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2A2FB" w14:textId="77777777" w:rsidR="00BE79CF" w:rsidRPr="002275E8" w:rsidRDefault="00386583" w:rsidP="00BE79CF">
      <w:pPr>
        <w:jc w:val="both"/>
        <w:rPr>
          <w:rFonts w:ascii="Arial" w:hAnsi="Arial" w:cs="Arial"/>
          <w:lang w:val="ro-RO"/>
        </w:rPr>
      </w:pPr>
      <w:r w:rsidRPr="002275E8">
        <w:rPr>
          <w:noProof/>
          <w:lang w:val="en-GB" w:eastAsia="en-GB" w:bidi="ar-SA"/>
        </w:rPr>
        <w:drawing>
          <wp:inline distT="0" distB="0" distL="0" distR="0" wp14:anchorId="6B874E3D" wp14:editId="40D159FE">
            <wp:extent cx="5760720" cy="803177"/>
            <wp:effectExtent l="0" t="0" r="0" b="0"/>
            <wp:docPr id="2" name="Picture 2" descr="en_cef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n_cef_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34DA" w14:textId="77777777" w:rsidR="00EF219F" w:rsidRPr="002275E8" w:rsidRDefault="00EF219F" w:rsidP="00EF219F">
      <w:pPr>
        <w:jc w:val="center"/>
        <w:rPr>
          <w:bCs/>
          <w:iCs/>
          <w:u w:val="single"/>
        </w:rPr>
      </w:pPr>
      <w:r w:rsidRPr="002275E8">
        <w:rPr>
          <w:bCs/>
          <w:iCs/>
          <w:u w:val="single"/>
        </w:rPr>
        <w:t>Informaţii generale privind proiectul 3.8.4. Linia internă dintre Cernavodă-Stâlpu</w:t>
      </w:r>
    </w:p>
    <w:p w14:paraId="580F557A" w14:textId="77777777" w:rsidR="00EF219F" w:rsidRPr="002275E8" w:rsidRDefault="00EF219F" w:rsidP="003568CF">
      <w:pPr>
        <w:jc w:val="both"/>
      </w:pPr>
      <w:r w:rsidRPr="002275E8">
        <w:t xml:space="preserve">Proiectul 3.8.4. </w:t>
      </w:r>
      <w:r w:rsidRPr="002275E8">
        <w:rPr>
          <w:b/>
        </w:rPr>
        <w:t>Linia internă dintre Cernavodă-Stâlpu</w:t>
      </w:r>
      <w:r w:rsidRPr="002275E8">
        <w:t xml:space="preserve">, </w:t>
      </w:r>
      <w:r w:rsidRPr="002275E8">
        <w:rPr>
          <w:spacing w:val="-2"/>
        </w:rPr>
        <w:t xml:space="preserve">face parte din grupul creșterea capacității Bulgaria – România (Coridorul Marea Neagră), </w:t>
      </w:r>
      <w:r w:rsidRPr="002275E8">
        <w:t>conform Regulamentului delegat (UE) nr. 89/2016 al Comisiei din 18 noiembrie 2015 de modificare a Regulamentului (UE) nr. 347/2013 al Parlamentului European și al Consiliului privind liniile directoare pentru infrastructurile energetice transeuropene în ceea ce privește lista Proiectelor de Interes Comun a Uniunii.</w:t>
      </w:r>
    </w:p>
    <w:p w14:paraId="5F4F11B2" w14:textId="77777777" w:rsidR="00EF219F" w:rsidRPr="002275E8" w:rsidRDefault="00EF219F" w:rsidP="003568CF">
      <w:pPr>
        <w:jc w:val="both"/>
      </w:pPr>
      <w:r w:rsidRPr="002275E8">
        <w:t xml:space="preserve">Acest proiect </w:t>
      </w:r>
      <w:r w:rsidRPr="002275E8">
        <w:rPr>
          <w:spacing w:val="-2"/>
        </w:rPr>
        <w:t>aparține</w:t>
      </w:r>
      <w:r w:rsidRPr="002275E8">
        <w:t xml:space="preserve"> Coridorului nr. 3 – Coridorul Nord-Sud de interconexiuni de energie electrică din Europa Centrală și din Europa de Sud Est (North-South Interconnection East Electricity) stabilit conform regulamentului menționat anterior.  </w:t>
      </w:r>
    </w:p>
    <w:p w14:paraId="7766B479" w14:textId="77777777" w:rsidR="00EF219F" w:rsidRPr="002275E8" w:rsidRDefault="00EF219F" w:rsidP="003568CF">
      <w:pPr>
        <w:jc w:val="both"/>
        <w:rPr>
          <w:spacing w:val="-2"/>
        </w:rPr>
      </w:pPr>
      <w:r w:rsidRPr="002275E8">
        <w:rPr>
          <w:spacing w:val="-2"/>
        </w:rPr>
        <w:t>Necesitatea proiectului este datorată perspectivelor de dezvoltare a parcului de producţie din zona Dobrogea: apariția numeroaselor centrale electrice eoliene, fotovoltaice, precum și a celor două noi unităţi nucleare la CNE Cernavodă.</w:t>
      </w:r>
    </w:p>
    <w:p w14:paraId="3A268BDB" w14:textId="77777777" w:rsidR="00EF219F" w:rsidRPr="002275E8" w:rsidRDefault="002C3068" w:rsidP="00FC6C12">
      <w:pPr>
        <w:jc w:val="both"/>
        <w:rPr>
          <w:spacing w:val="-2"/>
        </w:rPr>
      </w:pPr>
      <w:r w:rsidRPr="002275E8">
        <w:rPr>
          <w:spacing w:val="-2"/>
        </w:rPr>
        <w:t>Proiectul de interes comun</w:t>
      </w:r>
      <w:r w:rsidR="00EF219F" w:rsidRPr="002275E8">
        <w:rPr>
          <w:spacing w:val="-2"/>
        </w:rPr>
        <w:t xml:space="preserve"> </w:t>
      </w:r>
      <w:r w:rsidR="00EF219F" w:rsidRPr="002275E8">
        <w:rPr>
          <w:b/>
        </w:rPr>
        <w:t xml:space="preserve">Linia internă dintre </w:t>
      </w:r>
      <w:r w:rsidR="00EF219F" w:rsidRPr="002275E8">
        <w:rPr>
          <w:b/>
          <w:spacing w:val="-2"/>
        </w:rPr>
        <w:t>Cernavodă-Stâlpu</w:t>
      </w:r>
      <w:r w:rsidR="00EF219F" w:rsidRPr="002275E8">
        <w:rPr>
          <w:spacing w:val="-2"/>
        </w:rPr>
        <w:t xml:space="preserve"> vizează consolidarea secțiunii transversale între coasta de vest a Mării Negre (Est România) și restul sistemului</w:t>
      </w:r>
      <w:r w:rsidR="00FC6C12" w:rsidRPr="002275E8">
        <w:rPr>
          <w:spacing w:val="-2"/>
        </w:rPr>
        <w:t xml:space="preserve"> energetic</w:t>
      </w:r>
      <w:r w:rsidR="00EF219F" w:rsidRPr="002275E8">
        <w:rPr>
          <w:spacing w:val="-2"/>
        </w:rPr>
        <w:t>. Noua LEA 400 kV cu dublu circuit între stațiile electrice existente Cernavodă și Stâlpu, cu un circuit  intrare/ieșire în stația 400 kV Gura Ialomiței, va avea o lungime de circa 160 km.</w:t>
      </w:r>
    </w:p>
    <w:p w14:paraId="73D01ACF" w14:textId="77777777" w:rsidR="00EF219F" w:rsidRPr="002275E8" w:rsidRDefault="00EF219F" w:rsidP="003568CF">
      <w:pPr>
        <w:jc w:val="both"/>
        <w:rPr>
          <w:spacing w:val="-2"/>
        </w:rPr>
      </w:pPr>
      <w:r w:rsidRPr="002275E8">
        <w:rPr>
          <w:spacing w:val="-2"/>
        </w:rPr>
        <w:t>Pentru punerea în funcţiune a LEA 400kV Cernavodă-Stâlpu</w:t>
      </w:r>
      <w:r w:rsidRPr="002275E8">
        <w:t xml:space="preserve"> </w:t>
      </w:r>
      <w:r w:rsidRPr="002275E8">
        <w:rPr>
          <w:spacing w:val="-2"/>
        </w:rPr>
        <w:t xml:space="preserve">cu un circuit intrare/ieșire în staţia Gura Ialomiţei, este necesară construirea staţiei 400kV Stâlpu şi extinderea staţiilor Cernavodă şi Gura Ialomiţei cu celulele de 400kV necesare noilor racorduri. </w:t>
      </w:r>
    </w:p>
    <w:p w14:paraId="11A177A1" w14:textId="77777777" w:rsidR="00EF219F" w:rsidRPr="002275E8" w:rsidRDefault="00EF219F" w:rsidP="003568CF">
      <w:pPr>
        <w:pStyle w:val="ListParagraph"/>
        <w:spacing w:after="0" w:line="240" w:lineRule="auto"/>
        <w:ind w:left="0"/>
        <w:jc w:val="both"/>
      </w:pPr>
      <w:r w:rsidRPr="002275E8">
        <w:t xml:space="preserve">Traseul LEA proiectate va străbate teritoriul administrativ a trei judeţe: judeţul Constanța (6 km cu dublu circuit), judeţul Ialomiţa (94 km cu dublu circuit și 5 km cu simplu circuit) și judeţul Buzău (54 km cu dublu circuit), cu 22 unităţi administrativ teritoriale: Cernavodă, Seimeni, Stelnica, Borduşani, Făcăeni, Vlădeni, Mihail Kogălniceanu, Gura Ialomiţei, Ţăndărei, Valea Ciorii, Scânteia, Griviţa, Miloşeşti, Padina, Pogoanele, Smeeni, Gherăseni, Costeşti, Stâlpu, Saligny, Fetești şi Luciu.  </w:t>
      </w:r>
    </w:p>
    <w:p w14:paraId="5E81ED59" w14:textId="77777777" w:rsidR="002275E8" w:rsidRPr="002275E8" w:rsidRDefault="002275E8" w:rsidP="0038658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strike/>
        </w:rPr>
      </w:pPr>
    </w:p>
    <w:p w14:paraId="46745529" w14:textId="1E37D20D" w:rsidR="00386583" w:rsidRPr="002275E8" w:rsidRDefault="00EF219F" w:rsidP="0038658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ro-RO"/>
        </w:rPr>
      </w:pPr>
      <w:r w:rsidRPr="002275E8">
        <w:t xml:space="preserve">Proiectul </w:t>
      </w:r>
      <w:r w:rsidRPr="002275E8" w:rsidDel="000E283D">
        <w:t xml:space="preserve"> </w:t>
      </w:r>
      <w:r w:rsidRPr="002275E8">
        <w:t>„Linia intern</w:t>
      </w:r>
      <w:r w:rsidR="00FC6C12" w:rsidRPr="002275E8">
        <w:t>ă</w:t>
      </w:r>
      <w:r w:rsidRPr="002275E8">
        <w:t xml:space="preserve"> dintre Cernavodă si  Stâlpu” este primul proiect de interes comun derulat de CNTEE Transelectrica SA, care a primit finanțare european</w:t>
      </w:r>
      <w:r w:rsidR="00FC6C12" w:rsidRPr="002275E8">
        <w:t>ă</w:t>
      </w:r>
      <w:r w:rsidRPr="002275E8">
        <w:t xml:space="preserve"> in suma de maxim 27,085 mil euro in cadrul mecanismului </w:t>
      </w:r>
      <w:r w:rsidR="00FC6C12" w:rsidRPr="002275E8">
        <w:t>Connecting Europe Facility</w:t>
      </w:r>
      <w:r w:rsidRPr="002275E8">
        <w:t>.</w:t>
      </w:r>
      <w:r w:rsidR="00386583" w:rsidRPr="002275E8">
        <w:rPr>
          <w:rFonts w:ascii="Times New Roman" w:hAnsi="Times New Roman"/>
          <w:lang w:val="ro-RO"/>
        </w:rPr>
        <w:t xml:space="preserve"> </w:t>
      </w:r>
    </w:p>
    <w:p w14:paraId="77F3CD26" w14:textId="77777777" w:rsidR="00386583" w:rsidRPr="002275E8" w:rsidRDefault="00386583" w:rsidP="0038658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lang w:val="ro-RO"/>
        </w:rPr>
      </w:pPr>
      <w:r w:rsidRPr="002275E8">
        <w:rPr>
          <w:lang w:val="ro-RO"/>
        </w:rPr>
        <w:t>Contractul de finanțare INEA/CEF/ENER/M2017/1509097 a fost semnat în data de 20.04.2018 din care s-a virat prima tranșă în valoare de 2.201.000 euro.</w:t>
      </w:r>
    </w:p>
    <w:p w14:paraId="5F12210A" w14:textId="77777777" w:rsidR="003568CF" w:rsidRPr="002275E8" w:rsidRDefault="003568CF" w:rsidP="00FC6C12">
      <w:pPr>
        <w:spacing w:after="0"/>
        <w:jc w:val="both"/>
      </w:pPr>
    </w:p>
    <w:p w14:paraId="558A6EBF" w14:textId="77777777" w:rsidR="00EF219F" w:rsidRPr="002275E8" w:rsidRDefault="00EF219F" w:rsidP="00FC6C12">
      <w:pPr>
        <w:spacing w:after="0"/>
        <w:jc w:val="both"/>
      </w:pPr>
      <w:r w:rsidRPr="002275E8">
        <w:t>Acesta are urmatoarele componente:</w:t>
      </w:r>
    </w:p>
    <w:p w14:paraId="3AC787BA" w14:textId="77777777" w:rsidR="00EF219F" w:rsidRPr="002275E8" w:rsidRDefault="00FC6C12" w:rsidP="00FC6C12">
      <w:pPr>
        <w:spacing w:after="0"/>
        <w:jc w:val="both"/>
      </w:pPr>
      <w:r w:rsidRPr="002275E8">
        <w:t>-</w:t>
      </w:r>
      <w:r w:rsidRPr="002275E8">
        <w:tab/>
        <w:t>Linia Electrică Aeriană</w:t>
      </w:r>
      <w:r w:rsidR="00EF219F" w:rsidRPr="002275E8">
        <w:t xml:space="preserve"> </w:t>
      </w:r>
      <w:r w:rsidR="00EF219F" w:rsidRPr="002275E8">
        <w:rPr>
          <w:lang w:val="en-GB"/>
        </w:rPr>
        <w:t>(</w:t>
      </w:r>
      <w:r w:rsidR="00EF219F" w:rsidRPr="002275E8">
        <w:t>LE</w:t>
      </w:r>
      <w:r w:rsidRPr="002275E8">
        <w:t>A) 400 kV d.c. Cernavodă-Stâlpu</w:t>
      </w:r>
      <w:r w:rsidR="00EF219F" w:rsidRPr="002275E8">
        <w:t>;</w:t>
      </w:r>
    </w:p>
    <w:p w14:paraId="13AECB75" w14:textId="77777777" w:rsidR="00EF219F" w:rsidRPr="002275E8" w:rsidRDefault="00FC6C12" w:rsidP="00FC6C12">
      <w:pPr>
        <w:spacing w:after="0"/>
        <w:jc w:val="both"/>
      </w:pPr>
      <w:r w:rsidRPr="002275E8">
        <w:t>-</w:t>
      </w:r>
      <w:r w:rsidRPr="002275E8">
        <w:tab/>
        <w:t>Staţ</w:t>
      </w:r>
      <w:r w:rsidR="00EF219F" w:rsidRPr="002275E8">
        <w:t>ia 400 kV Stâlpu;</w:t>
      </w:r>
    </w:p>
    <w:p w14:paraId="33BFF5A9" w14:textId="77777777" w:rsidR="00EF219F" w:rsidRPr="002275E8" w:rsidRDefault="00FC6C12" w:rsidP="00FC6C12">
      <w:pPr>
        <w:spacing w:after="0"/>
        <w:jc w:val="both"/>
      </w:pPr>
      <w:r w:rsidRPr="002275E8">
        <w:t>-</w:t>
      </w:r>
      <w:r w:rsidRPr="002275E8">
        <w:tab/>
        <w:t>Extinderea staţ</w:t>
      </w:r>
      <w:r w:rsidR="00EF219F" w:rsidRPr="002275E8">
        <w:t>iei 400 kV Cernavodă;</w:t>
      </w:r>
    </w:p>
    <w:p w14:paraId="66402A09" w14:textId="77777777" w:rsidR="00EF219F" w:rsidRPr="002275E8" w:rsidRDefault="00FC6C12" w:rsidP="00FC6C12">
      <w:pPr>
        <w:spacing w:after="0"/>
        <w:jc w:val="both"/>
      </w:pPr>
      <w:r w:rsidRPr="002275E8">
        <w:t>-</w:t>
      </w:r>
      <w:r w:rsidRPr="002275E8">
        <w:tab/>
        <w:t>Extinderea staţ</w:t>
      </w:r>
      <w:r w:rsidR="00EF219F" w:rsidRPr="002275E8">
        <w:t>iei 400 kV Gura Ialomiţei.</w:t>
      </w:r>
    </w:p>
    <w:p w14:paraId="46998CB6" w14:textId="77777777" w:rsidR="00027A58" w:rsidRPr="002275E8" w:rsidRDefault="00027A58" w:rsidP="00FC6C12">
      <w:pPr>
        <w:spacing w:after="0"/>
        <w:jc w:val="both"/>
      </w:pPr>
    </w:p>
    <w:p w14:paraId="0BB7FC1C" w14:textId="77777777" w:rsidR="00027A58" w:rsidRPr="002275E8" w:rsidRDefault="00027A58" w:rsidP="00FC6C12">
      <w:pPr>
        <w:spacing w:after="0"/>
        <w:jc w:val="both"/>
      </w:pPr>
      <w:r w:rsidRPr="002275E8">
        <w:t>Pentru acest proiect au fost obținute:</w:t>
      </w:r>
    </w:p>
    <w:p w14:paraId="2C4F776B" w14:textId="77777777" w:rsidR="00027A58" w:rsidRPr="002275E8" w:rsidRDefault="00027A58" w:rsidP="00FC6C12">
      <w:pPr>
        <w:spacing w:after="0"/>
        <w:jc w:val="both"/>
      </w:pPr>
      <w:r w:rsidRPr="002275E8">
        <w:lastRenderedPageBreak/>
        <w:t>-    Acordul de mediu nr. 1/07.04.2014;</w:t>
      </w:r>
    </w:p>
    <w:p w14:paraId="7FA51504" w14:textId="77777777" w:rsidR="00027A58" w:rsidRPr="002275E8" w:rsidRDefault="00027A58" w:rsidP="00FC6C12">
      <w:pPr>
        <w:spacing w:after="0"/>
        <w:jc w:val="both"/>
      </w:pPr>
      <w:r w:rsidRPr="002275E8">
        <w:t>-   Ordinul Ministrului Economiei nr.745/11.07.2017, de modificare a Ordinului MECRMA nr. 1444/2016 de aprobare a indicatorilor tehnico-economici;</w:t>
      </w:r>
    </w:p>
    <w:p w14:paraId="7B242FCA" w14:textId="77777777" w:rsidR="00EF219F" w:rsidRPr="002275E8" w:rsidRDefault="00027A58" w:rsidP="00FC6C12">
      <w:pPr>
        <w:spacing w:after="0"/>
        <w:jc w:val="both"/>
      </w:pPr>
      <w:r w:rsidRPr="002275E8">
        <w:t>-  Hotărârea de Guvern nr. 805/2017 pentru aprobarea amplasamentului și declanșarea procedurii de expropriere a imobilelor proprietate privată care constituie coridorul de expropriere al lucrării de utilitate publică de interes national.</w:t>
      </w:r>
    </w:p>
    <w:p w14:paraId="364A439B" w14:textId="77777777" w:rsidR="00027A58" w:rsidRPr="002275E8" w:rsidRDefault="00027A58" w:rsidP="00FC6C12">
      <w:pPr>
        <w:spacing w:after="0"/>
        <w:jc w:val="both"/>
      </w:pPr>
    </w:p>
    <w:p w14:paraId="5A106873" w14:textId="77777777" w:rsidR="00EF219F" w:rsidRPr="002275E8" w:rsidRDefault="00EF219F" w:rsidP="00FC6C1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</w:pPr>
      <w:r w:rsidRPr="002275E8">
        <w:t xml:space="preserve">Pentru LEA 400 kV Cernavodă –Stâlpu au fost obținute </w:t>
      </w:r>
      <w:r w:rsidR="00FC6C12" w:rsidRPr="002275E8">
        <w:t>urmatoarele Autorizații</w:t>
      </w:r>
      <w:r w:rsidRPr="002275E8">
        <w:t xml:space="preserve"> de construire:</w:t>
      </w:r>
    </w:p>
    <w:p w14:paraId="4283E722" w14:textId="77777777" w:rsidR="00EF219F" w:rsidRPr="002275E8" w:rsidRDefault="00FC6C12" w:rsidP="00FC6C12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 xml:space="preserve">AC </w:t>
      </w:r>
      <w:r w:rsidR="00EF219F" w:rsidRPr="002275E8">
        <w:t>nr. 10/27.04.2018 emisă de Consiliul Județean Ialomița</w:t>
      </w:r>
      <w:r w:rsidRPr="002275E8">
        <w:rPr>
          <w:lang w:val="en-GB"/>
        </w:rPr>
        <w:t>;</w:t>
      </w:r>
    </w:p>
    <w:p w14:paraId="5946D7A5" w14:textId="77777777" w:rsidR="00EF219F" w:rsidRPr="002275E8" w:rsidRDefault="00FC6C12" w:rsidP="00FC6C12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 xml:space="preserve">AC </w:t>
      </w:r>
      <w:r w:rsidR="00EF219F" w:rsidRPr="002275E8">
        <w:t>nr. 24/22.06.2018 emisă de Consiliul Județean Constanța</w:t>
      </w:r>
      <w:r w:rsidRPr="002275E8">
        <w:t>;</w:t>
      </w:r>
    </w:p>
    <w:p w14:paraId="0DCBBC0C" w14:textId="77777777" w:rsidR="00EF219F" w:rsidRPr="002275E8" w:rsidRDefault="00FC6C12" w:rsidP="00FC6C12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 xml:space="preserve">AC </w:t>
      </w:r>
      <w:r w:rsidR="00EF219F" w:rsidRPr="002275E8">
        <w:t>nr. 29/30.07.2018 emisă de Consiliul Județean Buzău.</w:t>
      </w:r>
    </w:p>
    <w:p w14:paraId="5BF9C970" w14:textId="77777777" w:rsidR="00EF219F" w:rsidRPr="002275E8" w:rsidRDefault="00FC6C12" w:rsidP="00FC6C1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</w:pPr>
      <w:r w:rsidRPr="002275E8">
        <w:t xml:space="preserve">Pentru statia 400 kV Stâlpu a fost obținuta Autorizația de construire </w:t>
      </w:r>
      <w:r w:rsidR="00EF219F" w:rsidRPr="002275E8">
        <w:t>nr. 6/22.08.2018 emisă de Primăria Comunei Sâlpu.</w:t>
      </w:r>
    </w:p>
    <w:p w14:paraId="18B1A68E" w14:textId="77777777" w:rsidR="00EA5899" w:rsidRPr="002275E8" w:rsidRDefault="00FC6C12" w:rsidP="00EA589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</w:pPr>
      <w:r w:rsidRPr="002275E8">
        <w:t>Pentru statia 400 kV Cernavodă</w:t>
      </w:r>
      <w:r w:rsidR="00EA5899" w:rsidRPr="002275E8">
        <w:t xml:space="preserve"> a fost obținuta Autorizația de construire nr. 100/02.10.2019 emisă de Primăria orasului Cernavoda.</w:t>
      </w:r>
    </w:p>
    <w:p w14:paraId="724F5965" w14:textId="77777777" w:rsidR="00FC6C12" w:rsidRPr="002275E8" w:rsidRDefault="00FC6C12" w:rsidP="00FC6C1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</w:pPr>
    </w:p>
    <w:p w14:paraId="6925604A" w14:textId="77777777" w:rsidR="00EA5899" w:rsidRPr="002275E8" w:rsidRDefault="00EF219F" w:rsidP="00EA5899">
      <w:pPr>
        <w:pStyle w:val="ListParagraph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</w:pPr>
      <w:r w:rsidRPr="002275E8">
        <w:t xml:space="preserve">In urma derularii procedurilor de achizitie </w:t>
      </w:r>
      <w:r w:rsidR="00027A58" w:rsidRPr="002275E8">
        <w:t>au fost semnate</w:t>
      </w:r>
      <w:r w:rsidRPr="002275E8">
        <w:t xml:space="preserve"> contracte de executie pentru 3 din cele 4 componente ale proiectului</w:t>
      </w:r>
      <w:r w:rsidR="00C6751A" w:rsidRPr="002275E8">
        <w:t xml:space="preserve"> ş</w:t>
      </w:r>
      <w:r w:rsidR="00EA5899" w:rsidRPr="002275E8">
        <w:t>i emis</w:t>
      </w:r>
      <w:r w:rsidR="00027A58" w:rsidRPr="002275E8">
        <w:t>e</w:t>
      </w:r>
      <w:r w:rsidR="00EA5899" w:rsidRPr="002275E8">
        <w:t xml:space="preserve"> Ordinele de incepere </w:t>
      </w:r>
      <w:r w:rsidR="00027A58" w:rsidRPr="002275E8">
        <w:t xml:space="preserve">a </w:t>
      </w:r>
      <w:r w:rsidR="00EA5899" w:rsidRPr="002275E8">
        <w:t>lucrari</w:t>
      </w:r>
      <w:r w:rsidR="00027A58" w:rsidRPr="002275E8">
        <w:t>lor</w:t>
      </w:r>
      <w:r w:rsidR="00EA5899" w:rsidRPr="002275E8">
        <w:t>, astfel:</w:t>
      </w:r>
    </w:p>
    <w:p w14:paraId="59EBE69A" w14:textId="77777777" w:rsidR="00EA5899" w:rsidRPr="002275E8" w:rsidRDefault="00EA5899" w:rsidP="00EA5899">
      <w:pPr>
        <w:pStyle w:val="ListParagraph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</w:pPr>
    </w:p>
    <w:p w14:paraId="49FA751E" w14:textId="77777777" w:rsidR="00EA5899" w:rsidRPr="002275E8" w:rsidRDefault="00EF219F" w:rsidP="00EA5899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 xml:space="preserve">pentru LEA 400 kV Cernavodă  Stâlpu </w:t>
      </w:r>
      <w:r w:rsidR="00EA5899" w:rsidRPr="002275E8">
        <w:t xml:space="preserve">- </w:t>
      </w:r>
      <w:r w:rsidRPr="002275E8">
        <w:t>contract 919/30.10.2019, in valoare de 287 mil lei</w:t>
      </w:r>
      <w:r w:rsidR="00C6751A" w:rsidRPr="002275E8">
        <w:t>, Ordin incepere lucră</w:t>
      </w:r>
      <w:r w:rsidR="00EA5899" w:rsidRPr="002275E8">
        <w:t>ri nr.</w:t>
      </w:r>
      <w:r w:rsidR="00270463" w:rsidRPr="002275E8">
        <w:t>47374/12.11.2019;</w:t>
      </w:r>
    </w:p>
    <w:p w14:paraId="286BCB34" w14:textId="77777777" w:rsidR="00EA5899" w:rsidRPr="002275E8" w:rsidRDefault="00EA5899" w:rsidP="00EA5899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>pentru S</w:t>
      </w:r>
      <w:r w:rsidR="00C6751A" w:rsidRPr="002275E8">
        <w:t>taţ</w:t>
      </w:r>
      <w:r w:rsidR="00EF219F" w:rsidRPr="002275E8">
        <w:t xml:space="preserve">ia 400 kV Stâlpu </w:t>
      </w:r>
      <w:r w:rsidRPr="002275E8">
        <w:t xml:space="preserve">- </w:t>
      </w:r>
      <w:r w:rsidR="00EF219F" w:rsidRPr="002275E8">
        <w:t>contract 920/31.10.2019, in valoare de 58,4 mil lei</w:t>
      </w:r>
      <w:r w:rsidRPr="002275E8">
        <w:t>,</w:t>
      </w:r>
      <w:r w:rsidR="00EF219F" w:rsidRPr="002275E8">
        <w:t xml:space="preserve"> </w:t>
      </w:r>
      <w:r w:rsidR="00C6751A" w:rsidRPr="002275E8">
        <w:t>Ordin incepere lucră</w:t>
      </w:r>
      <w:r w:rsidRPr="002275E8">
        <w:t>ri nr.</w:t>
      </w:r>
      <w:r w:rsidR="00270463" w:rsidRPr="002275E8">
        <w:t>47781/14.11.2019;</w:t>
      </w:r>
    </w:p>
    <w:p w14:paraId="4A5F526C" w14:textId="77777777" w:rsidR="00EF219F" w:rsidRPr="002275E8" w:rsidRDefault="00EA5899" w:rsidP="00EA5899">
      <w:pPr>
        <w:pStyle w:val="ListParagraph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283"/>
        <w:jc w:val="both"/>
      </w:pPr>
      <w:r w:rsidRPr="002275E8">
        <w:t>pentru</w:t>
      </w:r>
      <w:r w:rsidR="00EF219F" w:rsidRPr="002275E8">
        <w:t xml:space="preserve"> Extinderea statiei 400 kV Cernavodă </w:t>
      </w:r>
      <w:r w:rsidRPr="002275E8">
        <w:t xml:space="preserve">- </w:t>
      </w:r>
      <w:r w:rsidR="00C6751A" w:rsidRPr="002275E8">
        <w:t>contract 168/11.02.2019, î</w:t>
      </w:r>
      <w:r w:rsidR="00EF219F" w:rsidRPr="002275E8">
        <w:t>n valoare de 11,5 mil lei</w:t>
      </w:r>
      <w:r w:rsidRPr="002275E8">
        <w:t xml:space="preserve">, </w:t>
      </w:r>
      <w:r w:rsidR="00C6751A" w:rsidRPr="002275E8">
        <w:t>Ordin incepere lucră</w:t>
      </w:r>
      <w:r w:rsidRPr="002275E8">
        <w:t>ri nr.</w:t>
      </w:r>
      <w:r w:rsidR="00270463" w:rsidRPr="002275E8">
        <w:t>7916/13.02.2019</w:t>
      </w:r>
      <w:r w:rsidRPr="002275E8">
        <w:t xml:space="preserve"> </w:t>
      </w:r>
      <w:r w:rsidR="00EF219F" w:rsidRPr="002275E8">
        <w:t xml:space="preserve">. </w:t>
      </w:r>
    </w:p>
    <w:p w14:paraId="45E9CC7B" w14:textId="77777777" w:rsidR="00EF219F" w:rsidRPr="002275E8" w:rsidRDefault="00EA5899" w:rsidP="00FC6C12">
      <w:pPr>
        <w:spacing w:after="0"/>
        <w:jc w:val="both"/>
      </w:pPr>
      <w:r w:rsidRPr="002275E8">
        <w:t>Pentru Extinderea staţiei 400 kV Gura Ialomiţei</w:t>
      </w:r>
      <w:r w:rsidR="00C6751A" w:rsidRPr="002275E8">
        <w:t xml:space="preserve"> procedura de achiziţie este î</w:t>
      </w:r>
      <w:r w:rsidRPr="002275E8">
        <w:t>n derulare.</w:t>
      </w:r>
    </w:p>
    <w:p w14:paraId="35565CF5" w14:textId="77777777" w:rsidR="00374AB0" w:rsidRPr="002275E8" w:rsidRDefault="002866FC" w:rsidP="00374AB0">
      <w:pPr>
        <w:pStyle w:val="ListParagraph"/>
        <w:jc w:val="both"/>
        <w:rPr>
          <w:lang w:val="ro-RO"/>
        </w:rPr>
      </w:pPr>
    </w:p>
    <w:p w14:paraId="4D38E76A" w14:textId="77777777" w:rsidR="00374AB0" w:rsidRPr="002275E8" w:rsidRDefault="002866FC" w:rsidP="00374AB0">
      <w:pPr>
        <w:pStyle w:val="ListParagraph"/>
        <w:jc w:val="both"/>
        <w:rPr>
          <w:lang w:val="ro-RO"/>
        </w:rPr>
      </w:pPr>
    </w:p>
    <w:p w14:paraId="1B12A121" w14:textId="77777777" w:rsidR="00374AB0" w:rsidRPr="002275E8" w:rsidRDefault="002866FC" w:rsidP="00374AB0">
      <w:pPr>
        <w:pStyle w:val="ListParagraph"/>
        <w:jc w:val="both"/>
        <w:rPr>
          <w:lang w:val="ro-RO"/>
        </w:rPr>
      </w:pPr>
    </w:p>
    <w:p w14:paraId="6E20631D" w14:textId="17316C9C" w:rsidR="00374AB0" w:rsidRPr="002275E8" w:rsidRDefault="00386583" w:rsidP="002275E8">
      <w:pPr>
        <w:pStyle w:val="ListParagraph"/>
        <w:jc w:val="both"/>
        <w:rPr>
          <w:lang w:val="ro-RO"/>
        </w:rPr>
      </w:pPr>
      <w:r w:rsidRPr="002275E8">
        <w:rPr>
          <w:rFonts w:ascii="Times New Roman" w:hAnsi="Times New Roman"/>
          <w:noProof/>
          <w:lang w:val="en-GB" w:eastAsia="en-GB" w:bidi="ar-SA"/>
        </w:rPr>
        <w:drawing>
          <wp:inline distT="0" distB="0" distL="0" distR="0" wp14:anchorId="3A764B67" wp14:editId="673777FF">
            <wp:extent cx="4810125" cy="2981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AB0" w:rsidRPr="002275E8" w:rsidSect="00374AB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342AE" w14:textId="77777777" w:rsidR="002866FC" w:rsidRDefault="002866FC" w:rsidP="00374AB0">
      <w:pPr>
        <w:spacing w:after="0" w:line="240" w:lineRule="auto"/>
      </w:pPr>
      <w:r>
        <w:separator/>
      </w:r>
    </w:p>
  </w:endnote>
  <w:endnote w:type="continuationSeparator" w:id="0">
    <w:p w14:paraId="24BB5C58" w14:textId="77777777" w:rsidR="002866FC" w:rsidRDefault="002866FC" w:rsidP="00374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92039" w14:textId="77777777" w:rsidR="00374AB0" w:rsidRDefault="00D12BC1" w:rsidP="00374AB0">
    <w:pPr>
      <w:pStyle w:val="Footer"/>
      <w:tabs>
        <w:tab w:val="left" w:pos="90"/>
        <w:tab w:val="left" w:pos="270"/>
        <w:tab w:val="right" w:pos="9450"/>
        <w:tab w:val="left" w:pos="9720"/>
        <w:tab w:val="left" w:pos="9810"/>
      </w:tabs>
      <w:ind w:right="90"/>
    </w:pPr>
    <w:r>
      <w:t xml:space="preserve">  </w:t>
    </w:r>
  </w:p>
  <w:p w14:paraId="06662585" w14:textId="77777777" w:rsidR="00374AB0" w:rsidRPr="004B6AF2" w:rsidRDefault="00D12BC1" w:rsidP="00374AB0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86583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0D38E" w14:textId="77777777" w:rsidR="00374AB0" w:rsidRDefault="002866FC" w:rsidP="00374AB0">
    <w:pPr>
      <w:pStyle w:val="Footer"/>
      <w:ind w:left="-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07607" w14:textId="77777777" w:rsidR="002866FC" w:rsidRDefault="002866FC" w:rsidP="00374AB0">
      <w:pPr>
        <w:spacing w:after="0" w:line="240" w:lineRule="auto"/>
      </w:pPr>
      <w:r>
        <w:separator/>
      </w:r>
    </w:p>
  </w:footnote>
  <w:footnote w:type="continuationSeparator" w:id="0">
    <w:p w14:paraId="653EB325" w14:textId="77777777" w:rsidR="002866FC" w:rsidRDefault="002866FC" w:rsidP="00374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509F0" w14:textId="375CE103" w:rsidR="00374AB0" w:rsidRDefault="002275E8">
    <w:pPr>
      <w:pStyle w:val="Header"/>
    </w:pPr>
    <w:r>
      <w:rPr>
        <w:noProof/>
        <w:szCs w:val="20"/>
        <w:lang w:val="en-GB" w:eastAsia="en-GB" w:bidi="x-none"/>
      </w:rPr>
      <w:drawing>
        <wp:anchor distT="0" distB="0" distL="114300" distR="114300" simplePos="0" relativeHeight="251658240" behindDoc="1" locked="0" layoutInCell="1" allowOverlap="1" wp14:anchorId="0BBBB737" wp14:editId="0F4724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10170" cy="10905490"/>
          <wp:effectExtent l="0" t="0" r="508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170" cy="10905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val="en-GB" w:eastAsia="en-GB" w:bidi="x-none"/>
      </w:rPr>
      <w:drawing>
        <wp:anchor distT="0" distB="0" distL="114300" distR="114300" simplePos="0" relativeHeight="251657216" behindDoc="1" locked="0" layoutInCell="1" allowOverlap="1" wp14:anchorId="3B706484" wp14:editId="7C9679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81470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6FC">
      <w:rPr>
        <w:szCs w:val="20"/>
        <w:lang w:val="en-GB" w:eastAsia="en-GB" w:bidi="x-none"/>
      </w:rPr>
      <w:pict w14:anchorId="61CCE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53.5pt;height:641.5pt;z-index:-251660288;mso-wrap-edited:f;mso-position-horizontal:center;mso-position-horizontal-relative:margin;mso-position-vertical:center;mso-position-vertical-relative:margin" wrapcoords="-35 0 -35 21574 21600 21574 21600 0 -35 0">
          <v:imagedata r:id="rId3" o:title="antet_2019-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45FF3" w14:textId="77777777" w:rsidR="00374AB0" w:rsidRDefault="002866FC" w:rsidP="00374AB0">
    <w:pPr>
      <w:pStyle w:val="Header"/>
      <w:tabs>
        <w:tab w:val="left" w:pos="9720"/>
      </w:tabs>
      <w:ind w:left="-1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65A8F" w14:textId="77777777" w:rsidR="00374AB0" w:rsidRDefault="002866FC" w:rsidP="00374AB0">
    <w:pPr>
      <w:pStyle w:val="Header"/>
      <w:ind w:left="-360" w:hanging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84D0F"/>
    <w:multiLevelType w:val="hybridMultilevel"/>
    <w:tmpl w:val="56206ED4"/>
    <w:lvl w:ilvl="0" w:tplc="000B04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56F65"/>
    <w:multiLevelType w:val="hybridMultilevel"/>
    <w:tmpl w:val="8D465834"/>
    <w:lvl w:ilvl="0" w:tplc="000B04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190418" w:tentative="1">
      <w:start w:val="1"/>
      <w:numFmt w:val="lowerLetter"/>
      <w:lvlText w:val="%2."/>
      <w:lvlJc w:val="left"/>
      <w:pPr>
        <w:ind w:left="1440" w:hanging="360"/>
      </w:pPr>
    </w:lvl>
    <w:lvl w:ilvl="2" w:tplc="001B0418" w:tentative="1">
      <w:start w:val="1"/>
      <w:numFmt w:val="lowerRoman"/>
      <w:lvlText w:val="%3."/>
      <w:lvlJc w:val="right"/>
      <w:pPr>
        <w:ind w:left="2160" w:hanging="180"/>
      </w:pPr>
    </w:lvl>
    <w:lvl w:ilvl="3" w:tplc="000F0418" w:tentative="1">
      <w:start w:val="1"/>
      <w:numFmt w:val="decimal"/>
      <w:lvlText w:val="%4."/>
      <w:lvlJc w:val="left"/>
      <w:pPr>
        <w:ind w:left="2880" w:hanging="360"/>
      </w:pPr>
    </w:lvl>
    <w:lvl w:ilvl="4" w:tplc="00190418" w:tentative="1">
      <w:start w:val="1"/>
      <w:numFmt w:val="lowerLetter"/>
      <w:lvlText w:val="%5."/>
      <w:lvlJc w:val="left"/>
      <w:pPr>
        <w:ind w:left="3600" w:hanging="360"/>
      </w:pPr>
    </w:lvl>
    <w:lvl w:ilvl="5" w:tplc="001B0418" w:tentative="1">
      <w:start w:val="1"/>
      <w:numFmt w:val="lowerRoman"/>
      <w:lvlText w:val="%6."/>
      <w:lvlJc w:val="right"/>
      <w:pPr>
        <w:ind w:left="4320" w:hanging="180"/>
      </w:pPr>
    </w:lvl>
    <w:lvl w:ilvl="6" w:tplc="000F0418" w:tentative="1">
      <w:start w:val="1"/>
      <w:numFmt w:val="decimal"/>
      <w:lvlText w:val="%7."/>
      <w:lvlJc w:val="left"/>
      <w:pPr>
        <w:ind w:left="5040" w:hanging="360"/>
      </w:pPr>
    </w:lvl>
    <w:lvl w:ilvl="7" w:tplc="00190418" w:tentative="1">
      <w:start w:val="1"/>
      <w:numFmt w:val="lowerLetter"/>
      <w:lvlText w:val="%8."/>
      <w:lvlJc w:val="left"/>
      <w:pPr>
        <w:ind w:left="5760" w:hanging="360"/>
      </w:pPr>
    </w:lvl>
    <w:lvl w:ilvl="8" w:tplc="001B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4764F"/>
    <w:multiLevelType w:val="hybridMultilevel"/>
    <w:tmpl w:val="5742E690"/>
    <w:lvl w:ilvl="0" w:tplc="000B04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90A29"/>
    <w:multiLevelType w:val="hybridMultilevel"/>
    <w:tmpl w:val="22EE711C"/>
    <w:lvl w:ilvl="0" w:tplc="0001041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18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005041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0C25F17"/>
    <w:multiLevelType w:val="hybridMultilevel"/>
    <w:tmpl w:val="AD3449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E21EC2"/>
    <w:multiLevelType w:val="hybridMultilevel"/>
    <w:tmpl w:val="C7E88AFE"/>
    <w:lvl w:ilvl="0" w:tplc="0001041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18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005041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4A969F3"/>
    <w:multiLevelType w:val="hybridMultilevel"/>
    <w:tmpl w:val="6038A486"/>
    <w:lvl w:ilvl="0" w:tplc="655029C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DF6A3C"/>
    <w:multiLevelType w:val="hybridMultilevel"/>
    <w:tmpl w:val="912EFCBA"/>
    <w:lvl w:ilvl="0" w:tplc="000B04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41406F"/>
    <w:multiLevelType w:val="hybridMultilevel"/>
    <w:tmpl w:val="14BE3EDA"/>
    <w:lvl w:ilvl="0" w:tplc="000B04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104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050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3F"/>
    <w:rsid w:val="00012F93"/>
    <w:rsid w:val="00027A58"/>
    <w:rsid w:val="002275E8"/>
    <w:rsid w:val="00270463"/>
    <w:rsid w:val="002866FC"/>
    <w:rsid w:val="002C3068"/>
    <w:rsid w:val="00320A8D"/>
    <w:rsid w:val="003568CF"/>
    <w:rsid w:val="00386583"/>
    <w:rsid w:val="00394FE6"/>
    <w:rsid w:val="005B3A52"/>
    <w:rsid w:val="00654CAD"/>
    <w:rsid w:val="00732414"/>
    <w:rsid w:val="00A25724"/>
    <w:rsid w:val="00AD7352"/>
    <w:rsid w:val="00BE79CF"/>
    <w:rsid w:val="00BF3876"/>
    <w:rsid w:val="00C6751A"/>
    <w:rsid w:val="00D12BC1"/>
    <w:rsid w:val="00D31E3F"/>
    <w:rsid w:val="00DB0F80"/>
    <w:rsid w:val="00EA5899"/>
    <w:rsid w:val="00EF219F"/>
    <w:rsid w:val="00FC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6F08C64"/>
  <w15:docId w15:val="{0FB9964D-535D-4C7E-8CA5-735E6C80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907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7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5732B3"/>
    <w:rPr>
      <w:rFonts w:cs="Times New Roman"/>
    </w:rPr>
  </w:style>
  <w:style w:type="paragraph" w:styleId="Footer">
    <w:name w:val="footer"/>
    <w:basedOn w:val="Normal"/>
    <w:semiHidden/>
    <w:rsid w:val="0057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5732B3"/>
    <w:rPr>
      <w:rFonts w:cs="Times New Roman"/>
    </w:rPr>
  </w:style>
  <w:style w:type="paragraph" w:styleId="BalloonText">
    <w:name w:val="Balloon Text"/>
    <w:basedOn w:val="Normal"/>
    <w:semiHidden/>
    <w:rsid w:val="0057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5732B3"/>
    <w:rPr>
      <w:rFonts w:ascii="Tahoma" w:hAnsi="Tahoma" w:cs="Tahoma"/>
      <w:sz w:val="16"/>
    </w:rPr>
  </w:style>
  <w:style w:type="paragraph" w:styleId="ListParagraph">
    <w:name w:val="List Paragraph"/>
    <w:basedOn w:val="Normal"/>
    <w:link w:val="ListParagraphChar"/>
    <w:uiPriority w:val="34"/>
    <w:qFormat/>
    <w:rsid w:val="00307907"/>
    <w:pPr>
      <w:ind w:left="720"/>
      <w:contextualSpacing/>
    </w:pPr>
  </w:style>
  <w:style w:type="character" w:styleId="PageNumber">
    <w:name w:val="page number"/>
    <w:basedOn w:val="DefaultParagraphFont"/>
    <w:rsid w:val="005C5ABC"/>
  </w:style>
  <w:style w:type="character" w:customStyle="1" w:styleId="ListParagraphChar">
    <w:name w:val="List Paragraph Char"/>
    <w:link w:val="ListParagraph"/>
    <w:uiPriority w:val="34"/>
    <w:locked/>
    <w:rsid w:val="00EF219F"/>
    <w:rPr>
      <w:rFonts w:eastAsia="Times New Roman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ana.Mirita\Downloads\Antet_RO2020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Antet_RO2020 (1).dot</Template>
  <TotalTime>3</TotalTime>
  <Pages>2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4431</CharactersWithSpaces>
  <SharedDoc>false</SharedDoc>
  <HLinks>
    <vt:vector size="24" baseType="variant">
      <vt:variant>
        <vt:i4>2162744</vt:i4>
      </vt:variant>
      <vt:variant>
        <vt:i4>-1</vt:i4>
      </vt:variant>
      <vt:variant>
        <vt:i4>2051</vt:i4>
      </vt:variant>
      <vt:variant>
        <vt:i4>1</vt:i4>
      </vt:variant>
      <vt:variant>
        <vt:lpwstr>antet_2019-En</vt:lpwstr>
      </vt:variant>
      <vt:variant>
        <vt:lpwstr/>
      </vt:variant>
      <vt:variant>
        <vt:i4>2097199</vt:i4>
      </vt:variant>
      <vt:variant>
        <vt:i4>-1</vt:i4>
      </vt:variant>
      <vt:variant>
        <vt:i4>2054</vt:i4>
      </vt:variant>
      <vt:variant>
        <vt:i4>1</vt:i4>
      </vt:variant>
      <vt:variant>
        <vt:lpwstr>antet_2019-RO</vt:lpwstr>
      </vt:variant>
      <vt:variant>
        <vt:lpwstr/>
      </vt:variant>
      <vt:variant>
        <vt:i4>8192100</vt:i4>
      </vt:variant>
      <vt:variant>
        <vt:i4>-1</vt:i4>
      </vt:variant>
      <vt:variant>
        <vt:i4>2066</vt:i4>
      </vt:variant>
      <vt:variant>
        <vt:i4>1</vt:i4>
      </vt:variant>
      <vt:variant>
        <vt:lpwstr>antet_2020-01</vt:lpwstr>
      </vt:variant>
      <vt:variant>
        <vt:lpwstr/>
      </vt:variant>
      <vt:variant>
        <vt:i4>8192100</vt:i4>
      </vt:variant>
      <vt:variant>
        <vt:i4>-1</vt:i4>
      </vt:variant>
      <vt:variant>
        <vt:i4>2067</vt:i4>
      </vt:variant>
      <vt:variant>
        <vt:i4>1</vt:i4>
      </vt:variant>
      <vt:variant>
        <vt:lpwstr>antet_2020-01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Mirita</dc:creator>
  <cp:keywords/>
  <cp:lastModifiedBy>Oana Mirita</cp:lastModifiedBy>
  <cp:revision>2</cp:revision>
  <cp:lastPrinted>2019-01-07T09:42:00Z</cp:lastPrinted>
  <dcterms:created xsi:type="dcterms:W3CDTF">2020-04-22T10:26:00Z</dcterms:created>
  <dcterms:modified xsi:type="dcterms:W3CDTF">2020-04-22T10:26:00Z</dcterms:modified>
</cp:coreProperties>
</file>