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F49" w:rsidRDefault="00933F49" w:rsidP="0048335B">
      <w:pPr>
        <w:jc w:val="center"/>
        <w:rPr>
          <w:rFonts w:ascii="Arial" w:hAnsi="Arial" w:cs="Arial"/>
          <w:b/>
          <w:sz w:val="28"/>
          <w:szCs w:val="28"/>
          <w:lang w:val="it-IT"/>
        </w:rPr>
      </w:pPr>
    </w:p>
    <w:p w:rsidR="006C5029" w:rsidRPr="00C36BCA" w:rsidRDefault="00933F49" w:rsidP="0048335B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  <w:lang w:val="it-IT"/>
        </w:rPr>
      </w:pPr>
      <w:r w:rsidRPr="00C36BCA">
        <w:rPr>
          <w:rFonts w:ascii="Arial" w:hAnsi="Arial" w:cs="Arial"/>
          <w:b/>
          <w:color w:val="17365D" w:themeColor="text2" w:themeShade="BF"/>
          <w:sz w:val="28"/>
          <w:szCs w:val="28"/>
          <w:lang w:val="it-IT"/>
        </w:rPr>
        <w:t xml:space="preserve">Formular </w:t>
      </w:r>
      <w:r w:rsidR="002340BB" w:rsidRPr="00C36BCA">
        <w:rPr>
          <w:rFonts w:ascii="Arial" w:hAnsi="Arial" w:cs="Arial"/>
          <w:b/>
          <w:color w:val="17365D" w:themeColor="text2" w:themeShade="BF"/>
          <w:sz w:val="28"/>
          <w:szCs w:val="28"/>
          <w:lang w:val="it-IT"/>
        </w:rPr>
        <w:t>sesizare/solicitare informatii</w:t>
      </w:r>
      <w:r w:rsidRPr="00C36BCA">
        <w:rPr>
          <w:rFonts w:ascii="Arial" w:hAnsi="Arial" w:cs="Arial"/>
          <w:b/>
          <w:color w:val="17365D" w:themeColor="text2" w:themeShade="BF"/>
          <w:sz w:val="28"/>
          <w:szCs w:val="28"/>
          <w:lang w:val="it-IT"/>
        </w:rPr>
        <w:t xml:space="preserve"> </w:t>
      </w:r>
    </w:p>
    <w:p w:rsidR="00F14AA6" w:rsidRPr="00DE1F63" w:rsidRDefault="00F14AA6" w:rsidP="00740C32">
      <w:pPr>
        <w:pStyle w:val="Heading2"/>
        <w:rPr>
          <w:rFonts w:ascii="Arial" w:hAnsi="Arial" w:cs="Arial"/>
          <w:b/>
          <w:bCs/>
          <w:sz w:val="28"/>
          <w:szCs w:val="28"/>
          <w:lang w:val="it-IT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6"/>
      </w:tblGrid>
      <w:tr w:rsidR="0048335B" w:rsidRPr="00C36BCA">
        <w:tc>
          <w:tcPr>
            <w:tcW w:w="9606" w:type="dxa"/>
            <w:shd w:val="pct10" w:color="auto" w:fill="FFFFFF"/>
          </w:tcPr>
          <w:p w:rsidR="0048335B" w:rsidRPr="00C36BCA" w:rsidRDefault="00DE1F63" w:rsidP="00C36BCA">
            <w:pPr>
              <w:spacing w:after="120"/>
              <w:jc w:val="center"/>
              <w:rPr>
                <w:rFonts w:ascii="Arial" w:hAnsi="Arial" w:cs="Arial"/>
                <w:b/>
                <w:color w:val="FF0000"/>
              </w:rPr>
            </w:pPr>
            <w:proofErr w:type="spellStart"/>
            <w:r w:rsidRPr="00C36BCA">
              <w:rPr>
                <w:rFonts w:ascii="Arial" w:hAnsi="Arial" w:cs="Arial"/>
                <w:b/>
                <w:color w:val="FF0000"/>
              </w:rPr>
              <w:t>Formularul</w:t>
            </w:r>
            <w:proofErr w:type="spellEnd"/>
            <w:r w:rsidRPr="00C36BCA">
              <w:rPr>
                <w:rFonts w:ascii="Arial" w:hAnsi="Arial" w:cs="Arial"/>
                <w:b/>
                <w:color w:val="FF0000"/>
              </w:rPr>
              <w:t xml:space="preserve"> se </w:t>
            </w:r>
            <w:proofErr w:type="spellStart"/>
            <w:r w:rsidRPr="00C36BCA">
              <w:rPr>
                <w:rFonts w:ascii="Arial" w:hAnsi="Arial" w:cs="Arial"/>
                <w:b/>
                <w:color w:val="FF0000"/>
              </w:rPr>
              <w:t>va</w:t>
            </w:r>
            <w:proofErr w:type="spellEnd"/>
            <w:r w:rsidRPr="00C36BCA">
              <w:rPr>
                <w:rFonts w:ascii="Arial" w:hAnsi="Arial" w:cs="Arial"/>
                <w:b/>
                <w:color w:val="FF0000"/>
              </w:rPr>
              <w:t xml:space="preserve"> </w:t>
            </w:r>
            <w:proofErr w:type="spellStart"/>
            <w:r w:rsidRPr="00C36BCA">
              <w:rPr>
                <w:rFonts w:ascii="Arial" w:hAnsi="Arial" w:cs="Arial"/>
                <w:b/>
                <w:color w:val="FF0000"/>
              </w:rPr>
              <w:t>transmite</w:t>
            </w:r>
            <w:proofErr w:type="spellEnd"/>
            <w:r w:rsidRPr="00C36BCA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2340BB" w:rsidRPr="00C36BCA">
              <w:rPr>
                <w:rFonts w:ascii="Arial" w:hAnsi="Arial" w:cs="Arial"/>
                <w:b/>
                <w:color w:val="FF0000"/>
              </w:rPr>
              <w:t xml:space="preserve">la </w:t>
            </w:r>
            <w:proofErr w:type="spellStart"/>
            <w:r w:rsidR="002340BB" w:rsidRPr="00C36BCA">
              <w:rPr>
                <w:rFonts w:ascii="Arial" w:hAnsi="Arial" w:cs="Arial"/>
                <w:b/>
                <w:color w:val="FF0000"/>
              </w:rPr>
              <w:t>adresa</w:t>
            </w:r>
            <w:proofErr w:type="spellEnd"/>
            <w:r w:rsidR="002340BB" w:rsidRPr="00C36BCA">
              <w:rPr>
                <w:rFonts w:ascii="Arial" w:hAnsi="Arial" w:cs="Arial"/>
                <w:b/>
                <w:color w:val="FF0000"/>
              </w:rPr>
              <w:t xml:space="preserve"> de e-mail: office@transelectrica.ro</w:t>
            </w:r>
          </w:p>
        </w:tc>
      </w:tr>
    </w:tbl>
    <w:p w:rsidR="00F12D0A" w:rsidRPr="00C876F3" w:rsidRDefault="00F12D0A">
      <w:pPr>
        <w:rPr>
          <w:rFonts w:ascii="Arial" w:hAnsi="Arial" w:cs="Arial"/>
          <w:b/>
          <w:lang w:val="pt-BR"/>
        </w:rPr>
      </w:pPr>
    </w:p>
    <w:p w:rsidR="00F96DA9" w:rsidRPr="00C876F3" w:rsidRDefault="00F96DA9">
      <w:pPr>
        <w:rPr>
          <w:rFonts w:ascii="Arial" w:hAnsi="Arial" w:cs="Arial"/>
          <w:b/>
          <w:lang w:val="pt-BR"/>
        </w:rPr>
      </w:pPr>
    </w:p>
    <w:p w:rsidR="00F12D0A" w:rsidRPr="00C36BCA" w:rsidRDefault="00DE1F63" w:rsidP="002340BB">
      <w:pPr>
        <w:rPr>
          <w:rFonts w:ascii="Arial" w:hAnsi="Arial" w:cs="Arial"/>
          <w:b/>
          <w:bCs/>
          <w:color w:val="17365D" w:themeColor="text2" w:themeShade="BF"/>
        </w:rPr>
      </w:pPr>
      <w:r w:rsidRPr="00C36BCA">
        <w:rPr>
          <w:rFonts w:ascii="Arial" w:hAnsi="Arial" w:cs="Arial"/>
          <w:b/>
          <w:color w:val="17365D" w:themeColor="text2" w:themeShade="BF"/>
        </w:rPr>
        <w:t>NUME:</w:t>
      </w:r>
      <w:r w:rsidR="00F12D0A" w:rsidRPr="00C36BCA">
        <w:rPr>
          <w:rFonts w:ascii="Arial" w:hAnsi="Arial" w:cs="Arial"/>
          <w:b/>
          <w:color w:val="17365D" w:themeColor="text2" w:themeShade="BF"/>
        </w:rPr>
        <w:t xml:space="preserve"> </w:t>
      </w:r>
      <w:r w:rsidR="00F12D0A" w:rsidRPr="00C36BCA">
        <w:rPr>
          <w:rFonts w:ascii="Arial" w:hAnsi="Arial" w:cs="Arial"/>
          <w:color w:val="17365D" w:themeColor="text2" w:themeShade="BF"/>
        </w:rPr>
        <w:t>___________________</w:t>
      </w:r>
      <w:r w:rsidR="002159C8" w:rsidRPr="00C36BCA">
        <w:rPr>
          <w:rFonts w:ascii="Arial" w:hAnsi="Arial" w:cs="Arial"/>
          <w:color w:val="17365D" w:themeColor="text2" w:themeShade="BF"/>
        </w:rPr>
        <w:t>________</w:t>
      </w:r>
      <w:r w:rsidR="00F12D0A" w:rsidRPr="00C36BCA">
        <w:rPr>
          <w:rFonts w:ascii="Arial" w:hAnsi="Arial" w:cs="Arial"/>
          <w:color w:val="17365D" w:themeColor="text2" w:themeShade="BF"/>
        </w:rPr>
        <w:t>_</w:t>
      </w:r>
      <w:r w:rsidRPr="00C36BCA">
        <w:rPr>
          <w:rFonts w:ascii="Arial" w:hAnsi="Arial" w:cs="Arial"/>
          <w:color w:val="17365D" w:themeColor="text2" w:themeShade="BF"/>
        </w:rPr>
        <w:t>___________</w:t>
      </w:r>
      <w:r w:rsidRPr="00C36BCA">
        <w:rPr>
          <w:rFonts w:ascii="Arial" w:hAnsi="Arial" w:cs="Arial"/>
          <w:b/>
          <w:color w:val="17365D" w:themeColor="text2" w:themeShade="BF"/>
        </w:rPr>
        <w:t>PRENUME:</w:t>
      </w:r>
      <w:r w:rsidR="00F12D0A" w:rsidRPr="00C36BCA">
        <w:rPr>
          <w:rFonts w:ascii="Arial" w:hAnsi="Arial" w:cs="Arial"/>
          <w:b/>
          <w:color w:val="17365D" w:themeColor="text2" w:themeShade="BF"/>
        </w:rPr>
        <w:t>__________</w:t>
      </w:r>
      <w:r w:rsidR="00F12D0A" w:rsidRPr="00C36BCA">
        <w:rPr>
          <w:rFonts w:ascii="Arial" w:hAnsi="Arial" w:cs="Arial"/>
          <w:color w:val="17365D" w:themeColor="text2" w:themeShade="BF"/>
        </w:rPr>
        <w:t>__________________</w:t>
      </w:r>
      <w:r w:rsidR="002159C8" w:rsidRPr="00C36BCA">
        <w:rPr>
          <w:rFonts w:ascii="Arial" w:hAnsi="Arial" w:cs="Arial"/>
          <w:color w:val="17365D" w:themeColor="text2" w:themeShade="BF"/>
        </w:rPr>
        <w:t>__</w:t>
      </w:r>
      <w:r w:rsidRPr="00C36BCA">
        <w:rPr>
          <w:rFonts w:ascii="Arial" w:hAnsi="Arial" w:cs="Arial"/>
          <w:color w:val="17365D" w:themeColor="text2" w:themeShade="BF"/>
        </w:rPr>
        <w:t>_</w:t>
      </w:r>
    </w:p>
    <w:p w:rsidR="00F14AA6" w:rsidRPr="00C36BCA" w:rsidRDefault="00F14AA6" w:rsidP="002340BB">
      <w:pPr>
        <w:rPr>
          <w:rFonts w:ascii="Arial" w:hAnsi="Arial" w:cs="Arial"/>
          <w:b/>
          <w:color w:val="17365D" w:themeColor="text2" w:themeShade="BF"/>
        </w:rPr>
      </w:pPr>
    </w:p>
    <w:p w:rsidR="00DE1F63" w:rsidRPr="00C36BCA" w:rsidRDefault="00DE1F63" w:rsidP="002340BB">
      <w:pPr>
        <w:rPr>
          <w:rFonts w:ascii="Arial" w:hAnsi="Arial" w:cs="Arial"/>
          <w:b/>
          <w:color w:val="17365D" w:themeColor="text2" w:themeShade="BF"/>
          <w:sz w:val="12"/>
          <w:szCs w:val="12"/>
        </w:rPr>
      </w:pPr>
    </w:p>
    <w:p w:rsidR="00F12D0A" w:rsidRPr="00C36BCA" w:rsidRDefault="00DE1F63" w:rsidP="002340BB">
      <w:pPr>
        <w:rPr>
          <w:rFonts w:ascii="Arial" w:hAnsi="Arial" w:cs="Arial"/>
          <w:b/>
          <w:color w:val="17365D" w:themeColor="text2" w:themeShade="BF"/>
        </w:rPr>
      </w:pPr>
      <w:r w:rsidRPr="00C36BCA">
        <w:rPr>
          <w:rFonts w:ascii="Arial" w:hAnsi="Arial" w:cs="Arial"/>
          <w:b/>
          <w:color w:val="17365D" w:themeColor="text2" w:themeShade="BF"/>
        </w:rPr>
        <w:t>COMPANIA:</w:t>
      </w:r>
      <w:r w:rsidR="00F12D0A" w:rsidRPr="00C36BCA">
        <w:rPr>
          <w:rFonts w:ascii="Arial" w:hAnsi="Arial" w:cs="Arial"/>
          <w:b/>
          <w:color w:val="17365D" w:themeColor="text2" w:themeShade="BF"/>
        </w:rPr>
        <w:t xml:space="preserve"> _______________________</w:t>
      </w:r>
      <w:r w:rsidR="002159C8" w:rsidRPr="00C36BCA">
        <w:rPr>
          <w:rFonts w:ascii="Arial" w:hAnsi="Arial" w:cs="Arial"/>
          <w:b/>
          <w:color w:val="17365D" w:themeColor="text2" w:themeShade="BF"/>
        </w:rPr>
        <w:t>__</w:t>
      </w:r>
      <w:r w:rsidR="00F12D0A" w:rsidRPr="00C36BCA">
        <w:rPr>
          <w:rFonts w:ascii="Arial" w:hAnsi="Arial" w:cs="Arial"/>
          <w:b/>
          <w:color w:val="17365D" w:themeColor="text2" w:themeShade="BF"/>
        </w:rPr>
        <w:t>__</w:t>
      </w:r>
      <w:r w:rsidR="002159C8" w:rsidRPr="00C36BCA">
        <w:rPr>
          <w:rFonts w:ascii="Arial" w:hAnsi="Arial" w:cs="Arial"/>
          <w:b/>
          <w:color w:val="17365D" w:themeColor="text2" w:themeShade="BF"/>
        </w:rPr>
        <w:t>______</w:t>
      </w:r>
      <w:r w:rsidR="00F12D0A" w:rsidRPr="00C36BCA">
        <w:rPr>
          <w:rFonts w:ascii="Arial" w:hAnsi="Arial" w:cs="Arial"/>
          <w:b/>
          <w:color w:val="17365D" w:themeColor="text2" w:themeShade="BF"/>
        </w:rPr>
        <w:t>________________________________</w:t>
      </w:r>
      <w:r w:rsidR="00455D0D" w:rsidRPr="00C36BCA">
        <w:rPr>
          <w:rFonts w:ascii="Arial" w:hAnsi="Arial" w:cs="Arial"/>
          <w:b/>
          <w:color w:val="17365D" w:themeColor="text2" w:themeShade="BF"/>
        </w:rPr>
        <w:t>___</w:t>
      </w:r>
      <w:r w:rsidR="00F96DA9" w:rsidRPr="00C36BCA">
        <w:rPr>
          <w:rFonts w:ascii="Arial" w:hAnsi="Arial" w:cs="Arial"/>
          <w:b/>
          <w:color w:val="17365D" w:themeColor="text2" w:themeShade="BF"/>
        </w:rPr>
        <w:t>_____</w:t>
      </w:r>
      <w:r w:rsidR="002340BB" w:rsidRPr="00C36BCA">
        <w:rPr>
          <w:rFonts w:ascii="Arial" w:hAnsi="Arial" w:cs="Arial"/>
          <w:b/>
          <w:color w:val="17365D" w:themeColor="text2" w:themeShade="BF"/>
        </w:rPr>
        <w:t>__</w:t>
      </w:r>
    </w:p>
    <w:p w:rsidR="00F12D0A" w:rsidRPr="00C36BCA" w:rsidRDefault="00F12D0A" w:rsidP="002340BB">
      <w:pPr>
        <w:rPr>
          <w:rFonts w:ascii="Arial" w:hAnsi="Arial" w:cs="Arial"/>
          <w:b/>
          <w:color w:val="17365D" w:themeColor="text2" w:themeShade="BF"/>
        </w:rPr>
      </w:pPr>
    </w:p>
    <w:p w:rsidR="00B46D65" w:rsidRPr="00C36BCA" w:rsidRDefault="00B46D65" w:rsidP="002340BB">
      <w:pPr>
        <w:rPr>
          <w:rFonts w:ascii="Arial" w:hAnsi="Arial" w:cs="Arial"/>
          <w:b/>
          <w:color w:val="17365D" w:themeColor="text2" w:themeShade="BF"/>
          <w:sz w:val="12"/>
          <w:szCs w:val="12"/>
        </w:rPr>
      </w:pPr>
    </w:p>
    <w:p w:rsidR="002340BB" w:rsidRPr="00C36BCA" w:rsidRDefault="002340BB" w:rsidP="002340BB">
      <w:pPr>
        <w:rPr>
          <w:rFonts w:ascii="Arial" w:hAnsi="Arial" w:cs="Arial"/>
          <w:b/>
          <w:color w:val="17365D" w:themeColor="text2" w:themeShade="BF"/>
        </w:rPr>
      </w:pPr>
      <w:r w:rsidRPr="00C36BCA">
        <w:rPr>
          <w:rFonts w:ascii="Arial" w:hAnsi="Arial" w:cs="Arial"/>
          <w:b/>
          <w:color w:val="17365D" w:themeColor="text2" w:themeShade="BF"/>
        </w:rPr>
        <w:t>DOMICILIUL</w:t>
      </w:r>
      <w:proofErr w:type="gramStart"/>
      <w:r w:rsidRPr="00C36BCA">
        <w:rPr>
          <w:rFonts w:ascii="Arial" w:hAnsi="Arial" w:cs="Arial"/>
          <w:b/>
          <w:color w:val="17365D" w:themeColor="text2" w:themeShade="BF"/>
        </w:rPr>
        <w:t>:_</w:t>
      </w:r>
      <w:proofErr w:type="gramEnd"/>
      <w:r w:rsidRPr="00C36BCA">
        <w:rPr>
          <w:rFonts w:ascii="Arial" w:hAnsi="Arial" w:cs="Arial"/>
          <w:b/>
          <w:color w:val="17365D" w:themeColor="text2" w:themeShade="BF"/>
        </w:rPr>
        <w:t>__________________________________________________________________________</w:t>
      </w:r>
    </w:p>
    <w:p w:rsidR="002340BB" w:rsidRPr="00C36BCA" w:rsidRDefault="002340BB" w:rsidP="002340BB">
      <w:pPr>
        <w:rPr>
          <w:rFonts w:ascii="Arial" w:hAnsi="Arial" w:cs="Arial"/>
          <w:b/>
          <w:color w:val="17365D" w:themeColor="text2" w:themeShade="BF"/>
        </w:rPr>
      </w:pPr>
    </w:p>
    <w:p w:rsidR="002340BB" w:rsidRPr="00C36BCA" w:rsidRDefault="002340BB" w:rsidP="002340BB">
      <w:pPr>
        <w:rPr>
          <w:rFonts w:ascii="Arial" w:hAnsi="Arial" w:cs="Arial"/>
          <w:b/>
          <w:color w:val="17365D" w:themeColor="text2" w:themeShade="BF"/>
          <w:sz w:val="12"/>
          <w:szCs w:val="12"/>
        </w:rPr>
      </w:pPr>
    </w:p>
    <w:p w:rsidR="00F12D0A" w:rsidRPr="00C36BCA" w:rsidRDefault="00F96DA9" w:rsidP="002340BB">
      <w:pPr>
        <w:rPr>
          <w:rFonts w:ascii="Arial" w:hAnsi="Arial" w:cs="Arial"/>
          <w:b/>
          <w:color w:val="17365D" w:themeColor="text2" w:themeShade="BF"/>
        </w:rPr>
      </w:pPr>
      <w:r w:rsidRPr="00C36BCA">
        <w:rPr>
          <w:rFonts w:ascii="Arial" w:hAnsi="Arial" w:cs="Arial"/>
          <w:b/>
          <w:color w:val="17365D" w:themeColor="text2" w:themeShade="BF"/>
        </w:rPr>
        <w:t>AD</w:t>
      </w:r>
      <w:r w:rsidR="00DE1F63" w:rsidRPr="00C36BCA">
        <w:rPr>
          <w:rFonts w:ascii="Arial" w:hAnsi="Arial" w:cs="Arial"/>
          <w:b/>
          <w:color w:val="17365D" w:themeColor="text2" w:themeShade="BF"/>
        </w:rPr>
        <w:t>RESA</w:t>
      </w:r>
      <w:r w:rsidR="002340BB" w:rsidRPr="00C36BCA">
        <w:rPr>
          <w:rFonts w:ascii="Arial" w:hAnsi="Arial" w:cs="Arial"/>
          <w:b/>
          <w:color w:val="17365D" w:themeColor="text2" w:themeShade="BF"/>
        </w:rPr>
        <w:t xml:space="preserve"> DE CORESPONDENTA: _________________________________________________________   </w:t>
      </w:r>
    </w:p>
    <w:p w:rsidR="00F96DA9" w:rsidRPr="00C36BCA" w:rsidRDefault="00F96DA9" w:rsidP="002340BB">
      <w:pPr>
        <w:rPr>
          <w:rFonts w:ascii="Arial" w:hAnsi="Arial" w:cs="Arial"/>
          <w:b/>
          <w:color w:val="17365D" w:themeColor="text2" w:themeShade="BF"/>
          <w:sz w:val="12"/>
          <w:szCs w:val="12"/>
        </w:rPr>
      </w:pPr>
    </w:p>
    <w:p w:rsidR="00576511" w:rsidRPr="00C36BCA" w:rsidRDefault="00576511" w:rsidP="002340BB">
      <w:pPr>
        <w:rPr>
          <w:rFonts w:ascii="Arial" w:hAnsi="Arial" w:cs="Arial"/>
          <w:b/>
          <w:color w:val="17365D" w:themeColor="text2" w:themeShade="BF"/>
        </w:rPr>
      </w:pPr>
    </w:p>
    <w:p w:rsidR="00F12D0A" w:rsidRPr="00C36BCA" w:rsidRDefault="00DE1F63" w:rsidP="002340BB">
      <w:pPr>
        <w:rPr>
          <w:rFonts w:ascii="Arial" w:hAnsi="Arial" w:cs="Arial"/>
          <w:b/>
          <w:color w:val="17365D" w:themeColor="text2" w:themeShade="BF"/>
        </w:rPr>
      </w:pPr>
      <w:r w:rsidRPr="00C36BCA">
        <w:rPr>
          <w:rFonts w:ascii="Arial" w:hAnsi="Arial" w:cs="Arial"/>
          <w:b/>
          <w:color w:val="17365D" w:themeColor="text2" w:themeShade="BF"/>
        </w:rPr>
        <w:t>TELEFON</w:t>
      </w:r>
      <w:r w:rsidR="00F12D0A" w:rsidRPr="00C36BCA">
        <w:rPr>
          <w:rFonts w:ascii="Arial" w:hAnsi="Arial" w:cs="Arial"/>
          <w:b/>
          <w:color w:val="17365D" w:themeColor="text2" w:themeShade="BF"/>
        </w:rPr>
        <w:t>:</w:t>
      </w:r>
      <w:r w:rsidR="00F96DA9" w:rsidRPr="00C36BCA">
        <w:rPr>
          <w:rFonts w:ascii="Arial" w:hAnsi="Arial" w:cs="Arial"/>
          <w:b/>
          <w:color w:val="17365D" w:themeColor="text2" w:themeShade="BF"/>
        </w:rPr>
        <w:t xml:space="preserve"> </w:t>
      </w:r>
      <w:r w:rsidR="002340BB" w:rsidRPr="00C36BCA">
        <w:rPr>
          <w:rFonts w:ascii="Arial" w:hAnsi="Arial" w:cs="Arial"/>
          <w:b/>
          <w:color w:val="17365D" w:themeColor="text2" w:themeShade="BF"/>
        </w:rPr>
        <w:t>__</w:t>
      </w:r>
      <w:r w:rsidR="00F12D0A" w:rsidRPr="00C36BCA">
        <w:rPr>
          <w:rFonts w:ascii="Arial" w:hAnsi="Arial" w:cs="Arial"/>
          <w:b/>
          <w:color w:val="17365D" w:themeColor="text2" w:themeShade="BF"/>
        </w:rPr>
        <w:t>___</w:t>
      </w:r>
      <w:r w:rsidR="002159C8" w:rsidRPr="00C36BCA">
        <w:rPr>
          <w:rFonts w:ascii="Arial" w:hAnsi="Arial" w:cs="Arial"/>
          <w:b/>
          <w:color w:val="17365D" w:themeColor="text2" w:themeShade="BF"/>
        </w:rPr>
        <w:t>__</w:t>
      </w:r>
      <w:r w:rsidR="00F12D0A" w:rsidRPr="00C36BCA">
        <w:rPr>
          <w:rFonts w:ascii="Arial" w:hAnsi="Arial" w:cs="Arial"/>
          <w:b/>
          <w:color w:val="17365D" w:themeColor="text2" w:themeShade="BF"/>
        </w:rPr>
        <w:t>_</w:t>
      </w:r>
      <w:r w:rsidR="002159C8" w:rsidRPr="00C36BCA">
        <w:rPr>
          <w:rFonts w:ascii="Arial" w:hAnsi="Arial" w:cs="Arial"/>
          <w:b/>
          <w:color w:val="17365D" w:themeColor="text2" w:themeShade="BF"/>
        </w:rPr>
        <w:t>____</w:t>
      </w:r>
      <w:r w:rsidR="00F12D0A" w:rsidRPr="00C36BCA">
        <w:rPr>
          <w:rFonts w:ascii="Arial" w:hAnsi="Arial" w:cs="Arial"/>
          <w:b/>
          <w:color w:val="17365D" w:themeColor="text2" w:themeShade="BF"/>
        </w:rPr>
        <w:t>_</w:t>
      </w:r>
      <w:r w:rsidR="002159C8" w:rsidRPr="00C36BCA">
        <w:rPr>
          <w:rFonts w:ascii="Arial" w:hAnsi="Arial" w:cs="Arial"/>
          <w:b/>
          <w:color w:val="17365D" w:themeColor="text2" w:themeShade="BF"/>
        </w:rPr>
        <w:t>___</w:t>
      </w:r>
      <w:proofErr w:type="gramStart"/>
      <w:r w:rsidR="00823308" w:rsidRPr="00C36BCA">
        <w:rPr>
          <w:rFonts w:ascii="Arial" w:hAnsi="Arial" w:cs="Arial"/>
          <w:b/>
          <w:color w:val="17365D" w:themeColor="text2" w:themeShade="BF"/>
        </w:rPr>
        <w:t xml:space="preserve">_  </w:t>
      </w:r>
      <w:r w:rsidRPr="00C36BCA">
        <w:rPr>
          <w:rFonts w:ascii="Arial" w:hAnsi="Arial" w:cs="Arial"/>
          <w:b/>
          <w:color w:val="17365D" w:themeColor="text2" w:themeShade="BF"/>
        </w:rPr>
        <w:t>FAX</w:t>
      </w:r>
      <w:proofErr w:type="gramEnd"/>
      <w:r w:rsidRPr="00C36BCA">
        <w:rPr>
          <w:rFonts w:ascii="Arial" w:hAnsi="Arial" w:cs="Arial"/>
          <w:b/>
          <w:color w:val="17365D" w:themeColor="text2" w:themeShade="BF"/>
        </w:rPr>
        <w:t>:</w:t>
      </w:r>
      <w:r w:rsidR="00F12D0A" w:rsidRPr="00C36BCA">
        <w:rPr>
          <w:rFonts w:ascii="Arial" w:hAnsi="Arial" w:cs="Arial"/>
          <w:b/>
          <w:color w:val="17365D" w:themeColor="text2" w:themeShade="BF"/>
        </w:rPr>
        <w:t>________</w:t>
      </w:r>
      <w:r w:rsidR="00455D0D" w:rsidRPr="00C36BCA">
        <w:rPr>
          <w:rFonts w:ascii="Arial" w:hAnsi="Arial" w:cs="Arial"/>
          <w:b/>
          <w:color w:val="17365D" w:themeColor="text2" w:themeShade="BF"/>
        </w:rPr>
        <w:t>__</w:t>
      </w:r>
      <w:r w:rsidR="002159C8" w:rsidRPr="00C36BCA">
        <w:rPr>
          <w:rFonts w:ascii="Arial" w:hAnsi="Arial" w:cs="Arial"/>
          <w:b/>
          <w:color w:val="17365D" w:themeColor="text2" w:themeShade="BF"/>
        </w:rPr>
        <w:t>___</w:t>
      </w:r>
      <w:r w:rsidR="00455D0D" w:rsidRPr="00C36BCA">
        <w:rPr>
          <w:rFonts w:ascii="Arial" w:hAnsi="Arial" w:cs="Arial"/>
          <w:b/>
          <w:color w:val="17365D" w:themeColor="text2" w:themeShade="BF"/>
        </w:rPr>
        <w:t>_</w:t>
      </w:r>
      <w:r w:rsidR="002159C8" w:rsidRPr="00C36BCA">
        <w:rPr>
          <w:rFonts w:ascii="Arial" w:hAnsi="Arial" w:cs="Arial"/>
          <w:b/>
          <w:color w:val="17365D" w:themeColor="text2" w:themeShade="BF"/>
        </w:rPr>
        <w:t>_</w:t>
      </w:r>
      <w:r w:rsidR="00F12D0A" w:rsidRPr="00C36BCA">
        <w:rPr>
          <w:rFonts w:ascii="Arial" w:hAnsi="Arial" w:cs="Arial"/>
          <w:b/>
          <w:color w:val="17365D" w:themeColor="text2" w:themeShade="BF"/>
        </w:rPr>
        <w:t>___</w:t>
      </w:r>
      <w:r w:rsidRPr="00C36BCA">
        <w:rPr>
          <w:rFonts w:ascii="Arial" w:hAnsi="Arial" w:cs="Arial"/>
          <w:b/>
          <w:color w:val="17365D" w:themeColor="text2" w:themeShade="BF"/>
        </w:rPr>
        <w:t>___</w:t>
      </w:r>
      <w:r w:rsidR="002340BB" w:rsidRPr="00C36BCA">
        <w:rPr>
          <w:rFonts w:ascii="Arial" w:hAnsi="Arial" w:cs="Arial"/>
          <w:b/>
          <w:color w:val="17365D" w:themeColor="text2" w:themeShade="BF"/>
        </w:rPr>
        <w:t xml:space="preserve"> </w:t>
      </w:r>
      <w:r w:rsidRPr="0046180D">
        <w:rPr>
          <w:rFonts w:ascii="Arial" w:hAnsi="Arial" w:cs="Arial"/>
          <w:b/>
          <w:color w:val="002060"/>
        </w:rPr>
        <w:t>ADRESA E-MAIL</w:t>
      </w:r>
      <w:r w:rsidR="00F12D0A" w:rsidRPr="0046180D">
        <w:rPr>
          <w:rFonts w:ascii="Arial" w:hAnsi="Arial" w:cs="Arial"/>
          <w:b/>
          <w:color w:val="002060"/>
        </w:rPr>
        <w:t xml:space="preserve">: </w:t>
      </w:r>
      <w:r w:rsidR="002340BB" w:rsidRPr="0046180D">
        <w:rPr>
          <w:rFonts w:ascii="Arial" w:hAnsi="Arial" w:cs="Arial"/>
          <w:b/>
          <w:color w:val="002060"/>
        </w:rPr>
        <w:t>__________________</w:t>
      </w:r>
      <w:r w:rsidR="00F12D0A" w:rsidRPr="00C36BCA">
        <w:rPr>
          <w:rFonts w:ascii="Arial" w:hAnsi="Arial" w:cs="Arial"/>
          <w:b/>
          <w:color w:val="17365D" w:themeColor="text2" w:themeShade="BF"/>
        </w:rPr>
        <w:t xml:space="preserve">     </w:t>
      </w:r>
    </w:p>
    <w:p w:rsidR="002159C8" w:rsidRPr="00224759" w:rsidRDefault="002159C8" w:rsidP="002340BB">
      <w:pPr>
        <w:rPr>
          <w:rFonts w:ascii="Arial" w:hAnsi="Arial" w:cs="Arial"/>
          <w:b/>
        </w:rPr>
      </w:pPr>
    </w:p>
    <w:p w:rsidR="00F12D0A" w:rsidRDefault="00F12D0A">
      <w:pPr>
        <w:rPr>
          <w:rFonts w:ascii="Arial" w:hAnsi="Arial" w:cs="Arial"/>
        </w:rPr>
      </w:pPr>
    </w:p>
    <w:p w:rsidR="00C36BCA" w:rsidRDefault="001A008E" w:rsidP="00C36BCA">
      <w:pPr>
        <w:jc w:val="both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b/>
          <w:i/>
          <w:color w:val="FF0000"/>
          <w:u w:val="single"/>
        </w:rPr>
        <w:t xml:space="preserve">PREZENTARE SUBIECT </w:t>
      </w:r>
      <w:r w:rsidR="00C36BCA" w:rsidRPr="00C36BCA">
        <w:rPr>
          <w:rFonts w:ascii="Arial" w:hAnsi="Arial" w:cs="Arial"/>
          <w:b/>
          <w:i/>
          <w:color w:val="FF0000"/>
          <w:u w:val="single"/>
        </w:rPr>
        <w:t xml:space="preserve">SESIZARE/SOLICITARE </w:t>
      </w:r>
    </w:p>
    <w:p w:rsidR="001A008E" w:rsidRDefault="001A008E" w:rsidP="00C36BCA">
      <w:pPr>
        <w:jc w:val="both"/>
        <w:rPr>
          <w:rFonts w:ascii="Arial" w:hAnsi="Arial" w:cs="Arial"/>
          <w:b/>
          <w:i/>
          <w:u w:val="single"/>
        </w:rPr>
      </w:pPr>
    </w:p>
    <w:p w:rsidR="001A008E" w:rsidRDefault="001A008E" w:rsidP="00C36BCA">
      <w:pPr>
        <w:jc w:val="both"/>
        <w:rPr>
          <w:rFonts w:ascii="Arial" w:hAnsi="Arial" w:cs="Arial"/>
          <w:b/>
          <w:i/>
          <w:u w:val="single"/>
        </w:rPr>
      </w:pPr>
    </w:p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1A008E" w:rsidRDefault="001A008E" w:rsidP="001A008E"/>
    <w:p w:rsidR="001A008E" w:rsidRPr="0046180D" w:rsidRDefault="001A008E" w:rsidP="001A008E">
      <w:pPr>
        <w:rPr>
          <w:rFonts w:ascii="Arial" w:hAnsi="Arial" w:cs="Arial"/>
          <w:b/>
          <w:i/>
          <w:color w:val="002060"/>
        </w:rPr>
      </w:pPr>
      <w:r w:rsidRPr="0046180D">
        <w:rPr>
          <w:rFonts w:ascii="Arial" w:hAnsi="Arial" w:cs="Arial"/>
          <w:b/>
          <w:i/>
          <w:color w:val="002060"/>
        </w:rPr>
        <w:t>DOCUMENTE ANEXATE</w:t>
      </w:r>
      <w:r w:rsidRPr="0046180D">
        <w:rPr>
          <w:rFonts w:ascii="Arial" w:hAnsi="Arial" w:cs="Arial"/>
          <w:b/>
          <w:i/>
          <w:color w:val="002060"/>
          <w:vertAlign w:val="superscript"/>
        </w:rPr>
        <w:t>*)</w:t>
      </w:r>
      <w:r w:rsidRPr="0046180D">
        <w:rPr>
          <w:rFonts w:ascii="Arial" w:hAnsi="Arial" w:cs="Arial"/>
          <w:b/>
          <w:i/>
          <w:color w:val="002060"/>
        </w:rPr>
        <w:t xml:space="preserve">: </w:t>
      </w:r>
    </w:p>
    <w:p w:rsidR="001A008E" w:rsidRDefault="001A008E" w:rsidP="001A008E">
      <w:pPr>
        <w:rPr>
          <w:rFonts w:ascii="Arial" w:hAnsi="Arial" w:cs="Arial"/>
          <w:b/>
          <w:i/>
          <w:color w:val="17365D" w:themeColor="text2" w:themeShade="BF"/>
        </w:rPr>
      </w:pPr>
    </w:p>
    <w:p w:rsidR="001A008E" w:rsidRDefault="001A008E" w:rsidP="001A008E">
      <w:pPr>
        <w:rPr>
          <w:rFonts w:ascii="Arial" w:hAnsi="Arial" w:cs="Arial"/>
          <w:b/>
          <w:i/>
          <w:color w:val="17365D" w:themeColor="text2" w:themeShade="BF"/>
        </w:rPr>
      </w:pPr>
    </w:p>
    <w:p w:rsidR="001A008E" w:rsidRDefault="001A008E" w:rsidP="001A008E">
      <w:pPr>
        <w:rPr>
          <w:rFonts w:ascii="Arial" w:hAnsi="Arial" w:cs="Arial"/>
          <w:b/>
          <w:i/>
          <w:color w:val="17365D" w:themeColor="text2" w:themeShade="BF"/>
        </w:rPr>
      </w:pPr>
    </w:p>
    <w:p w:rsidR="001A008E" w:rsidRDefault="0046180D" w:rsidP="001A008E">
      <w:pPr>
        <w:rPr>
          <w:rFonts w:ascii="Arial" w:hAnsi="Arial" w:cs="Arial"/>
          <w:b/>
          <w:i/>
          <w:color w:val="17365D" w:themeColor="text2" w:themeShade="BF"/>
        </w:rPr>
      </w:pPr>
      <w:r>
        <w:rPr>
          <w:rFonts w:ascii="Arial" w:hAnsi="Arial" w:cs="Arial"/>
          <w:b/>
          <w:i/>
          <w:color w:val="17365D" w:themeColor="text2" w:themeShade="BF"/>
        </w:rPr>
        <w:t>Data:</w:t>
      </w:r>
      <w:r>
        <w:rPr>
          <w:rFonts w:ascii="Arial" w:hAnsi="Arial" w:cs="Arial"/>
          <w:b/>
          <w:i/>
          <w:color w:val="17365D" w:themeColor="text2" w:themeShade="BF"/>
        </w:rPr>
        <w:tab/>
      </w:r>
      <w:r>
        <w:rPr>
          <w:rFonts w:ascii="Arial" w:hAnsi="Arial" w:cs="Arial"/>
          <w:b/>
          <w:i/>
          <w:color w:val="17365D" w:themeColor="text2" w:themeShade="BF"/>
        </w:rPr>
        <w:tab/>
      </w:r>
      <w:r>
        <w:rPr>
          <w:rFonts w:ascii="Arial" w:hAnsi="Arial" w:cs="Arial"/>
          <w:b/>
          <w:i/>
          <w:color w:val="17365D" w:themeColor="text2" w:themeShade="BF"/>
        </w:rPr>
        <w:tab/>
      </w:r>
      <w:r>
        <w:rPr>
          <w:rFonts w:ascii="Arial" w:hAnsi="Arial" w:cs="Arial"/>
          <w:b/>
          <w:i/>
          <w:color w:val="17365D" w:themeColor="text2" w:themeShade="BF"/>
        </w:rPr>
        <w:tab/>
      </w:r>
      <w:r>
        <w:rPr>
          <w:rFonts w:ascii="Arial" w:hAnsi="Arial" w:cs="Arial"/>
          <w:b/>
          <w:i/>
          <w:color w:val="17365D" w:themeColor="text2" w:themeShade="BF"/>
        </w:rPr>
        <w:tab/>
      </w:r>
      <w:r>
        <w:rPr>
          <w:rFonts w:ascii="Arial" w:hAnsi="Arial" w:cs="Arial"/>
          <w:b/>
          <w:i/>
          <w:color w:val="17365D" w:themeColor="text2" w:themeShade="BF"/>
        </w:rPr>
        <w:tab/>
      </w:r>
      <w:r>
        <w:rPr>
          <w:rFonts w:ascii="Arial" w:hAnsi="Arial" w:cs="Arial"/>
          <w:b/>
          <w:i/>
          <w:color w:val="17365D" w:themeColor="text2" w:themeShade="BF"/>
        </w:rPr>
        <w:tab/>
      </w:r>
      <w:r>
        <w:rPr>
          <w:rFonts w:ascii="Arial" w:hAnsi="Arial" w:cs="Arial"/>
          <w:b/>
          <w:i/>
          <w:color w:val="17365D" w:themeColor="text2" w:themeShade="BF"/>
        </w:rPr>
        <w:tab/>
      </w:r>
      <w:r>
        <w:rPr>
          <w:rFonts w:ascii="Arial" w:hAnsi="Arial" w:cs="Arial"/>
          <w:b/>
          <w:i/>
          <w:color w:val="17365D" w:themeColor="text2" w:themeShade="BF"/>
        </w:rPr>
        <w:tab/>
      </w:r>
      <w:proofErr w:type="spellStart"/>
      <w:r>
        <w:rPr>
          <w:rFonts w:ascii="Arial" w:hAnsi="Arial" w:cs="Arial"/>
          <w:b/>
          <w:i/>
          <w:color w:val="17365D" w:themeColor="text2" w:themeShade="BF"/>
        </w:rPr>
        <w:t>Semnatura</w:t>
      </w:r>
      <w:proofErr w:type="spellEnd"/>
    </w:p>
    <w:p w:rsidR="001A008E" w:rsidRDefault="001A008E" w:rsidP="001A008E">
      <w:pPr>
        <w:rPr>
          <w:rFonts w:ascii="Arial" w:hAnsi="Arial" w:cs="Arial"/>
          <w:b/>
          <w:i/>
          <w:color w:val="17365D" w:themeColor="text2" w:themeShade="BF"/>
        </w:rPr>
      </w:pPr>
    </w:p>
    <w:p w:rsidR="001A008E" w:rsidRDefault="001A008E" w:rsidP="001A008E">
      <w:pPr>
        <w:rPr>
          <w:rFonts w:ascii="Arial" w:hAnsi="Arial" w:cs="Arial"/>
          <w:b/>
          <w:i/>
          <w:color w:val="17365D" w:themeColor="text2" w:themeShade="BF"/>
        </w:rPr>
      </w:pPr>
    </w:p>
    <w:p w:rsidR="001A008E" w:rsidRDefault="001A008E" w:rsidP="001A008E">
      <w:pPr>
        <w:rPr>
          <w:rFonts w:ascii="Arial" w:hAnsi="Arial" w:cs="Arial"/>
          <w:b/>
          <w:i/>
          <w:color w:val="17365D" w:themeColor="text2" w:themeShade="BF"/>
        </w:rPr>
      </w:pPr>
    </w:p>
    <w:p w:rsidR="001A008E" w:rsidRPr="0046180D" w:rsidRDefault="001A008E" w:rsidP="0046180D">
      <w:pPr>
        <w:jc w:val="both"/>
        <w:rPr>
          <w:rFonts w:ascii="Arial" w:hAnsi="Arial" w:cs="Arial"/>
          <w:i/>
        </w:rPr>
      </w:pPr>
      <w:r w:rsidRPr="0046180D">
        <w:rPr>
          <w:rFonts w:ascii="Arial" w:hAnsi="Arial" w:cs="Arial"/>
          <w:b/>
          <w:i/>
          <w:vertAlign w:val="superscript"/>
        </w:rPr>
        <w:t>*</w:t>
      </w:r>
      <w:r w:rsidRPr="0046180D">
        <w:rPr>
          <w:rFonts w:ascii="Arial" w:hAnsi="Arial" w:cs="Arial"/>
          <w:b/>
          <w:i/>
        </w:rPr>
        <w:t xml:space="preserve">) – in </w:t>
      </w:r>
      <w:proofErr w:type="spellStart"/>
      <w:r w:rsidRPr="0046180D">
        <w:rPr>
          <w:rFonts w:ascii="Arial" w:hAnsi="Arial" w:cs="Arial"/>
          <w:b/>
          <w:i/>
        </w:rPr>
        <w:t>cazul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sesizarilor</w:t>
      </w:r>
      <w:proofErr w:type="spellEnd"/>
      <w:r w:rsidRPr="0046180D">
        <w:rPr>
          <w:rFonts w:ascii="Arial" w:hAnsi="Arial" w:cs="Arial"/>
          <w:b/>
          <w:i/>
        </w:rPr>
        <w:t>/</w:t>
      </w:r>
      <w:proofErr w:type="spellStart"/>
      <w:r w:rsidRPr="0046180D">
        <w:rPr>
          <w:rFonts w:ascii="Arial" w:hAnsi="Arial" w:cs="Arial"/>
          <w:b/>
          <w:i/>
        </w:rPr>
        <w:t>solicitarilor</w:t>
      </w:r>
      <w:proofErr w:type="spellEnd"/>
      <w:r w:rsidRPr="0046180D">
        <w:rPr>
          <w:rFonts w:ascii="Arial" w:hAnsi="Arial" w:cs="Arial"/>
          <w:b/>
          <w:i/>
        </w:rPr>
        <w:t xml:space="preserve"> de </w:t>
      </w:r>
      <w:proofErr w:type="spellStart"/>
      <w:r w:rsidRPr="0046180D">
        <w:rPr>
          <w:rFonts w:ascii="Arial" w:hAnsi="Arial" w:cs="Arial"/>
          <w:b/>
          <w:i/>
        </w:rPr>
        <w:t>informatii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referitoare</w:t>
      </w:r>
      <w:proofErr w:type="spellEnd"/>
      <w:r w:rsidRPr="0046180D">
        <w:rPr>
          <w:rFonts w:ascii="Arial" w:hAnsi="Arial" w:cs="Arial"/>
          <w:b/>
          <w:i/>
        </w:rPr>
        <w:t xml:space="preserve"> la </w:t>
      </w:r>
      <w:proofErr w:type="spellStart"/>
      <w:r w:rsidRPr="0046180D">
        <w:rPr>
          <w:rFonts w:ascii="Arial" w:hAnsi="Arial" w:cs="Arial"/>
          <w:b/>
          <w:i/>
        </w:rPr>
        <w:t>instalatiile</w:t>
      </w:r>
      <w:proofErr w:type="spellEnd"/>
      <w:r w:rsidRPr="0046180D">
        <w:rPr>
          <w:rFonts w:ascii="Arial" w:hAnsi="Arial" w:cs="Arial"/>
          <w:b/>
          <w:i/>
        </w:rPr>
        <w:t>/</w:t>
      </w:r>
      <w:proofErr w:type="spellStart"/>
      <w:r w:rsidRPr="0046180D">
        <w:rPr>
          <w:rFonts w:ascii="Arial" w:hAnsi="Arial" w:cs="Arial"/>
          <w:b/>
          <w:i/>
        </w:rPr>
        <w:t>echipamentele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energetice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amplasate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pe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teren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proprietate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personala</w:t>
      </w:r>
      <w:proofErr w:type="spellEnd"/>
      <w:r w:rsidRPr="0046180D">
        <w:rPr>
          <w:rFonts w:ascii="Arial" w:hAnsi="Arial" w:cs="Arial"/>
          <w:b/>
          <w:i/>
        </w:rPr>
        <w:t xml:space="preserve">, </w:t>
      </w:r>
      <w:r w:rsidR="00C137CA">
        <w:rPr>
          <w:rFonts w:ascii="Arial" w:hAnsi="Arial" w:cs="Arial"/>
          <w:b/>
          <w:i/>
        </w:rPr>
        <w:t xml:space="preserve">in </w:t>
      </w:r>
      <w:proofErr w:type="spellStart"/>
      <w:r w:rsidR="00C137CA">
        <w:rPr>
          <w:rFonts w:ascii="Arial" w:hAnsi="Arial" w:cs="Arial"/>
          <w:b/>
          <w:i/>
        </w:rPr>
        <w:t>vederea</w:t>
      </w:r>
      <w:proofErr w:type="spellEnd"/>
      <w:r w:rsidR="00C137CA">
        <w:rPr>
          <w:rFonts w:ascii="Arial" w:hAnsi="Arial" w:cs="Arial"/>
          <w:b/>
          <w:i/>
        </w:rPr>
        <w:t xml:space="preserve"> </w:t>
      </w:r>
      <w:proofErr w:type="spellStart"/>
      <w:r w:rsidR="00C137CA">
        <w:rPr>
          <w:rFonts w:ascii="Arial" w:hAnsi="Arial" w:cs="Arial"/>
          <w:b/>
          <w:i/>
        </w:rPr>
        <w:t>identificarii</w:t>
      </w:r>
      <w:proofErr w:type="spellEnd"/>
      <w:r w:rsidR="00C137CA">
        <w:rPr>
          <w:rFonts w:ascii="Arial" w:hAnsi="Arial" w:cs="Arial"/>
          <w:b/>
          <w:i/>
        </w:rPr>
        <w:t xml:space="preserve"> </w:t>
      </w:r>
      <w:proofErr w:type="spellStart"/>
      <w:r w:rsidR="00C137CA">
        <w:rPr>
          <w:rFonts w:ascii="Arial" w:hAnsi="Arial" w:cs="Arial"/>
          <w:b/>
          <w:i/>
        </w:rPr>
        <w:t>topo</w:t>
      </w:r>
      <w:proofErr w:type="spellEnd"/>
      <w:r w:rsidR="00C137CA">
        <w:rPr>
          <w:rFonts w:ascii="Arial" w:hAnsi="Arial" w:cs="Arial"/>
          <w:b/>
          <w:i/>
        </w:rPr>
        <w:t>-</w:t>
      </w:r>
      <w:proofErr w:type="spellStart"/>
      <w:r w:rsidR="00C137CA">
        <w:rPr>
          <w:rFonts w:ascii="Arial" w:hAnsi="Arial" w:cs="Arial"/>
          <w:b/>
          <w:i/>
        </w:rPr>
        <w:t>cadastrale</w:t>
      </w:r>
      <w:proofErr w:type="spellEnd"/>
      <w:r w:rsidR="00C137CA">
        <w:rPr>
          <w:rFonts w:ascii="Arial" w:hAnsi="Arial" w:cs="Arial"/>
          <w:b/>
          <w:i/>
        </w:rPr>
        <w:t xml:space="preserve">, </w:t>
      </w:r>
      <w:proofErr w:type="spellStart"/>
      <w:r w:rsidRPr="0046180D">
        <w:rPr>
          <w:rFonts w:ascii="Arial" w:hAnsi="Arial" w:cs="Arial"/>
          <w:b/>
          <w:i/>
        </w:rPr>
        <w:t>sesizarea</w:t>
      </w:r>
      <w:proofErr w:type="spellEnd"/>
      <w:r w:rsidRPr="0046180D">
        <w:rPr>
          <w:rFonts w:ascii="Arial" w:hAnsi="Arial" w:cs="Arial"/>
          <w:b/>
          <w:i/>
        </w:rPr>
        <w:t>/</w:t>
      </w:r>
      <w:proofErr w:type="spellStart"/>
      <w:r w:rsidRPr="0046180D">
        <w:rPr>
          <w:rFonts w:ascii="Arial" w:hAnsi="Arial" w:cs="Arial"/>
          <w:b/>
          <w:i/>
        </w:rPr>
        <w:t>solicitarea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va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fi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insotita</w:t>
      </w:r>
      <w:proofErr w:type="spellEnd"/>
      <w:r w:rsidRPr="0046180D">
        <w:rPr>
          <w:rFonts w:ascii="Arial" w:hAnsi="Arial" w:cs="Arial"/>
          <w:b/>
          <w:i/>
        </w:rPr>
        <w:t xml:space="preserve"> de: o </w:t>
      </w:r>
      <w:proofErr w:type="spellStart"/>
      <w:r w:rsidRPr="0046180D">
        <w:rPr>
          <w:rFonts w:ascii="Arial" w:hAnsi="Arial" w:cs="Arial"/>
          <w:b/>
          <w:i/>
        </w:rPr>
        <w:t>copie</w:t>
      </w:r>
      <w:proofErr w:type="spellEnd"/>
      <w:r w:rsidRPr="0046180D">
        <w:rPr>
          <w:rFonts w:ascii="Arial" w:hAnsi="Arial" w:cs="Arial"/>
          <w:b/>
          <w:i/>
        </w:rPr>
        <w:t xml:space="preserve"> a </w:t>
      </w:r>
      <w:proofErr w:type="spellStart"/>
      <w:r w:rsidRPr="0046180D">
        <w:rPr>
          <w:rFonts w:ascii="Arial" w:hAnsi="Arial" w:cs="Arial"/>
          <w:b/>
          <w:i/>
        </w:rPr>
        <w:t>actului</w:t>
      </w:r>
      <w:proofErr w:type="spellEnd"/>
      <w:r w:rsidRPr="0046180D">
        <w:rPr>
          <w:rFonts w:ascii="Arial" w:hAnsi="Arial" w:cs="Arial"/>
          <w:b/>
          <w:i/>
        </w:rPr>
        <w:t xml:space="preserve"> de </w:t>
      </w:r>
      <w:proofErr w:type="spellStart"/>
      <w:r w:rsidRPr="0046180D">
        <w:rPr>
          <w:rFonts w:ascii="Arial" w:hAnsi="Arial" w:cs="Arial"/>
          <w:b/>
          <w:i/>
        </w:rPr>
        <w:t>proprietate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asupra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terenului</w:t>
      </w:r>
      <w:proofErr w:type="spellEnd"/>
      <w:r w:rsidRPr="0046180D">
        <w:rPr>
          <w:rFonts w:ascii="Arial" w:hAnsi="Arial" w:cs="Arial"/>
          <w:b/>
          <w:i/>
        </w:rPr>
        <w:t xml:space="preserve">, </w:t>
      </w:r>
      <w:proofErr w:type="spellStart"/>
      <w:r w:rsidRPr="0046180D">
        <w:rPr>
          <w:rFonts w:ascii="Arial" w:hAnsi="Arial" w:cs="Arial"/>
          <w:b/>
          <w:i/>
        </w:rPr>
        <w:t>planul</w:t>
      </w:r>
      <w:proofErr w:type="spellEnd"/>
      <w:r w:rsidRPr="0046180D">
        <w:rPr>
          <w:rFonts w:ascii="Arial" w:hAnsi="Arial" w:cs="Arial"/>
          <w:b/>
          <w:i/>
        </w:rPr>
        <w:t xml:space="preserve"> de </w:t>
      </w:r>
      <w:proofErr w:type="spellStart"/>
      <w:r w:rsidRPr="0046180D">
        <w:rPr>
          <w:rFonts w:ascii="Arial" w:hAnsi="Arial" w:cs="Arial"/>
          <w:b/>
          <w:i/>
        </w:rPr>
        <w:t>situatie</w:t>
      </w:r>
      <w:proofErr w:type="spellEnd"/>
      <w:r w:rsidRPr="0046180D">
        <w:rPr>
          <w:rFonts w:ascii="Arial" w:hAnsi="Arial" w:cs="Arial"/>
          <w:b/>
          <w:i/>
        </w:rPr>
        <w:t xml:space="preserve"> la o </w:t>
      </w:r>
      <w:proofErr w:type="spellStart"/>
      <w:r w:rsidRPr="0046180D">
        <w:rPr>
          <w:rFonts w:ascii="Arial" w:hAnsi="Arial" w:cs="Arial"/>
          <w:b/>
          <w:i/>
        </w:rPr>
        <w:t>scara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convenabila</w:t>
      </w:r>
      <w:proofErr w:type="spellEnd"/>
      <w:r w:rsidRPr="0046180D">
        <w:rPr>
          <w:rFonts w:ascii="Arial" w:hAnsi="Arial" w:cs="Arial"/>
          <w:b/>
          <w:i/>
        </w:rPr>
        <w:t xml:space="preserve">, </w:t>
      </w:r>
      <w:proofErr w:type="spellStart"/>
      <w:r w:rsidRPr="0046180D">
        <w:rPr>
          <w:rFonts w:ascii="Arial" w:hAnsi="Arial" w:cs="Arial"/>
          <w:b/>
          <w:i/>
        </w:rPr>
        <w:t>tabelul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punctelor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radiale</w:t>
      </w:r>
      <w:proofErr w:type="spellEnd"/>
      <w:r w:rsidRPr="0046180D">
        <w:rPr>
          <w:rFonts w:ascii="Arial" w:hAnsi="Arial" w:cs="Arial"/>
          <w:b/>
          <w:i/>
        </w:rPr>
        <w:t xml:space="preserve"> in </w:t>
      </w:r>
      <w:proofErr w:type="spellStart"/>
      <w:r w:rsidRPr="0046180D">
        <w:rPr>
          <w:rFonts w:ascii="Arial" w:hAnsi="Arial" w:cs="Arial"/>
          <w:b/>
          <w:i/>
        </w:rPr>
        <w:t>coordonate</w:t>
      </w:r>
      <w:proofErr w:type="spellEnd"/>
      <w:r w:rsidRPr="0046180D">
        <w:rPr>
          <w:rFonts w:ascii="Arial" w:hAnsi="Arial" w:cs="Arial"/>
          <w:b/>
          <w:i/>
        </w:rPr>
        <w:t xml:space="preserve"> STEREO 70 – </w:t>
      </w:r>
      <w:proofErr w:type="spellStart"/>
      <w:r w:rsidRPr="0046180D">
        <w:rPr>
          <w:rFonts w:ascii="Arial" w:hAnsi="Arial" w:cs="Arial"/>
          <w:b/>
          <w:i/>
        </w:rPr>
        <w:t>documentatia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fiind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avizata</w:t>
      </w:r>
      <w:proofErr w:type="spellEnd"/>
      <w:r w:rsidRPr="0046180D">
        <w:rPr>
          <w:rFonts w:ascii="Arial" w:hAnsi="Arial" w:cs="Arial"/>
          <w:b/>
          <w:i/>
        </w:rPr>
        <w:t xml:space="preserve"> de o </w:t>
      </w:r>
      <w:proofErr w:type="spellStart"/>
      <w:r w:rsidRPr="0046180D">
        <w:rPr>
          <w:rFonts w:ascii="Arial" w:hAnsi="Arial" w:cs="Arial"/>
          <w:b/>
          <w:i/>
        </w:rPr>
        <w:t>persoana</w:t>
      </w:r>
      <w:proofErr w:type="spellEnd"/>
      <w:r w:rsidRPr="0046180D">
        <w:rPr>
          <w:rFonts w:ascii="Arial" w:hAnsi="Arial" w:cs="Arial"/>
          <w:b/>
          <w:i/>
        </w:rPr>
        <w:t xml:space="preserve"> </w:t>
      </w:r>
      <w:proofErr w:type="spellStart"/>
      <w:r w:rsidRPr="0046180D">
        <w:rPr>
          <w:rFonts w:ascii="Arial" w:hAnsi="Arial" w:cs="Arial"/>
          <w:b/>
          <w:i/>
        </w:rPr>
        <w:t>autorizata</w:t>
      </w:r>
      <w:proofErr w:type="spellEnd"/>
      <w:r w:rsidRPr="0046180D">
        <w:rPr>
          <w:rFonts w:ascii="Arial" w:hAnsi="Arial" w:cs="Arial"/>
          <w:b/>
          <w:i/>
        </w:rPr>
        <w:t>, conform ord. 48/2008</w:t>
      </w:r>
      <w:r w:rsidRPr="0046180D">
        <w:rPr>
          <w:rFonts w:ascii="Arial" w:hAnsi="Arial" w:cs="Arial"/>
          <w:i/>
        </w:rPr>
        <w:t xml:space="preserve">. </w:t>
      </w:r>
    </w:p>
    <w:sectPr w:rsidR="001A008E" w:rsidRPr="0046180D" w:rsidSect="00B70F40">
      <w:footerReference w:type="even" r:id="rId7"/>
      <w:footerReference w:type="default" r:id="rId8"/>
      <w:pgSz w:w="11906" w:h="16838"/>
      <w:pgMar w:top="709" w:right="1134" w:bottom="567" w:left="1134" w:header="708" w:footer="261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20F" w:rsidRDefault="00B4020F" w:rsidP="00701F26">
      <w:r>
        <w:separator/>
      </w:r>
    </w:p>
  </w:endnote>
  <w:endnote w:type="continuationSeparator" w:id="0">
    <w:p w:rsidR="00B4020F" w:rsidRDefault="00B4020F" w:rsidP="0070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merType Md BT">
    <w:altName w:val="Bookman Old Style"/>
    <w:charset w:val="00"/>
    <w:family w:val="roman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F3" w:rsidRDefault="000D0A2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876F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76F3" w:rsidRDefault="00C876F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6F3" w:rsidRDefault="00C876F3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20F" w:rsidRDefault="00B4020F" w:rsidP="00701F26">
      <w:r>
        <w:separator/>
      </w:r>
    </w:p>
  </w:footnote>
  <w:footnote w:type="continuationSeparator" w:id="0">
    <w:p w:rsidR="00B4020F" w:rsidRDefault="00B4020F" w:rsidP="00701F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17153D"/>
    <w:multiLevelType w:val="hybridMultilevel"/>
    <w:tmpl w:val="5FE07090"/>
    <w:lvl w:ilvl="0" w:tplc="04090007">
      <w:start w:val="1"/>
      <w:numFmt w:val="bullet"/>
      <w:lvlText w:val="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hint="default"/>
      </w:rPr>
    </w:lvl>
    <w:lvl w:ilvl="2" w:tplc="C75ED30C">
      <w:start w:val="1"/>
      <w:numFmt w:val="bullet"/>
      <w:lvlText w:val="-"/>
      <w:lvlJc w:val="left"/>
      <w:pPr>
        <w:tabs>
          <w:tab w:val="num" w:pos="3660"/>
        </w:tabs>
        <w:ind w:left="3660" w:hanging="720"/>
      </w:pPr>
      <w:rPr>
        <w:rFonts w:ascii="Times New Roman" w:eastAsia="Times New Roman" w:hAnsi="Times New Roman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1">
    <w:nsid w:val="4BB9499B"/>
    <w:multiLevelType w:val="hybridMultilevel"/>
    <w:tmpl w:val="01A2EBF6"/>
    <w:lvl w:ilvl="0" w:tplc="CD082550">
      <w:start w:val="198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C1C0DEE"/>
    <w:multiLevelType w:val="singleLevel"/>
    <w:tmpl w:val="EC4EF6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DBD028A"/>
    <w:multiLevelType w:val="hybridMultilevel"/>
    <w:tmpl w:val="11FE8F0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D4868D9"/>
    <w:multiLevelType w:val="hybridMultilevel"/>
    <w:tmpl w:val="CAD03A0E"/>
    <w:lvl w:ilvl="0" w:tplc="3AA654C6">
      <w:start w:val="5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C3F44"/>
    <w:rsid w:val="00033378"/>
    <w:rsid w:val="000D0A2E"/>
    <w:rsid w:val="00101790"/>
    <w:rsid w:val="001A008E"/>
    <w:rsid w:val="002159C8"/>
    <w:rsid w:val="00224759"/>
    <w:rsid w:val="002340BB"/>
    <w:rsid w:val="00455D0D"/>
    <w:rsid w:val="0046180D"/>
    <w:rsid w:val="0048335B"/>
    <w:rsid w:val="00532780"/>
    <w:rsid w:val="00576511"/>
    <w:rsid w:val="005A46D2"/>
    <w:rsid w:val="005B50F8"/>
    <w:rsid w:val="00614C4C"/>
    <w:rsid w:val="006948ED"/>
    <w:rsid w:val="006B2106"/>
    <w:rsid w:val="006C5029"/>
    <w:rsid w:val="00740C32"/>
    <w:rsid w:val="0075216D"/>
    <w:rsid w:val="00781B73"/>
    <w:rsid w:val="007C06B3"/>
    <w:rsid w:val="00823308"/>
    <w:rsid w:val="008E3857"/>
    <w:rsid w:val="008E5898"/>
    <w:rsid w:val="008E7769"/>
    <w:rsid w:val="00933F49"/>
    <w:rsid w:val="009A3DF3"/>
    <w:rsid w:val="009C3F44"/>
    <w:rsid w:val="00A0450C"/>
    <w:rsid w:val="00AE0F44"/>
    <w:rsid w:val="00B4020F"/>
    <w:rsid w:val="00B46D65"/>
    <w:rsid w:val="00B570B9"/>
    <w:rsid w:val="00B70F40"/>
    <w:rsid w:val="00C137CA"/>
    <w:rsid w:val="00C32FCE"/>
    <w:rsid w:val="00C36BCA"/>
    <w:rsid w:val="00C849AE"/>
    <w:rsid w:val="00C876F3"/>
    <w:rsid w:val="00CB1975"/>
    <w:rsid w:val="00DB197E"/>
    <w:rsid w:val="00DE1F63"/>
    <w:rsid w:val="00DF36D1"/>
    <w:rsid w:val="00E639BD"/>
    <w:rsid w:val="00E74ECB"/>
    <w:rsid w:val="00F12D0A"/>
    <w:rsid w:val="00F14AA6"/>
    <w:rsid w:val="00F176E0"/>
    <w:rsid w:val="00F268C6"/>
    <w:rsid w:val="00F330F4"/>
    <w:rsid w:val="00F96DA9"/>
    <w:rsid w:val="00FD2F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0A2E"/>
    <w:rPr>
      <w:lang w:val="en-US" w:eastAsia="it-IT"/>
    </w:rPr>
  </w:style>
  <w:style w:type="paragraph" w:styleId="Heading1">
    <w:name w:val="heading 1"/>
    <w:basedOn w:val="Normal"/>
    <w:next w:val="Normal"/>
    <w:qFormat/>
    <w:rsid w:val="000D0A2E"/>
    <w:pPr>
      <w:keepNext/>
      <w:jc w:val="center"/>
      <w:outlineLvl w:val="0"/>
    </w:pPr>
    <w:rPr>
      <w:b/>
      <w:sz w:val="24"/>
      <w:lang w:val="en-GB"/>
    </w:rPr>
  </w:style>
  <w:style w:type="paragraph" w:styleId="Heading2">
    <w:name w:val="heading 2"/>
    <w:basedOn w:val="Normal"/>
    <w:next w:val="Normal"/>
    <w:qFormat/>
    <w:rsid w:val="000D0A2E"/>
    <w:pPr>
      <w:keepNext/>
      <w:jc w:val="both"/>
      <w:outlineLvl w:val="1"/>
    </w:pPr>
    <w:rPr>
      <w:sz w:val="24"/>
      <w:lang w:val="en-GB"/>
    </w:rPr>
  </w:style>
  <w:style w:type="paragraph" w:styleId="Heading3">
    <w:name w:val="heading 3"/>
    <w:basedOn w:val="Normal"/>
    <w:next w:val="Normal"/>
    <w:qFormat/>
    <w:rsid w:val="000D0A2E"/>
    <w:pPr>
      <w:keepNext/>
      <w:jc w:val="center"/>
      <w:outlineLvl w:val="2"/>
    </w:pPr>
    <w:rPr>
      <w:bCs/>
      <w:sz w:val="24"/>
      <w:u w:val="single"/>
      <w:lang w:val="en-GB"/>
    </w:rPr>
  </w:style>
  <w:style w:type="paragraph" w:styleId="Heading4">
    <w:name w:val="heading 4"/>
    <w:basedOn w:val="Normal"/>
    <w:next w:val="Normal"/>
    <w:qFormat/>
    <w:rsid w:val="000D0A2E"/>
    <w:pPr>
      <w:keepNext/>
      <w:jc w:val="center"/>
      <w:outlineLvl w:val="3"/>
    </w:pPr>
    <w:rPr>
      <w:b/>
      <w:sz w:val="24"/>
      <w:u w:val="single"/>
      <w:lang w:val="en-GB"/>
    </w:rPr>
  </w:style>
  <w:style w:type="paragraph" w:styleId="Heading5">
    <w:name w:val="heading 5"/>
    <w:basedOn w:val="Normal"/>
    <w:next w:val="Normal"/>
    <w:qFormat/>
    <w:rsid w:val="000D0A2E"/>
    <w:pPr>
      <w:keepNext/>
      <w:ind w:left="360"/>
      <w:jc w:val="center"/>
      <w:outlineLvl w:val="4"/>
    </w:pPr>
    <w:rPr>
      <w:b/>
      <w:sz w:val="24"/>
    </w:rPr>
  </w:style>
  <w:style w:type="paragraph" w:styleId="Heading9">
    <w:name w:val="heading 9"/>
    <w:basedOn w:val="Normal"/>
    <w:next w:val="Normal"/>
    <w:qFormat/>
    <w:rsid w:val="000D0A2E"/>
    <w:pPr>
      <w:keepNext/>
      <w:outlineLvl w:val="8"/>
    </w:pPr>
    <w:rPr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0D0A2E"/>
    <w:rPr>
      <w:color w:val="0000FF"/>
      <w:u w:val="single"/>
    </w:rPr>
  </w:style>
  <w:style w:type="paragraph" w:styleId="BalloonText">
    <w:name w:val="Balloon Text"/>
    <w:basedOn w:val="Normal"/>
    <w:semiHidden/>
    <w:rsid w:val="000D0A2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0D0A2E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  <w:lang w:val="pl-PL" w:eastAsia="pl-PL"/>
    </w:rPr>
  </w:style>
  <w:style w:type="character" w:styleId="Strong">
    <w:name w:val="Strong"/>
    <w:basedOn w:val="DefaultParagraphFont"/>
    <w:qFormat/>
    <w:rsid w:val="000D0A2E"/>
    <w:rPr>
      <w:b/>
      <w:bCs/>
    </w:rPr>
  </w:style>
  <w:style w:type="character" w:styleId="FollowedHyperlink">
    <w:name w:val="FollowedHyperlink"/>
    <w:basedOn w:val="DefaultParagraphFont"/>
    <w:rsid w:val="000D0A2E"/>
    <w:rPr>
      <w:color w:val="800080"/>
      <w:u w:val="single"/>
    </w:rPr>
  </w:style>
  <w:style w:type="paragraph" w:styleId="BodyText2">
    <w:name w:val="Body Text 2"/>
    <w:basedOn w:val="Normal"/>
    <w:rsid w:val="005A46D2"/>
    <w:rPr>
      <w:rFonts w:ascii="Palatino Linotype" w:hAnsi="Palatino Linotype"/>
      <w:i/>
      <w:iCs/>
      <w:sz w:val="18"/>
      <w:szCs w:val="24"/>
      <w:lang w:eastAsia="en-US"/>
    </w:rPr>
  </w:style>
  <w:style w:type="paragraph" w:styleId="BodyText">
    <w:name w:val="Body Text"/>
    <w:basedOn w:val="Normal"/>
    <w:rsid w:val="0048335B"/>
    <w:pPr>
      <w:spacing w:after="120"/>
    </w:pPr>
  </w:style>
  <w:style w:type="paragraph" w:styleId="Footer">
    <w:name w:val="footer"/>
    <w:basedOn w:val="Normal"/>
    <w:rsid w:val="0048335B"/>
    <w:pPr>
      <w:tabs>
        <w:tab w:val="center" w:pos="4536"/>
        <w:tab w:val="right" w:pos="9072"/>
      </w:tabs>
    </w:pPr>
    <w:rPr>
      <w:sz w:val="24"/>
      <w:szCs w:val="24"/>
      <w:lang w:val="en-GB" w:eastAsia="en-US"/>
    </w:rPr>
  </w:style>
  <w:style w:type="character" w:styleId="PageNumber">
    <w:name w:val="page number"/>
    <w:basedOn w:val="DefaultParagraphFont"/>
    <w:rsid w:val="0048335B"/>
  </w:style>
  <w:style w:type="paragraph" w:styleId="Title">
    <w:name w:val="Title"/>
    <w:basedOn w:val="Normal"/>
    <w:qFormat/>
    <w:rsid w:val="0048335B"/>
    <w:pPr>
      <w:ind w:firstLine="360"/>
      <w:jc w:val="center"/>
    </w:pPr>
    <w:rPr>
      <w:rFonts w:ascii="AmerType Md BT" w:hAnsi="AmerType Md BT"/>
      <w:b/>
      <w:bCs/>
      <w:sz w:val="24"/>
      <w:szCs w:val="24"/>
      <w:lang w:eastAsia="en-US"/>
    </w:rPr>
  </w:style>
  <w:style w:type="table" w:styleId="TableGrid">
    <w:name w:val="Table Grid"/>
    <w:basedOn w:val="TableNormal"/>
    <w:rsid w:val="00455D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B570B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1</Pages>
  <Words>168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UCTE</vt:lpstr>
    </vt:vector>
  </TitlesOfParts>
  <Company>Enel Spa</Company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UCTE</dc:title>
  <dc:creator>a850002</dc:creator>
  <cp:lastModifiedBy>Steliana.Ciorbagiu</cp:lastModifiedBy>
  <cp:revision>5</cp:revision>
  <cp:lastPrinted>2014-04-29T06:31:00Z</cp:lastPrinted>
  <dcterms:created xsi:type="dcterms:W3CDTF">2014-03-19T09:18:00Z</dcterms:created>
  <dcterms:modified xsi:type="dcterms:W3CDTF">2014-04-29T06:38:00Z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1105076121</vt:i4>
  </property>
  <property fmtid="{D5CDD505-2E9C-101B-9397-08002B2CF9AE}" pid="3" name="_EmailSubject">
    <vt:lpwstr>UCTE-Steering Committee on 25 March 2004</vt:lpwstr>
  </property>
  <property fmtid="{D5CDD505-2E9C-101B-9397-08002B2CF9AE}" pid="4" name="_AuthorEmail">
    <vt:lpwstr>Kerstin.Golla-Rupprich@eon-energie.com</vt:lpwstr>
  </property>
  <property fmtid="{D5CDD505-2E9C-101B-9397-08002B2CF9AE}" pid="5" name="_AuthorEmailDisplayName">
    <vt:lpwstr>Golla-Rupprich Kerstin</vt:lpwstr>
  </property>
  <property fmtid="{D5CDD505-2E9C-101B-9397-08002B2CF9AE}" pid="6" name="_PreviousAdHocReviewCycleID">
    <vt:i4>-1456308960</vt:i4>
  </property>
  <property fmtid="{D5CDD505-2E9C-101B-9397-08002B2CF9AE}" pid="7" name="_ReviewingToolsShownOnce">
    <vt:lpwstr/>
  </property>
</Properties>
</file>