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29291" w14:textId="4F1EEF7F" w:rsidR="00582CE2" w:rsidRPr="007832D0" w:rsidRDefault="00076538" w:rsidP="00582CE2">
      <w:pPr>
        <w:jc w:val="center"/>
        <w:rPr>
          <w:rFonts w:ascii="Arial" w:hAnsi="Arial" w:cs="Arial"/>
          <w:b/>
          <w:sz w:val="44"/>
          <w:szCs w:val="44"/>
          <w:lang w:val="fr-FR"/>
        </w:rPr>
      </w:pPr>
      <w:bookmarkStart w:id="0" w:name="_GoBack"/>
      <w:bookmarkEnd w:id="0"/>
      <w:proofErr w:type="spellStart"/>
      <w:r w:rsidRPr="007832D0">
        <w:rPr>
          <w:rFonts w:ascii="Arial" w:hAnsi="Arial" w:cs="Arial"/>
          <w:b/>
          <w:sz w:val="44"/>
          <w:szCs w:val="44"/>
          <w:lang w:val="fr-FR"/>
        </w:rPr>
        <w:t>Proiect</w:t>
      </w:r>
      <w:proofErr w:type="spellEnd"/>
      <w:r w:rsidRPr="007832D0">
        <w:rPr>
          <w:rFonts w:ascii="Arial" w:hAnsi="Arial" w:cs="Arial"/>
          <w:b/>
          <w:sz w:val="44"/>
          <w:szCs w:val="44"/>
          <w:lang w:val="fr-FR"/>
        </w:rPr>
        <w:t xml:space="preserve"> </w:t>
      </w:r>
      <w:proofErr w:type="spellStart"/>
      <w:r w:rsidR="00582CE2" w:rsidRPr="007832D0">
        <w:rPr>
          <w:rFonts w:ascii="Arial" w:hAnsi="Arial" w:cs="Arial"/>
          <w:b/>
          <w:sz w:val="44"/>
          <w:szCs w:val="44"/>
          <w:lang w:val="fr-FR"/>
        </w:rPr>
        <w:t>Contract</w:t>
      </w:r>
      <w:proofErr w:type="spellEnd"/>
      <w:r w:rsidR="00582CE2" w:rsidRPr="007832D0">
        <w:rPr>
          <w:rFonts w:ascii="Arial" w:hAnsi="Arial" w:cs="Arial"/>
          <w:b/>
          <w:sz w:val="44"/>
          <w:szCs w:val="44"/>
          <w:lang w:val="fr-FR"/>
        </w:rPr>
        <w:t xml:space="preserve"> de </w:t>
      </w:r>
      <w:proofErr w:type="spellStart"/>
      <w:r w:rsidR="00582CE2" w:rsidRPr="007832D0">
        <w:rPr>
          <w:rFonts w:ascii="Arial" w:hAnsi="Arial" w:cs="Arial"/>
          <w:b/>
          <w:sz w:val="44"/>
          <w:szCs w:val="44"/>
          <w:lang w:val="fr-FR"/>
        </w:rPr>
        <w:t>Prestare</w:t>
      </w:r>
      <w:proofErr w:type="spellEnd"/>
      <w:r w:rsidR="00582CE2" w:rsidRPr="007832D0">
        <w:rPr>
          <w:rFonts w:ascii="Arial" w:hAnsi="Arial" w:cs="Arial"/>
          <w:b/>
          <w:sz w:val="44"/>
          <w:szCs w:val="44"/>
          <w:lang w:val="fr-FR"/>
        </w:rPr>
        <w:t xml:space="preserve"> de </w:t>
      </w:r>
      <w:proofErr w:type="spellStart"/>
      <w:r w:rsidR="00582CE2" w:rsidRPr="007832D0">
        <w:rPr>
          <w:rFonts w:ascii="Arial" w:hAnsi="Arial" w:cs="Arial"/>
          <w:b/>
          <w:sz w:val="44"/>
          <w:szCs w:val="44"/>
          <w:lang w:val="fr-FR"/>
        </w:rPr>
        <w:t>Servicii</w:t>
      </w:r>
      <w:proofErr w:type="spellEnd"/>
      <w:r w:rsidR="00582CE2" w:rsidRPr="007832D0">
        <w:rPr>
          <w:rFonts w:ascii="Arial" w:hAnsi="Arial" w:cs="Arial"/>
          <w:b/>
          <w:sz w:val="44"/>
          <w:szCs w:val="44"/>
          <w:lang w:val="fr-FR"/>
        </w:rPr>
        <w:t xml:space="preserve"> </w:t>
      </w:r>
    </w:p>
    <w:p w14:paraId="60EDA27C" w14:textId="77777777" w:rsidR="00582CE2" w:rsidRPr="007832D0" w:rsidRDefault="00582CE2" w:rsidP="00582CE2">
      <w:pPr>
        <w:jc w:val="center"/>
        <w:rPr>
          <w:rFonts w:ascii="Times New Roman" w:hAnsi="Times New Roman"/>
          <w:b/>
          <w:sz w:val="48"/>
          <w:szCs w:val="48"/>
          <w:lang w:val="fr-FR"/>
        </w:rPr>
      </w:pPr>
    </w:p>
    <w:p w14:paraId="177F58C6" w14:textId="77777777" w:rsidR="00582CE2" w:rsidRPr="003377C7" w:rsidRDefault="00582CE2" w:rsidP="00582CE2">
      <w:pPr>
        <w:jc w:val="center"/>
        <w:rPr>
          <w:rFonts w:ascii="Arial" w:hAnsi="Arial" w:cs="Arial"/>
          <w:b/>
          <w:sz w:val="44"/>
          <w:szCs w:val="44"/>
        </w:rPr>
      </w:pPr>
      <w:r w:rsidRPr="003377C7">
        <w:rPr>
          <w:rFonts w:ascii="Arial" w:hAnsi="Arial" w:cs="Arial"/>
          <w:b/>
          <w:sz w:val="44"/>
          <w:szCs w:val="44"/>
        </w:rPr>
        <w:t>nr. ............. / .................</w:t>
      </w:r>
    </w:p>
    <w:p w14:paraId="0B7D62B9" w14:textId="77777777" w:rsidR="00582CE2" w:rsidRPr="00C11751" w:rsidRDefault="00582CE2" w:rsidP="00582CE2">
      <w:pPr>
        <w:pStyle w:val="BodyText"/>
        <w:rPr>
          <w:rFonts w:ascii="Times New Roman" w:hAnsi="Times New Roman"/>
          <w:sz w:val="48"/>
          <w:szCs w:val="48"/>
          <w:lang w:val="it-IT"/>
        </w:rPr>
      </w:pPr>
    </w:p>
    <w:p w14:paraId="64410EEC" w14:textId="77777777" w:rsidR="00582CE2" w:rsidRPr="00C11751" w:rsidRDefault="00582CE2" w:rsidP="00582CE2">
      <w:pPr>
        <w:pStyle w:val="BodyText"/>
        <w:rPr>
          <w:rFonts w:ascii="Times New Roman" w:hAnsi="Times New Roman"/>
          <w:sz w:val="48"/>
          <w:szCs w:val="48"/>
          <w:lang w:val="it-IT"/>
        </w:rPr>
      </w:pPr>
    </w:p>
    <w:p w14:paraId="538E57EF" w14:textId="77777777" w:rsidR="003377C7" w:rsidRPr="003377C7" w:rsidRDefault="00F53DD1" w:rsidP="003377C7">
      <w:pPr>
        <w:spacing w:after="0"/>
        <w:contextualSpacing/>
        <w:jc w:val="center"/>
        <w:rPr>
          <w:rFonts w:ascii="Arial" w:hAnsi="Arial" w:cs="Arial"/>
          <w:b/>
          <w:iCs/>
          <w:sz w:val="28"/>
          <w:szCs w:val="28"/>
          <w:lang w:val="fr-FR"/>
        </w:rPr>
      </w:pPr>
      <w:r w:rsidRPr="003377C7">
        <w:rPr>
          <w:rFonts w:ascii="Arial" w:hAnsi="Arial" w:cs="Arial"/>
          <w:b/>
          <w:bCs/>
          <w:sz w:val="28"/>
          <w:szCs w:val="28"/>
          <w:lang w:val="ro-RO"/>
        </w:rPr>
        <w:t>“</w:t>
      </w:r>
      <w:r w:rsidRPr="003377C7">
        <w:rPr>
          <w:sz w:val="28"/>
          <w:szCs w:val="28"/>
        </w:rPr>
        <w:t xml:space="preserve"> </w:t>
      </w:r>
      <w:proofErr w:type="spellStart"/>
      <w:r w:rsidR="003377C7" w:rsidRPr="003377C7">
        <w:rPr>
          <w:rFonts w:ascii="Arial" w:hAnsi="Arial" w:cs="Arial"/>
          <w:b/>
          <w:iCs/>
          <w:sz w:val="28"/>
          <w:szCs w:val="28"/>
          <w:lang w:val="fr-FR"/>
        </w:rPr>
        <w:t>Servicii</w:t>
      </w:r>
      <w:proofErr w:type="spellEnd"/>
      <w:r w:rsidR="003377C7" w:rsidRPr="003377C7">
        <w:rPr>
          <w:rFonts w:ascii="Arial" w:hAnsi="Arial" w:cs="Arial"/>
          <w:b/>
          <w:iCs/>
          <w:sz w:val="28"/>
          <w:szCs w:val="28"/>
          <w:lang w:val="fr-FR"/>
        </w:rPr>
        <w:t xml:space="preserve"> </w:t>
      </w:r>
      <w:proofErr w:type="spellStart"/>
      <w:r w:rsidR="003377C7" w:rsidRPr="003377C7">
        <w:rPr>
          <w:rFonts w:ascii="Arial" w:hAnsi="Arial" w:cs="Arial"/>
          <w:b/>
          <w:iCs/>
          <w:sz w:val="28"/>
          <w:szCs w:val="28"/>
          <w:lang w:val="fr-FR"/>
        </w:rPr>
        <w:t>specializate</w:t>
      </w:r>
      <w:proofErr w:type="spellEnd"/>
      <w:r w:rsidR="003377C7" w:rsidRPr="003377C7">
        <w:rPr>
          <w:rFonts w:ascii="Arial" w:hAnsi="Arial" w:cs="Arial"/>
          <w:b/>
          <w:iCs/>
          <w:sz w:val="28"/>
          <w:szCs w:val="28"/>
          <w:lang w:val="fr-FR"/>
        </w:rPr>
        <w:t xml:space="preserve"> de </w:t>
      </w:r>
      <w:proofErr w:type="spellStart"/>
      <w:r w:rsidR="003377C7" w:rsidRPr="003377C7">
        <w:rPr>
          <w:rFonts w:ascii="Arial" w:hAnsi="Arial" w:cs="Arial"/>
          <w:b/>
          <w:iCs/>
          <w:sz w:val="28"/>
          <w:szCs w:val="28"/>
          <w:lang w:val="fr-FR"/>
        </w:rPr>
        <w:t>pază</w:t>
      </w:r>
      <w:proofErr w:type="spellEnd"/>
      <w:r w:rsidR="003377C7" w:rsidRPr="003377C7">
        <w:rPr>
          <w:rFonts w:ascii="Arial" w:hAnsi="Arial" w:cs="Arial"/>
          <w:b/>
          <w:iCs/>
          <w:sz w:val="28"/>
          <w:szCs w:val="28"/>
          <w:lang w:val="fr-FR"/>
        </w:rPr>
        <w:t xml:space="preserve">, </w:t>
      </w:r>
      <w:proofErr w:type="spellStart"/>
      <w:r w:rsidR="003377C7" w:rsidRPr="003377C7">
        <w:rPr>
          <w:rFonts w:ascii="Arial" w:hAnsi="Arial" w:cs="Arial"/>
          <w:b/>
          <w:iCs/>
          <w:sz w:val="28"/>
          <w:szCs w:val="28"/>
          <w:lang w:val="fr-FR"/>
        </w:rPr>
        <w:t>monitorizare</w:t>
      </w:r>
      <w:proofErr w:type="spellEnd"/>
      <w:r w:rsidR="003377C7" w:rsidRPr="003377C7">
        <w:rPr>
          <w:rFonts w:ascii="Arial" w:hAnsi="Arial" w:cs="Arial"/>
          <w:b/>
          <w:iCs/>
          <w:sz w:val="28"/>
          <w:szCs w:val="28"/>
          <w:lang w:val="fr-FR"/>
        </w:rPr>
        <w:t xml:space="preserve"> </w:t>
      </w:r>
      <w:proofErr w:type="spellStart"/>
      <w:r w:rsidR="003377C7" w:rsidRPr="003377C7">
        <w:rPr>
          <w:rFonts w:ascii="Arial" w:hAnsi="Arial" w:cs="Arial"/>
          <w:b/>
          <w:iCs/>
          <w:sz w:val="28"/>
          <w:szCs w:val="28"/>
          <w:lang w:val="fr-FR"/>
        </w:rPr>
        <w:t>şi</w:t>
      </w:r>
      <w:proofErr w:type="spellEnd"/>
      <w:r w:rsidR="003377C7" w:rsidRPr="003377C7">
        <w:rPr>
          <w:rFonts w:ascii="Arial" w:hAnsi="Arial" w:cs="Arial"/>
          <w:b/>
          <w:iCs/>
          <w:sz w:val="28"/>
          <w:szCs w:val="28"/>
          <w:lang w:val="fr-FR"/>
        </w:rPr>
        <w:t xml:space="preserve"> </w:t>
      </w:r>
      <w:proofErr w:type="spellStart"/>
      <w:r w:rsidR="003377C7" w:rsidRPr="003377C7">
        <w:rPr>
          <w:rFonts w:ascii="Arial" w:hAnsi="Arial" w:cs="Arial"/>
          <w:b/>
          <w:iCs/>
          <w:sz w:val="28"/>
          <w:szCs w:val="28"/>
          <w:lang w:val="fr-FR"/>
        </w:rPr>
        <w:t>intervenţie</w:t>
      </w:r>
      <w:proofErr w:type="spellEnd"/>
    </w:p>
    <w:p w14:paraId="7DAEA4E1" w14:textId="52EA2FF1" w:rsidR="00F53DD1" w:rsidRPr="003377C7" w:rsidRDefault="003377C7" w:rsidP="003377C7">
      <w:pPr>
        <w:spacing w:beforeLines="23" w:before="55" w:afterLines="23" w:after="55"/>
        <w:jc w:val="center"/>
        <w:rPr>
          <w:rFonts w:ascii="Arial" w:hAnsi="Arial" w:cs="Arial"/>
          <w:b/>
          <w:bCs/>
          <w:iCs/>
          <w:sz w:val="28"/>
          <w:szCs w:val="28"/>
          <w:lang w:val="ro-RO"/>
        </w:rPr>
      </w:pPr>
      <w:r w:rsidRPr="003377C7">
        <w:rPr>
          <w:rFonts w:ascii="Arial" w:hAnsi="Arial" w:cs="Arial"/>
          <w:b/>
          <w:iCs/>
          <w:sz w:val="28"/>
          <w:szCs w:val="28"/>
          <w:lang w:val="fr-FR"/>
        </w:rPr>
        <w:t xml:space="preserve">la </w:t>
      </w:r>
      <w:proofErr w:type="spellStart"/>
      <w:r w:rsidRPr="003377C7">
        <w:rPr>
          <w:rFonts w:ascii="Arial" w:hAnsi="Arial" w:cs="Arial"/>
          <w:b/>
          <w:iCs/>
          <w:sz w:val="28"/>
          <w:szCs w:val="28"/>
          <w:lang w:val="fr-FR"/>
        </w:rPr>
        <w:t>obiectivele</w:t>
      </w:r>
      <w:proofErr w:type="spellEnd"/>
      <w:r w:rsidRPr="003377C7">
        <w:rPr>
          <w:rFonts w:ascii="Arial" w:hAnsi="Arial" w:cs="Arial"/>
          <w:b/>
          <w:iCs/>
          <w:sz w:val="28"/>
          <w:szCs w:val="28"/>
          <w:lang w:val="fr-FR"/>
        </w:rPr>
        <w:t xml:space="preserve"> U.T.T. Bucureşti</w:t>
      </w:r>
      <w:r w:rsidR="00F53DD1" w:rsidRPr="003377C7">
        <w:rPr>
          <w:rFonts w:ascii="Arial" w:hAnsi="Arial" w:cs="Arial"/>
          <w:b/>
          <w:bCs/>
          <w:iCs/>
          <w:sz w:val="28"/>
          <w:szCs w:val="28"/>
          <w:lang w:val="ro-RO"/>
        </w:rPr>
        <w:t xml:space="preserve">” </w:t>
      </w:r>
    </w:p>
    <w:p w14:paraId="39B28B53" w14:textId="77777777" w:rsidR="00582CE2" w:rsidRPr="007832D0" w:rsidRDefault="00582CE2" w:rsidP="00582CE2">
      <w:pPr>
        <w:jc w:val="center"/>
        <w:rPr>
          <w:rFonts w:ascii="Times New Roman" w:hAnsi="Times New Roman"/>
          <w:b/>
          <w:i/>
          <w:sz w:val="48"/>
          <w:szCs w:val="48"/>
          <w:lang w:val="fr-FR"/>
        </w:rPr>
      </w:pPr>
    </w:p>
    <w:p w14:paraId="1197B729" w14:textId="77777777" w:rsidR="00582CE2" w:rsidRPr="007832D0" w:rsidRDefault="00582CE2" w:rsidP="00582CE2">
      <w:pPr>
        <w:jc w:val="center"/>
        <w:rPr>
          <w:rFonts w:ascii="Times New Roman" w:hAnsi="Times New Roman"/>
          <w:b/>
          <w:i/>
          <w:szCs w:val="24"/>
          <w:lang w:val="fr-FR"/>
        </w:rPr>
      </w:pPr>
    </w:p>
    <w:p w14:paraId="045A68BB" w14:textId="77777777" w:rsidR="00582CE2" w:rsidRPr="007832D0" w:rsidRDefault="00582CE2" w:rsidP="00582CE2">
      <w:pPr>
        <w:jc w:val="center"/>
        <w:rPr>
          <w:rFonts w:ascii="Times New Roman" w:hAnsi="Times New Roman"/>
          <w:b/>
          <w:i/>
          <w:szCs w:val="24"/>
          <w:lang w:val="fr-FR"/>
        </w:rPr>
      </w:pPr>
    </w:p>
    <w:tbl>
      <w:tblPr>
        <w:tblpPr w:leftFromText="180" w:rightFromText="180" w:vertAnchor="text" w:horzAnchor="margin" w:tblpY="224"/>
        <w:tblW w:w="9356" w:type="dxa"/>
        <w:tblLayout w:type="fixed"/>
        <w:tblLook w:val="0000" w:firstRow="0" w:lastRow="0" w:firstColumn="0" w:lastColumn="0" w:noHBand="0" w:noVBand="0"/>
      </w:tblPr>
      <w:tblGrid>
        <w:gridCol w:w="4678"/>
        <w:gridCol w:w="284"/>
        <w:gridCol w:w="4394"/>
      </w:tblGrid>
      <w:tr w:rsidR="00582CE2" w:rsidRPr="00C11751" w14:paraId="79845A90" w14:textId="77777777" w:rsidTr="00CF197F">
        <w:trPr>
          <w:trHeight w:val="3111"/>
        </w:trPr>
        <w:tc>
          <w:tcPr>
            <w:tcW w:w="4678" w:type="dxa"/>
          </w:tcPr>
          <w:p w14:paraId="1B707054" w14:textId="77777777" w:rsidR="00582CE2" w:rsidRPr="00C11751" w:rsidRDefault="00582CE2" w:rsidP="00CF197F">
            <w:pPr>
              <w:jc w:val="center"/>
              <w:rPr>
                <w:rFonts w:ascii="Times New Roman" w:hAnsi="Times New Roman"/>
                <w:b/>
                <w:szCs w:val="24"/>
                <w:lang w:val="pt-PT"/>
              </w:rPr>
            </w:pPr>
            <w:r w:rsidRPr="00C11751">
              <w:rPr>
                <w:rFonts w:ascii="Times New Roman" w:hAnsi="Times New Roman"/>
                <w:b/>
                <w:szCs w:val="24"/>
                <w:lang w:val="pt-PT"/>
              </w:rPr>
              <w:t>ACHIZITOR :</w:t>
            </w:r>
          </w:p>
          <w:p w14:paraId="4392084E" w14:textId="77777777" w:rsidR="00582CE2" w:rsidRPr="00C11751" w:rsidRDefault="00582CE2" w:rsidP="00CF197F">
            <w:pPr>
              <w:jc w:val="center"/>
              <w:rPr>
                <w:rFonts w:ascii="Times New Roman" w:hAnsi="Times New Roman"/>
                <w:b/>
                <w:szCs w:val="24"/>
                <w:lang w:val="pt-PT"/>
              </w:rPr>
            </w:pPr>
          </w:p>
          <w:p w14:paraId="1D9F644B" w14:textId="0914EF6B" w:rsidR="00582CE2" w:rsidRPr="00C11751" w:rsidRDefault="00E03265" w:rsidP="00E03265">
            <w:pPr>
              <w:jc w:val="center"/>
              <w:rPr>
                <w:rFonts w:ascii="Times New Roman" w:hAnsi="Times New Roman"/>
                <w:b/>
                <w:szCs w:val="24"/>
                <w:lang w:val="pt-PT"/>
              </w:rPr>
            </w:pPr>
            <w:r w:rsidRPr="003448B5">
              <w:rPr>
                <w:rFonts w:ascii="Arial" w:hAnsi="Arial" w:cs="Arial"/>
                <w:noProof/>
                <w:lang w:val="en-US"/>
              </w:rPr>
              <w:drawing>
                <wp:inline distT="0" distB="0" distL="0" distR="0" wp14:anchorId="50E7F9AC" wp14:editId="6E622F2C">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c>
          <w:tcPr>
            <w:tcW w:w="284" w:type="dxa"/>
          </w:tcPr>
          <w:p w14:paraId="06D7488C" w14:textId="77777777" w:rsidR="00582CE2" w:rsidRPr="00C11751" w:rsidRDefault="00582CE2" w:rsidP="00CF197F">
            <w:pPr>
              <w:jc w:val="center"/>
              <w:rPr>
                <w:rFonts w:ascii="Times New Roman" w:hAnsi="Times New Roman"/>
                <w:b/>
                <w:szCs w:val="24"/>
                <w:lang w:val="pt-PT"/>
              </w:rPr>
            </w:pPr>
          </w:p>
        </w:tc>
        <w:tc>
          <w:tcPr>
            <w:tcW w:w="4394" w:type="dxa"/>
          </w:tcPr>
          <w:p w14:paraId="0C06D849" w14:textId="0ACF386D" w:rsidR="00582CE2" w:rsidRPr="00C11751" w:rsidRDefault="00582CE2" w:rsidP="00CF197F">
            <w:pPr>
              <w:jc w:val="center"/>
              <w:rPr>
                <w:rFonts w:ascii="Times New Roman" w:hAnsi="Times New Roman"/>
                <w:b/>
                <w:szCs w:val="24"/>
                <w:lang w:val="pt-PT"/>
              </w:rPr>
            </w:pPr>
            <w:r>
              <w:rPr>
                <w:rFonts w:ascii="Times New Roman" w:hAnsi="Times New Roman"/>
                <w:b/>
                <w:szCs w:val="24"/>
                <w:lang w:val="pt-PT"/>
              </w:rPr>
              <w:t>PRESTATOR</w:t>
            </w:r>
            <w:r w:rsidRPr="00C11751">
              <w:rPr>
                <w:rFonts w:ascii="Times New Roman" w:hAnsi="Times New Roman"/>
                <w:b/>
                <w:szCs w:val="24"/>
                <w:lang w:val="pt-PT"/>
              </w:rPr>
              <w:t>:</w:t>
            </w:r>
          </w:p>
          <w:p w14:paraId="7DA42F8C" w14:textId="77777777" w:rsidR="00582CE2" w:rsidRPr="00C11751" w:rsidRDefault="00582CE2" w:rsidP="00CF197F">
            <w:pPr>
              <w:jc w:val="center"/>
              <w:rPr>
                <w:rFonts w:ascii="Times New Roman" w:hAnsi="Times New Roman"/>
                <w:b/>
                <w:szCs w:val="24"/>
                <w:lang w:val="pt-PT"/>
              </w:rPr>
            </w:pPr>
          </w:p>
          <w:p w14:paraId="1EC1158F" w14:textId="77777777" w:rsidR="00582CE2" w:rsidRPr="00C11751" w:rsidRDefault="00582CE2" w:rsidP="00CF197F">
            <w:pPr>
              <w:jc w:val="center"/>
              <w:rPr>
                <w:rFonts w:ascii="Times New Roman" w:hAnsi="Times New Roman"/>
                <w:b/>
                <w:szCs w:val="24"/>
                <w:lang w:val="pt-PT"/>
              </w:rPr>
            </w:pPr>
          </w:p>
          <w:p w14:paraId="7064C0A0" w14:textId="77777777" w:rsidR="00582CE2" w:rsidRPr="00C11751" w:rsidRDefault="00582CE2" w:rsidP="00CF197F">
            <w:pPr>
              <w:jc w:val="center"/>
              <w:rPr>
                <w:rFonts w:ascii="Times New Roman" w:hAnsi="Times New Roman"/>
                <w:szCs w:val="24"/>
              </w:rPr>
            </w:pPr>
          </w:p>
          <w:p w14:paraId="643EA45F" w14:textId="77777777" w:rsidR="00582CE2" w:rsidRPr="00C11751" w:rsidRDefault="00582CE2" w:rsidP="00CF197F">
            <w:pPr>
              <w:jc w:val="center"/>
              <w:rPr>
                <w:rFonts w:ascii="Times New Roman" w:hAnsi="Times New Roman"/>
                <w:szCs w:val="24"/>
              </w:rPr>
            </w:pPr>
          </w:p>
          <w:p w14:paraId="5234C03B" w14:textId="77777777" w:rsidR="00582CE2" w:rsidRPr="00C11751" w:rsidRDefault="00582CE2" w:rsidP="00CF197F">
            <w:pPr>
              <w:jc w:val="center"/>
              <w:rPr>
                <w:rFonts w:ascii="Times New Roman" w:hAnsi="Times New Roman"/>
                <w:szCs w:val="24"/>
              </w:rPr>
            </w:pPr>
          </w:p>
          <w:p w14:paraId="4CBF6A9B" w14:textId="77777777" w:rsidR="00582CE2" w:rsidRPr="00C11751" w:rsidRDefault="00582CE2" w:rsidP="00CF197F">
            <w:pPr>
              <w:jc w:val="center"/>
              <w:rPr>
                <w:rFonts w:ascii="Times New Roman" w:hAnsi="Times New Roman"/>
                <w:b/>
                <w:noProof/>
                <w:kern w:val="28"/>
                <w:szCs w:val="24"/>
                <w:lang w:val="en-US"/>
              </w:rPr>
            </w:pPr>
          </w:p>
          <w:p w14:paraId="6669879C" w14:textId="77777777" w:rsidR="00582CE2" w:rsidRPr="00C11751" w:rsidRDefault="00582CE2" w:rsidP="00CF197F">
            <w:pPr>
              <w:jc w:val="center"/>
              <w:rPr>
                <w:rFonts w:ascii="Times New Roman" w:hAnsi="Times New Roman"/>
                <w:bCs/>
                <w:szCs w:val="24"/>
                <w:lang w:val="pt-PT"/>
              </w:rPr>
            </w:pPr>
          </w:p>
        </w:tc>
      </w:tr>
      <w:tr w:rsidR="00582CE2" w:rsidRPr="00C11751" w14:paraId="23AF04D0" w14:textId="77777777" w:rsidTr="00CF197F">
        <w:trPr>
          <w:trHeight w:val="983"/>
        </w:trPr>
        <w:tc>
          <w:tcPr>
            <w:tcW w:w="4678" w:type="dxa"/>
          </w:tcPr>
          <w:p w14:paraId="65933FEB" w14:textId="3C5921C5" w:rsidR="00582CE2" w:rsidRPr="007B34AC" w:rsidRDefault="00582CE2" w:rsidP="00CF197F">
            <w:pPr>
              <w:jc w:val="center"/>
              <w:rPr>
                <w:rFonts w:ascii="Arial" w:hAnsi="Arial" w:cs="Arial"/>
                <w:b/>
                <w:szCs w:val="24"/>
                <w:lang w:val="pt-PT"/>
              </w:rPr>
            </w:pPr>
            <w:r w:rsidRPr="007B34AC">
              <w:rPr>
                <w:rFonts w:ascii="Arial" w:hAnsi="Arial" w:cs="Arial"/>
                <w:b/>
                <w:szCs w:val="24"/>
                <w:lang w:val="pt-PT"/>
              </w:rPr>
              <w:t xml:space="preserve">Compania </w:t>
            </w:r>
            <w:r w:rsidR="00E03265" w:rsidRPr="007B34AC">
              <w:rPr>
                <w:rFonts w:ascii="Arial" w:hAnsi="Arial" w:cs="Arial"/>
                <w:b/>
                <w:szCs w:val="24"/>
                <w:lang w:val="pt-PT"/>
              </w:rPr>
              <w:t>Naț</w:t>
            </w:r>
            <w:r w:rsidRPr="007B34AC">
              <w:rPr>
                <w:rFonts w:ascii="Arial" w:hAnsi="Arial" w:cs="Arial"/>
                <w:b/>
                <w:szCs w:val="24"/>
                <w:lang w:val="pt-PT"/>
              </w:rPr>
              <w:t>ional</w:t>
            </w:r>
            <w:r w:rsidR="00E03265" w:rsidRPr="007B34AC">
              <w:rPr>
                <w:rFonts w:ascii="Arial" w:hAnsi="Arial" w:cs="Arial"/>
                <w:b/>
                <w:szCs w:val="24"/>
                <w:lang w:val="pt-PT"/>
              </w:rPr>
              <w:t>ă</w:t>
            </w:r>
            <w:r w:rsidRPr="007B34AC">
              <w:rPr>
                <w:rFonts w:ascii="Arial" w:hAnsi="Arial" w:cs="Arial"/>
                <w:b/>
                <w:szCs w:val="24"/>
                <w:lang w:val="pt-PT"/>
              </w:rPr>
              <w:t xml:space="preserve"> de Transport</w:t>
            </w:r>
          </w:p>
          <w:p w14:paraId="5D081314" w14:textId="77777777" w:rsidR="00582CE2" w:rsidRPr="007B34AC" w:rsidRDefault="00582CE2" w:rsidP="00CF197F">
            <w:pPr>
              <w:jc w:val="center"/>
              <w:rPr>
                <w:rFonts w:ascii="Arial" w:hAnsi="Arial" w:cs="Arial"/>
                <w:b/>
                <w:szCs w:val="24"/>
                <w:lang w:val="pt-PT"/>
              </w:rPr>
            </w:pPr>
            <w:r w:rsidRPr="007B34AC">
              <w:rPr>
                <w:rFonts w:ascii="Arial" w:hAnsi="Arial" w:cs="Arial"/>
                <w:b/>
                <w:szCs w:val="24"/>
                <w:lang w:val="pt-PT"/>
              </w:rPr>
              <w:t>al Energiei Electrice</w:t>
            </w:r>
          </w:p>
          <w:p w14:paraId="19D0D802" w14:textId="77777777" w:rsidR="00582CE2" w:rsidRPr="00C11751" w:rsidRDefault="00582CE2" w:rsidP="00CF197F">
            <w:pPr>
              <w:jc w:val="center"/>
              <w:rPr>
                <w:rFonts w:ascii="Times New Roman" w:hAnsi="Times New Roman"/>
                <w:b/>
                <w:szCs w:val="24"/>
                <w:lang w:val="pt-PT"/>
              </w:rPr>
            </w:pPr>
            <w:r w:rsidRPr="007B34AC">
              <w:rPr>
                <w:rFonts w:ascii="Arial" w:hAnsi="Arial" w:cs="Arial"/>
                <w:b/>
                <w:szCs w:val="24"/>
                <w:lang w:val="pt-PT"/>
              </w:rPr>
              <w:t>“Transelectrica” S.A.</w:t>
            </w:r>
          </w:p>
        </w:tc>
        <w:tc>
          <w:tcPr>
            <w:tcW w:w="284" w:type="dxa"/>
          </w:tcPr>
          <w:p w14:paraId="7BFB9439" w14:textId="77777777" w:rsidR="00582CE2" w:rsidRPr="00C11751" w:rsidRDefault="00582CE2" w:rsidP="00CF197F">
            <w:pPr>
              <w:jc w:val="center"/>
              <w:rPr>
                <w:rFonts w:ascii="Times New Roman" w:hAnsi="Times New Roman"/>
                <w:b/>
                <w:szCs w:val="24"/>
                <w:lang w:val="pt-PT"/>
              </w:rPr>
            </w:pPr>
          </w:p>
        </w:tc>
        <w:tc>
          <w:tcPr>
            <w:tcW w:w="4394" w:type="dxa"/>
          </w:tcPr>
          <w:p w14:paraId="7D724431" w14:textId="77777777" w:rsidR="00582CE2" w:rsidRPr="00C11751" w:rsidRDefault="00582CE2" w:rsidP="00CF197F">
            <w:pPr>
              <w:jc w:val="center"/>
              <w:rPr>
                <w:rFonts w:ascii="Times New Roman" w:hAnsi="Times New Roman"/>
                <w:b/>
                <w:szCs w:val="24"/>
                <w:lang w:val="pt-PT"/>
              </w:rPr>
            </w:pPr>
            <w:r w:rsidRPr="00C11751">
              <w:rPr>
                <w:rFonts w:ascii="Times New Roman" w:hAnsi="Times New Roman"/>
                <w:b/>
                <w:szCs w:val="24"/>
                <w:lang w:val="fr-FR"/>
              </w:rPr>
              <w:t xml:space="preserve"> </w:t>
            </w:r>
          </w:p>
        </w:tc>
      </w:tr>
    </w:tbl>
    <w:p w14:paraId="7A738B31" w14:textId="77777777" w:rsidR="00582CE2" w:rsidRDefault="00582CE2">
      <w:pPr>
        <w:rPr>
          <w:rFonts w:ascii="Arial" w:hAnsi="Arial" w:cs="Arial"/>
          <w:b/>
          <w:bCs/>
          <w:lang w:val="x-none"/>
        </w:rPr>
      </w:pPr>
    </w:p>
    <w:p w14:paraId="4FAD0F4B" w14:textId="77777777" w:rsidR="00582CE2" w:rsidRDefault="00582CE2">
      <w:pPr>
        <w:rPr>
          <w:rFonts w:ascii="Arial" w:hAnsi="Arial" w:cs="Arial"/>
          <w:b/>
          <w:bCs/>
          <w:lang w:val="x-none"/>
        </w:rPr>
      </w:pPr>
      <w:r>
        <w:rPr>
          <w:rFonts w:ascii="Arial" w:hAnsi="Arial" w:cs="Arial"/>
          <w:b/>
          <w:bCs/>
          <w:lang w:val="x-none"/>
        </w:rPr>
        <w:br w:type="page"/>
      </w:r>
    </w:p>
    <w:p w14:paraId="2BFEC5CB" w14:textId="6769B3EF" w:rsidR="009F09A3" w:rsidRPr="00281D0A" w:rsidRDefault="00E03265" w:rsidP="00801E9B">
      <w:pPr>
        <w:autoSpaceDE w:val="0"/>
        <w:autoSpaceDN w:val="0"/>
        <w:adjustRightInd w:val="0"/>
        <w:spacing w:after="0"/>
        <w:jc w:val="center"/>
        <w:rPr>
          <w:rFonts w:ascii="Arial" w:hAnsi="Arial" w:cs="Arial"/>
          <w:b/>
          <w:bCs/>
          <w:lang w:val="fr-FR"/>
        </w:rPr>
      </w:pPr>
      <w:r>
        <w:rPr>
          <w:rFonts w:ascii="Arial" w:hAnsi="Arial" w:cs="Arial"/>
          <w:b/>
          <w:bCs/>
          <w:lang w:val="ro-RO"/>
        </w:rPr>
        <w:lastRenderedPageBreak/>
        <w:t xml:space="preserve">PROIECT </w:t>
      </w:r>
      <w:r w:rsidR="009F09A3" w:rsidRPr="00281D0A">
        <w:rPr>
          <w:rFonts w:ascii="Arial" w:hAnsi="Arial" w:cs="Arial"/>
          <w:b/>
          <w:bCs/>
          <w:lang w:val="x-none"/>
        </w:rPr>
        <w:t>CONTRACT DE</w:t>
      </w:r>
      <w:r w:rsidR="004E7A16" w:rsidRPr="007832D0">
        <w:rPr>
          <w:rFonts w:ascii="Arial" w:hAnsi="Arial" w:cs="Arial"/>
          <w:b/>
          <w:bCs/>
          <w:lang w:val="fr-FR"/>
        </w:rPr>
        <w:t xml:space="preserve"> PRESTARE DE</w:t>
      </w:r>
      <w:r w:rsidR="009F09A3" w:rsidRPr="00281D0A">
        <w:rPr>
          <w:rFonts w:ascii="Arial" w:hAnsi="Arial" w:cs="Arial"/>
          <w:b/>
          <w:bCs/>
          <w:lang w:val="x-none"/>
        </w:rPr>
        <w:t xml:space="preserve"> </w:t>
      </w:r>
      <w:r w:rsidR="00DB7743" w:rsidRPr="00281D0A">
        <w:rPr>
          <w:rFonts w:ascii="Arial" w:hAnsi="Arial" w:cs="Arial"/>
          <w:b/>
          <w:bCs/>
          <w:lang w:val="ro-RO"/>
        </w:rPr>
        <w:t>SERVICII</w:t>
      </w:r>
    </w:p>
    <w:p w14:paraId="63570FBB" w14:textId="03BBA2E1" w:rsidR="003377C7" w:rsidRPr="00F56186" w:rsidRDefault="003377C7" w:rsidP="003377C7">
      <w:pPr>
        <w:spacing w:after="0"/>
        <w:contextualSpacing/>
        <w:jc w:val="center"/>
        <w:rPr>
          <w:rFonts w:ascii="Arial" w:hAnsi="Arial" w:cs="Arial"/>
          <w:b/>
          <w:iCs/>
          <w:lang w:val="fr-FR"/>
        </w:rPr>
      </w:pPr>
      <w:r>
        <w:rPr>
          <w:rFonts w:ascii="Arial" w:hAnsi="Arial" w:cs="Arial"/>
          <w:b/>
          <w:iCs/>
          <w:lang w:val="fr-FR"/>
        </w:rPr>
        <w:t>”</w:t>
      </w:r>
      <w:proofErr w:type="spellStart"/>
      <w:r w:rsidRPr="00F56186">
        <w:rPr>
          <w:rFonts w:ascii="Arial" w:hAnsi="Arial" w:cs="Arial"/>
          <w:b/>
          <w:iCs/>
          <w:lang w:val="fr-FR"/>
        </w:rPr>
        <w:t>Servicii</w:t>
      </w:r>
      <w:proofErr w:type="spellEnd"/>
      <w:r w:rsidRPr="00F56186">
        <w:rPr>
          <w:rFonts w:ascii="Arial" w:hAnsi="Arial" w:cs="Arial"/>
          <w:b/>
          <w:iCs/>
          <w:lang w:val="fr-FR"/>
        </w:rPr>
        <w:t xml:space="preserve"> </w:t>
      </w:r>
      <w:proofErr w:type="spellStart"/>
      <w:r w:rsidRPr="00F56186">
        <w:rPr>
          <w:rFonts w:ascii="Arial" w:hAnsi="Arial" w:cs="Arial"/>
          <w:b/>
          <w:iCs/>
          <w:lang w:val="fr-FR"/>
        </w:rPr>
        <w:t>specializate</w:t>
      </w:r>
      <w:proofErr w:type="spellEnd"/>
      <w:r w:rsidRPr="00F56186">
        <w:rPr>
          <w:rFonts w:ascii="Arial" w:hAnsi="Arial" w:cs="Arial"/>
          <w:b/>
          <w:iCs/>
          <w:lang w:val="fr-FR"/>
        </w:rPr>
        <w:t xml:space="preserve"> de </w:t>
      </w:r>
      <w:proofErr w:type="spellStart"/>
      <w:r w:rsidRPr="00F56186">
        <w:rPr>
          <w:rFonts w:ascii="Arial" w:hAnsi="Arial" w:cs="Arial"/>
          <w:b/>
          <w:iCs/>
          <w:lang w:val="fr-FR"/>
        </w:rPr>
        <w:t>pază</w:t>
      </w:r>
      <w:proofErr w:type="spellEnd"/>
      <w:r w:rsidRPr="00F56186">
        <w:rPr>
          <w:rFonts w:ascii="Arial" w:hAnsi="Arial" w:cs="Arial"/>
          <w:b/>
          <w:iCs/>
          <w:lang w:val="fr-FR"/>
        </w:rPr>
        <w:t xml:space="preserve">, </w:t>
      </w:r>
      <w:proofErr w:type="spellStart"/>
      <w:r w:rsidRPr="00F56186">
        <w:rPr>
          <w:rFonts w:ascii="Arial" w:hAnsi="Arial" w:cs="Arial"/>
          <w:b/>
          <w:iCs/>
          <w:lang w:val="fr-FR"/>
        </w:rPr>
        <w:t>monitorizare</w:t>
      </w:r>
      <w:proofErr w:type="spellEnd"/>
      <w:r w:rsidRPr="00F56186">
        <w:rPr>
          <w:rFonts w:ascii="Arial" w:hAnsi="Arial" w:cs="Arial"/>
          <w:b/>
          <w:iCs/>
          <w:lang w:val="fr-FR"/>
        </w:rPr>
        <w:t xml:space="preserve"> </w:t>
      </w:r>
      <w:proofErr w:type="spellStart"/>
      <w:r w:rsidRPr="00F56186">
        <w:rPr>
          <w:rFonts w:ascii="Arial" w:hAnsi="Arial" w:cs="Arial"/>
          <w:b/>
          <w:iCs/>
          <w:lang w:val="fr-FR"/>
        </w:rPr>
        <w:t>şi</w:t>
      </w:r>
      <w:proofErr w:type="spellEnd"/>
      <w:r w:rsidRPr="00F56186">
        <w:rPr>
          <w:rFonts w:ascii="Arial" w:hAnsi="Arial" w:cs="Arial"/>
          <w:b/>
          <w:iCs/>
          <w:lang w:val="fr-FR"/>
        </w:rPr>
        <w:t xml:space="preserve"> </w:t>
      </w:r>
      <w:proofErr w:type="spellStart"/>
      <w:r w:rsidRPr="00F56186">
        <w:rPr>
          <w:rFonts w:ascii="Arial" w:hAnsi="Arial" w:cs="Arial"/>
          <w:b/>
          <w:iCs/>
          <w:lang w:val="fr-FR"/>
        </w:rPr>
        <w:t>intervenţie</w:t>
      </w:r>
      <w:proofErr w:type="spellEnd"/>
    </w:p>
    <w:p w14:paraId="357BBBC0" w14:textId="50643148" w:rsidR="009F09A3" w:rsidRPr="00E03265" w:rsidRDefault="003377C7" w:rsidP="003377C7">
      <w:pPr>
        <w:autoSpaceDE w:val="0"/>
        <w:autoSpaceDN w:val="0"/>
        <w:adjustRightInd w:val="0"/>
        <w:spacing w:after="0"/>
        <w:jc w:val="center"/>
        <w:rPr>
          <w:rFonts w:ascii="Arial" w:hAnsi="Arial" w:cs="Arial"/>
          <w:b/>
          <w:bCs/>
          <w:lang w:val="fr-FR"/>
        </w:rPr>
      </w:pPr>
      <w:r w:rsidRPr="00F56186">
        <w:rPr>
          <w:rFonts w:ascii="Arial" w:hAnsi="Arial" w:cs="Arial"/>
          <w:b/>
          <w:iCs/>
          <w:lang w:val="fr-FR"/>
        </w:rPr>
        <w:t xml:space="preserve">la </w:t>
      </w:r>
      <w:proofErr w:type="spellStart"/>
      <w:r w:rsidRPr="00F56186">
        <w:rPr>
          <w:rFonts w:ascii="Arial" w:hAnsi="Arial" w:cs="Arial"/>
          <w:b/>
          <w:iCs/>
          <w:lang w:val="fr-FR"/>
        </w:rPr>
        <w:t>obiectivele</w:t>
      </w:r>
      <w:proofErr w:type="spellEnd"/>
      <w:r w:rsidRPr="00F56186">
        <w:rPr>
          <w:rFonts w:ascii="Arial" w:hAnsi="Arial" w:cs="Arial"/>
          <w:b/>
          <w:iCs/>
          <w:lang w:val="fr-FR"/>
        </w:rPr>
        <w:t xml:space="preserve"> U.T.T. Bucureşti</w:t>
      </w:r>
      <w:r>
        <w:rPr>
          <w:rFonts w:ascii="Arial" w:hAnsi="Arial" w:cs="Arial"/>
          <w:b/>
          <w:iCs/>
          <w:lang w:val="fr-FR"/>
        </w:rPr>
        <w:t>”</w:t>
      </w:r>
    </w:p>
    <w:p w14:paraId="7F5A3AC9" w14:textId="77777777" w:rsidR="009F09A3" w:rsidRPr="00281D0A" w:rsidRDefault="009F09A3" w:rsidP="00801E9B">
      <w:pPr>
        <w:autoSpaceDE w:val="0"/>
        <w:autoSpaceDN w:val="0"/>
        <w:adjustRightInd w:val="0"/>
        <w:spacing w:after="0"/>
        <w:jc w:val="center"/>
        <w:rPr>
          <w:rFonts w:ascii="Arial" w:hAnsi="Arial" w:cs="Arial"/>
          <w:b/>
          <w:bCs/>
          <w:lang w:val="x-none"/>
        </w:rPr>
      </w:pPr>
      <w:r w:rsidRPr="00281D0A">
        <w:rPr>
          <w:rFonts w:ascii="Arial" w:hAnsi="Arial" w:cs="Arial"/>
          <w:b/>
          <w:bCs/>
          <w:lang w:val="x-none"/>
        </w:rPr>
        <w:t>Nr. ….………. Data …………</w:t>
      </w:r>
    </w:p>
    <w:p w14:paraId="438E3FC2" w14:textId="77777777" w:rsidR="009F09A3" w:rsidRPr="00281D0A" w:rsidRDefault="009F09A3" w:rsidP="00801E9B">
      <w:pPr>
        <w:autoSpaceDE w:val="0"/>
        <w:autoSpaceDN w:val="0"/>
        <w:adjustRightInd w:val="0"/>
        <w:spacing w:after="0"/>
        <w:jc w:val="center"/>
        <w:rPr>
          <w:rFonts w:ascii="Arial" w:hAnsi="Arial" w:cs="Arial"/>
          <w:u w:val="single"/>
          <w:lang w:val="x-none"/>
        </w:rPr>
      </w:pPr>
    </w:p>
    <w:p w14:paraId="4330D05D" w14:textId="77777777" w:rsidR="009F09A3" w:rsidRPr="00281D0A" w:rsidRDefault="009F09A3" w:rsidP="008B39F5">
      <w:pPr>
        <w:autoSpaceDE w:val="0"/>
        <w:autoSpaceDN w:val="0"/>
        <w:adjustRightInd w:val="0"/>
        <w:spacing w:after="0"/>
        <w:jc w:val="both"/>
        <w:rPr>
          <w:rFonts w:ascii="Arial" w:hAnsi="Arial" w:cs="Arial"/>
          <w:u w:val="single"/>
          <w:lang w:val="x-none"/>
        </w:rPr>
      </w:pPr>
    </w:p>
    <w:p w14:paraId="0A4EF93B" w14:textId="77777777" w:rsidR="00DB7743" w:rsidRPr="00281D0A" w:rsidRDefault="00DB7743" w:rsidP="008B39F5">
      <w:pPr>
        <w:spacing w:after="0"/>
        <w:jc w:val="both"/>
        <w:rPr>
          <w:rFonts w:ascii="Arial" w:hAnsi="Arial" w:cs="Arial"/>
          <w:b/>
          <w:lang w:val="ro-RO"/>
        </w:rPr>
      </w:pPr>
      <w:r w:rsidRPr="00281D0A">
        <w:rPr>
          <w:rFonts w:ascii="Arial" w:hAnsi="Arial" w:cs="Arial"/>
          <w:b/>
          <w:lang w:val="ro-RO"/>
        </w:rPr>
        <w:t>Părțile contractante</w:t>
      </w:r>
    </w:p>
    <w:p w14:paraId="50A04777" w14:textId="77777777" w:rsidR="00DB7743" w:rsidRPr="00281D0A" w:rsidRDefault="00DB7743" w:rsidP="008B39F5">
      <w:pPr>
        <w:spacing w:after="0"/>
        <w:ind w:left="1"/>
        <w:jc w:val="both"/>
        <w:rPr>
          <w:rFonts w:ascii="Arial" w:hAnsi="Arial" w:cs="Arial"/>
          <w:lang w:val="ro-RO"/>
        </w:rPr>
      </w:pPr>
      <w:r w:rsidRPr="00281D0A">
        <w:rPr>
          <w:rFonts w:ascii="Arial" w:hAnsi="Arial" w:cs="Arial"/>
          <w:lang w:val="ro-RO"/>
        </w:rPr>
        <w:t xml:space="preserve">Prezentul Contract de achiziție sectorială de  servicii, (denumit în continuare „Contract”), s-a încheiat având în vedere prevederile din Legea nr. 99/2016 privind achizițiile sectoriale (denumită în continuare „Legea nr. 99/2016”), precum și orice alte prevederi legale emise în aplicarea acesteia, </w:t>
      </w:r>
    </w:p>
    <w:p w14:paraId="2FE270B4" w14:textId="77777777" w:rsidR="00DB7743" w:rsidRPr="00281D0A" w:rsidRDefault="00DB7743" w:rsidP="008B39F5">
      <w:pPr>
        <w:spacing w:after="0"/>
        <w:jc w:val="both"/>
        <w:rPr>
          <w:rFonts w:ascii="Arial" w:hAnsi="Arial" w:cs="Arial"/>
          <w:b/>
          <w:lang w:val="ro-RO"/>
        </w:rPr>
      </w:pPr>
    </w:p>
    <w:p w14:paraId="1D0A8661" w14:textId="77777777" w:rsidR="00DB7743" w:rsidRPr="00281D0A" w:rsidRDefault="00DB7743" w:rsidP="008B39F5">
      <w:pPr>
        <w:spacing w:after="0"/>
        <w:jc w:val="both"/>
        <w:rPr>
          <w:rFonts w:ascii="Arial" w:hAnsi="Arial" w:cs="Arial"/>
          <w:b/>
          <w:lang w:val="ro-RO"/>
        </w:rPr>
      </w:pPr>
      <w:r w:rsidRPr="00281D0A">
        <w:rPr>
          <w:rFonts w:ascii="Arial" w:hAnsi="Arial" w:cs="Arial"/>
          <w:b/>
          <w:lang w:val="ro-RO"/>
        </w:rPr>
        <w:t>între:</w:t>
      </w:r>
    </w:p>
    <w:p w14:paraId="0D8A849C" w14:textId="2FFB3B85" w:rsidR="00DB7743" w:rsidRPr="00281D0A" w:rsidRDefault="00DB7743" w:rsidP="008B39F5">
      <w:pPr>
        <w:spacing w:after="0"/>
        <w:ind w:left="1"/>
        <w:jc w:val="both"/>
        <w:rPr>
          <w:rFonts w:ascii="Arial" w:hAnsi="Arial" w:cs="Arial"/>
          <w:lang w:val="ro-RO"/>
        </w:rPr>
      </w:pPr>
      <w:r w:rsidRPr="00281D0A">
        <w:rPr>
          <w:rFonts w:ascii="Arial" w:hAnsi="Arial" w:cs="Arial"/>
          <w:lang w:val="ro-RO"/>
        </w:rPr>
        <w:t xml:space="preserve">Compania Naţională de Transport al Energiei Electrice - TRANSELECTRICA S.A., societate administrată în sistem dualist, cu sediul social în Bulevardul General Gh. Magheru nr. 33, Sector 1, </w:t>
      </w:r>
      <w:r w:rsidR="001628A4">
        <w:rPr>
          <w:rFonts w:ascii="Arial" w:hAnsi="Arial" w:cs="Arial"/>
          <w:lang w:val="ro-RO"/>
        </w:rPr>
        <w:t xml:space="preserve">municipiul </w:t>
      </w:r>
      <w:r w:rsidRPr="00281D0A">
        <w:rPr>
          <w:rFonts w:ascii="Arial" w:hAnsi="Arial" w:cs="Arial"/>
          <w:lang w:val="ro-RO"/>
        </w:rPr>
        <w:t xml:space="preserve">Bucureşti, </w:t>
      </w:r>
      <w:r w:rsidR="003377C7">
        <w:rPr>
          <w:rFonts w:ascii="Arial" w:hAnsi="Arial" w:cs="Arial"/>
          <w:lang w:val="ro-RO"/>
        </w:rPr>
        <w:t xml:space="preserve">România și </w:t>
      </w:r>
      <w:r w:rsidR="00C63370">
        <w:rPr>
          <w:rFonts w:ascii="Arial" w:hAnsi="Arial" w:cs="Arial"/>
          <w:lang w:val="ro-RO"/>
        </w:rPr>
        <w:t xml:space="preserve">punct de lucru în str. Olteni nr. 2-4, sector 3, București, </w:t>
      </w:r>
      <w:r w:rsidR="001628A4">
        <w:rPr>
          <w:rFonts w:ascii="Arial" w:hAnsi="Arial" w:cs="Arial"/>
          <w:lang w:val="ro-RO"/>
        </w:rPr>
        <w:t xml:space="preserve">cod unic de înregistrare RO </w:t>
      </w:r>
      <w:r w:rsidRPr="00281D0A">
        <w:rPr>
          <w:rFonts w:ascii="Arial" w:hAnsi="Arial" w:cs="Arial"/>
          <w:lang w:val="ro-RO"/>
        </w:rPr>
        <w:t>13328043, înmatriculată la Registrul Comerţului cu nr. J40/8060/2000, cont</w:t>
      </w:r>
      <w:r w:rsidR="001628A4">
        <w:rPr>
          <w:rFonts w:ascii="Arial" w:hAnsi="Arial" w:cs="Arial"/>
          <w:lang w:val="ro-RO"/>
        </w:rPr>
        <w:t xml:space="preserve"> IBAN RO04RZBR</w:t>
      </w:r>
      <w:r w:rsidRPr="00281D0A">
        <w:rPr>
          <w:rFonts w:ascii="Arial" w:hAnsi="Arial" w:cs="Arial"/>
          <w:lang w:val="ro-RO"/>
        </w:rPr>
        <w:t>0000060002821663 deschis la Raiffeisen Bank SMB,</w:t>
      </w:r>
      <w:r w:rsidR="001628A4">
        <w:rPr>
          <w:rFonts w:ascii="Arial" w:hAnsi="Arial" w:cs="Arial"/>
          <w:lang w:val="ro-RO"/>
        </w:rPr>
        <w:t xml:space="preserve"> </w:t>
      </w:r>
      <w:r w:rsidR="003377C7">
        <w:rPr>
          <w:rFonts w:ascii="Arial" w:hAnsi="Arial" w:cs="Arial"/>
          <w:lang w:val="ro-RO"/>
        </w:rPr>
        <w:t xml:space="preserve">punct de lucru Unitatea Teritorială de Transport București cu adresa de corespondență în municipiul București, Șos. Ștefan Cel Mare nr.1A, sector 1, telefon +40 21 20 16 205, fax +40 31 72 300, cont IBAN RO32RNCB0078007075640001 deschis la BCR Ștefan Cel Mare, </w:t>
      </w:r>
      <w:r w:rsidRPr="00281D0A">
        <w:rPr>
          <w:rFonts w:ascii="Arial" w:hAnsi="Arial" w:cs="Arial"/>
          <w:lang w:val="ro-RO"/>
        </w:rPr>
        <w:t>reprezentată prin Directorat, compus din ..................., în calitate de</w:t>
      </w:r>
      <w:r w:rsidR="00C63370">
        <w:rPr>
          <w:rFonts w:ascii="Arial" w:hAnsi="Arial" w:cs="Arial"/>
          <w:lang w:val="ro-RO"/>
        </w:rPr>
        <w:t>.............,</w:t>
      </w:r>
      <w:r w:rsidRPr="00281D0A">
        <w:rPr>
          <w:rFonts w:ascii="Arial" w:hAnsi="Arial" w:cs="Arial"/>
          <w:lang w:val="ro-RO"/>
        </w:rPr>
        <w:t xml:space="preserve"> și denumită în continuare „Achizitor”, pe de o parte</w:t>
      </w:r>
    </w:p>
    <w:p w14:paraId="160E0C46" w14:textId="77777777" w:rsidR="00DB7743" w:rsidRPr="00281D0A" w:rsidRDefault="00DB7743" w:rsidP="008B39F5">
      <w:pPr>
        <w:spacing w:after="0"/>
        <w:jc w:val="both"/>
        <w:rPr>
          <w:rFonts w:ascii="Arial" w:hAnsi="Arial" w:cs="Arial"/>
          <w:lang w:val="ro-RO"/>
        </w:rPr>
      </w:pPr>
    </w:p>
    <w:p w14:paraId="33F9845D" w14:textId="77777777" w:rsidR="00DB7743" w:rsidRPr="00281D0A" w:rsidRDefault="00DB7743" w:rsidP="008B39F5">
      <w:pPr>
        <w:spacing w:after="0"/>
        <w:jc w:val="both"/>
        <w:rPr>
          <w:rFonts w:ascii="Arial" w:hAnsi="Arial" w:cs="Arial"/>
          <w:b/>
          <w:bCs/>
          <w:lang w:val="ro-RO"/>
        </w:rPr>
      </w:pPr>
      <w:r w:rsidRPr="00281D0A">
        <w:rPr>
          <w:rFonts w:ascii="Arial" w:hAnsi="Arial" w:cs="Arial"/>
          <w:b/>
          <w:bCs/>
          <w:lang w:val="ro-RO"/>
        </w:rPr>
        <w:t xml:space="preserve">și </w:t>
      </w:r>
    </w:p>
    <w:p w14:paraId="0657C0B3" w14:textId="77777777" w:rsidR="00DB7743" w:rsidRPr="00281D0A" w:rsidRDefault="00DB7743" w:rsidP="008B39F5">
      <w:pPr>
        <w:spacing w:after="0"/>
        <w:ind w:left="720"/>
        <w:jc w:val="both"/>
        <w:rPr>
          <w:rFonts w:ascii="Arial" w:hAnsi="Arial" w:cs="Arial"/>
          <w:lang w:val="ro-RO"/>
        </w:rPr>
      </w:pPr>
    </w:p>
    <w:p w14:paraId="6F884F7E" w14:textId="77777777" w:rsidR="00DB7743" w:rsidRPr="00281D0A" w:rsidRDefault="00DB7743" w:rsidP="008B39F5">
      <w:pPr>
        <w:spacing w:after="0"/>
        <w:jc w:val="both"/>
        <w:rPr>
          <w:rFonts w:ascii="Arial" w:hAnsi="Arial" w:cs="Arial"/>
          <w:lang w:val="ro-RO"/>
        </w:rPr>
      </w:pPr>
      <w:r w:rsidRPr="00281D0A">
        <w:rPr>
          <w:rFonts w:ascii="Arial" w:hAnsi="Arial" w:cs="Arial"/>
          <w:lang w:val="ro-RO"/>
        </w:rPr>
        <w:t xml:space="preserve">[Prestatorul],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Prestatorului], [funcția(ile) reprezentantului/reprezentanților legal(i) al/ai Prestatorului], în calitate de și denumită în continuare „Prestator”, pe de altă parte, </w:t>
      </w:r>
      <w:r w:rsidRPr="003377C7">
        <w:rPr>
          <w:rFonts w:ascii="Arial" w:hAnsi="Arial" w:cs="Arial"/>
          <w:lang w:val="ro-RO"/>
        </w:rPr>
        <w:t>pe de altă parte</w:t>
      </w:r>
      <w:r w:rsidRPr="00281D0A">
        <w:rPr>
          <w:rFonts w:ascii="Arial" w:hAnsi="Arial" w:cs="Arial"/>
          <w:lang w:val="ro-RO"/>
        </w:rPr>
        <w:t>,</w:t>
      </w:r>
    </w:p>
    <w:p w14:paraId="5B5E8504" w14:textId="77777777" w:rsidR="00DB7743" w:rsidRPr="00281D0A" w:rsidRDefault="00DB7743" w:rsidP="008B39F5">
      <w:pPr>
        <w:spacing w:after="0"/>
        <w:jc w:val="both"/>
        <w:rPr>
          <w:rFonts w:ascii="Arial" w:hAnsi="Arial" w:cs="Arial"/>
          <w:lang w:val="ro-RO"/>
        </w:rPr>
      </w:pPr>
    </w:p>
    <w:p w14:paraId="5421C830" w14:textId="77777777" w:rsidR="00DB7743" w:rsidRPr="00281D0A" w:rsidRDefault="00DB7743" w:rsidP="008B39F5">
      <w:pPr>
        <w:spacing w:after="0"/>
        <w:jc w:val="both"/>
        <w:rPr>
          <w:rFonts w:ascii="Arial" w:hAnsi="Arial" w:cs="Arial"/>
          <w:lang w:val="ro-RO"/>
        </w:rPr>
      </w:pPr>
      <w:r w:rsidRPr="00281D0A">
        <w:rPr>
          <w:rFonts w:ascii="Arial" w:hAnsi="Arial" w:cs="Arial"/>
          <w:lang w:val="ro-RO"/>
        </w:rPr>
        <w:t>denumite, în continuare, împreună, "Părțile".</w:t>
      </w:r>
    </w:p>
    <w:p w14:paraId="2F09BC32" w14:textId="77777777" w:rsidR="00DB7743" w:rsidRPr="00281D0A" w:rsidRDefault="00DB7743" w:rsidP="008B39F5">
      <w:pPr>
        <w:spacing w:after="0"/>
        <w:jc w:val="both"/>
        <w:rPr>
          <w:rFonts w:ascii="Arial" w:hAnsi="Arial" w:cs="Arial"/>
          <w:lang w:val="ro-RO"/>
        </w:rPr>
      </w:pPr>
    </w:p>
    <w:p w14:paraId="23858D14" w14:textId="77777777" w:rsidR="00DB7743" w:rsidRPr="00281D0A" w:rsidRDefault="00DB7743" w:rsidP="008B39F5">
      <w:pPr>
        <w:spacing w:after="0"/>
        <w:ind w:left="1"/>
        <w:jc w:val="both"/>
        <w:rPr>
          <w:rFonts w:ascii="Arial" w:hAnsi="Arial" w:cs="Arial"/>
          <w:lang w:val="ro-RO"/>
        </w:rPr>
      </w:pPr>
      <w:r w:rsidRPr="00281D0A">
        <w:rPr>
          <w:rFonts w:ascii="Arial" w:hAnsi="Arial" w:cs="Arial"/>
          <w:lang w:val="ro-RO"/>
        </w:rPr>
        <w:t>Având în vedere că:</w:t>
      </w:r>
    </w:p>
    <w:p w14:paraId="7371488E" w14:textId="002A57AC" w:rsidR="003377C7" w:rsidRDefault="00DB7743" w:rsidP="00B5189A">
      <w:pPr>
        <w:pStyle w:val="ListParagraph"/>
        <w:numPr>
          <w:ilvl w:val="0"/>
          <w:numId w:val="10"/>
        </w:numPr>
        <w:spacing w:after="0"/>
        <w:ind w:left="426" w:hanging="425"/>
        <w:jc w:val="center"/>
        <w:rPr>
          <w:rFonts w:ascii="Arial" w:hAnsi="Arial" w:cs="Arial"/>
          <w:b/>
          <w:iCs/>
          <w:lang w:val="fr-FR"/>
        </w:rPr>
      </w:pPr>
      <w:r w:rsidRPr="003377C7">
        <w:rPr>
          <w:rFonts w:ascii="Arial" w:hAnsi="Arial" w:cs="Arial"/>
          <w:lang w:val="ro-RO"/>
        </w:rPr>
        <w:t xml:space="preserve">Achizitorul  a derulat procedura de atribuire având ca obiect </w:t>
      </w:r>
      <w:r w:rsidR="003377C7">
        <w:rPr>
          <w:rFonts w:ascii="Arial" w:hAnsi="Arial" w:cs="Arial"/>
          <w:lang w:val="ro-RO"/>
        </w:rPr>
        <w:t>”</w:t>
      </w:r>
      <w:proofErr w:type="spellStart"/>
      <w:r w:rsidR="003377C7">
        <w:rPr>
          <w:rFonts w:ascii="Arial" w:hAnsi="Arial" w:cs="Arial"/>
          <w:b/>
          <w:iCs/>
          <w:lang w:val="fr-FR"/>
        </w:rPr>
        <w:t>Servicii</w:t>
      </w:r>
      <w:proofErr w:type="spellEnd"/>
      <w:r w:rsidR="003377C7">
        <w:rPr>
          <w:rFonts w:ascii="Arial" w:hAnsi="Arial" w:cs="Arial"/>
          <w:b/>
          <w:iCs/>
          <w:lang w:val="fr-FR"/>
        </w:rPr>
        <w:t xml:space="preserve"> </w:t>
      </w:r>
      <w:proofErr w:type="spellStart"/>
      <w:r w:rsidR="003377C7">
        <w:rPr>
          <w:rFonts w:ascii="Arial" w:hAnsi="Arial" w:cs="Arial"/>
          <w:b/>
          <w:iCs/>
          <w:lang w:val="fr-FR"/>
        </w:rPr>
        <w:t>specializate</w:t>
      </w:r>
      <w:proofErr w:type="spellEnd"/>
    </w:p>
    <w:p w14:paraId="5581F39C" w14:textId="575A2CD6" w:rsidR="00DB7743" w:rsidRPr="00281D0A" w:rsidRDefault="003377C7" w:rsidP="003377C7">
      <w:pPr>
        <w:pStyle w:val="ListParagraph"/>
        <w:spacing w:after="0"/>
        <w:ind w:left="721"/>
        <w:rPr>
          <w:rFonts w:ascii="Arial" w:hAnsi="Arial" w:cs="Arial"/>
          <w:lang w:val="ro-RO"/>
        </w:rPr>
      </w:pPr>
      <w:r w:rsidRPr="003377C7">
        <w:rPr>
          <w:rFonts w:ascii="Arial" w:hAnsi="Arial" w:cs="Arial"/>
          <w:b/>
          <w:iCs/>
          <w:lang w:val="fr-FR"/>
        </w:rPr>
        <w:t xml:space="preserve">de </w:t>
      </w:r>
      <w:proofErr w:type="spellStart"/>
      <w:r w:rsidRPr="003377C7">
        <w:rPr>
          <w:rFonts w:ascii="Arial" w:hAnsi="Arial" w:cs="Arial"/>
          <w:b/>
          <w:iCs/>
          <w:lang w:val="fr-FR"/>
        </w:rPr>
        <w:t>pază</w:t>
      </w:r>
      <w:proofErr w:type="spellEnd"/>
      <w:r w:rsidRPr="003377C7">
        <w:rPr>
          <w:rFonts w:ascii="Arial" w:hAnsi="Arial" w:cs="Arial"/>
          <w:b/>
          <w:iCs/>
          <w:lang w:val="fr-FR"/>
        </w:rPr>
        <w:t xml:space="preserve">, </w:t>
      </w:r>
      <w:proofErr w:type="spellStart"/>
      <w:r w:rsidRPr="003377C7">
        <w:rPr>
          <w:rFonts w:ascii="Arial" w:hAnsi="Arial" w:cs="Arial"/>
          <w:b/>
          <w:iCs/>
          <w:lang w:val="fr-FR"/>
        </w:rPr>
        <w:t>monitorizare</w:t>
      </w:r>
      <w:proofErr w:type="spellEnd"/>
      <w:r w:rsidRPr="003377C7">
        <w:rPr>
          <w:rFonts w:ascii="Arial" w:hAnsi="Arial" w:cs="Arial"/>
          <w:b/>
          <w:iCs/>
          <w:lang w:val="fr-FR"/>
        </w:rPr>
        <w:t xml:space="preserve"> </w:t>
      </w:r>
      <w:proofErr w:type="spellStart"/>
      <w:r w:rsidRPr="003377C7">
        <w:rPr>
          <w:rFonts w:ascii="Arial" w:hAnsi="Arial" w:cs="Arial"/>
          <w:b/>
          <w:iCs/>
          <w:lang w:val="fr-FR"/>
        </w:rPr>
        <w:t>şi</w:t>
      </w:r>
      <w:proofErr w:type="spellEnd"/>
      <w:r w:rsidRPr="003377C7">
        <w:rPr>
          <w:rFonts w:ascii="Arial" w:hAnsi="Arial" w:cs="Arial"/>
          <w:b/>
          <w:iCs/>
          <w:lang w:val="fr-FR"/>
        </w:rPr>
        <w:t xml:space="preserve"> </w:t>
      </w:r>
      <w:proofErr w:type="spellStart"/>
      <w:r w:rsidRPr="003377C7">
        <w:rPr>
          <w:rFonts w:ascii="Arial" w:hAnsi="Arial" w:cs="Arial"/>
          <w:b/>
          <w:iCs/>
          <w:lang w:val="fr-FR"/>
        </w:rPr>
        <w:t>intervenţie</w:t>
      </w:r>
      <w:proofErr w:type="spellEnd"/>
      <w:r>
        <w:rPr>
          <w:rFonts w:ascii="Arial" w:hAnsi="Arial" w:cs="Arial"/>
          <w:b/>
          <w:iCs/>
          <w:lang w:val="fr-FR"/>
        </w:rPr>
        <w:t xml:space="preserve"> </w:t>
      </w:r>
      <w:r w:rsidRPr="00F56186">
        <w:rPr>
          <w:rFonts w:ascii="Arial" w:hAnsi="Arial" w:cs="Arial"/>
          <w:b/>
          <w:iCs/>
          <w:lang w:val="fr-FR"/>
        </w:rPr>
        <w:t xml:space="preserve">la </w:t>
      </w:r>
      <w:proofErr w:type="spellStart"/>
      <w:r w:rsidRPr="00F56186">
        <w:rPr>
          <w:rFonts w:ascii="Arial" w:hAnsi="Arial" w:cs="Arial"/>
          <w:b/>
          <w:iCs/>
          <w:lang w:val="fr-FR"/>
        </w:rPr>
        <w:t>obiectivele</w:t>
      </w:r>
      <w:proofErr w:type="spellEnd"/>
      <w:r w:rsidRPr="00F56186">
        <w:rPr>
          <w:rFonts w:ascii="Arial" w:hAnsi="Arial" w:cs="Arial"/>
          <w:b/>
          <w:iCs/>
          <w:lang w:val="fr-FR"/>
        </w:rPr>
        <w:t xml:space="preserve"> U.T.T. Bucureşti</w:t>
      </w:r>
      <w:r>
        <w:rPr>
          <w:rFonts w:ascii="Arial" w:hAnsi="Arial" w:cs="Arial"/>
          <w:b/>
          <w:iCs/>
          <w:lang w:val="fr-FR"/>
        </w:rPr>
        <w:t>”</w:t>
      </w:r>
      <w:r w:rsidR="00DB7743" w:rsidRPr="00281D0A">
        <w:rPr>
          <w:rFonts w:ascii="Arial" w:hAnsi="Arial" w:cs="Arial"/>
          <w:lang w:val="ro-RO"/>
        </w:rPr>
        <w:t xml:space="preserve">, achiziţie inițiată prin publicarea în SEAP a Anunțului de </w:t>
      </w:r>
      <w:r w:rsidR="00500FE0">
        <w:rPr>
          <w:rFonts w:ascii="Arial" w:hAnsi="Arial" w:cs="Arial"/>
          <w:lang w:val="ro-RO"/>
        </w:rPr>
        <w:t>publicitate</w:t>
      </w:r>
      <w:r w:rsidR="00DB7743" w:rsidRPr="00281D0A">
        <w:rPr>
          <w:rFonts w:ascii="Arial" w:hAnsi="Arial" w:cs="Arial"/>
          <w:lang w:val="ro-RO"/>
        </w:rPr>
        <w:t xml:space="preserve"> nr. ..............,</w:t>
      </w:r>
    </w:p>
    <w:p w14:paraId="756B7C1D" w14:textId="005E9D4F" w:rsidR="00DB7743" w:rsidRDefault="00DB7743" w:rsidP="00B5189A">
      <w:pPr>
        <w:pStyle w:val="ListParagraph"/>
        <w:numPr>
          <w:ilvl w:val="0"/>
          <w:numId w:val="10"/>
        </w:numPr>
        <w:spacing w:after="0"/>
        <w:ind w:hanging="437"/>
        <w:jc w:val="both"/>
        <w:rPr>
          <w:rFonts w:ascii="Arial" w:hAnsi="Arial" w:cs="Arial"/>
          <w:lang w:val="ro-RO"/>
        </w:rPr>
      </w:pPr>
      <w:r w:rsidRPr="00281D0A">
        <w:rPr>
          <w:rFonts w:ascii="Arial" w:hAnsi="Arial" w:cs="Arial"/>
          <w:lang w:val="ro-RO"/>
        </w:rPr>
        <w:t>Raportul procedurii de atribuire nr. .................. din data de .................... conform căruia Achizitorul  a declara</w:t>
      </w:r>
      <w:r w:rsidR="005051B5">
        <w:rPr>
          <w:rFonts w:ascii="Arial" w:hAnsi="Arial" w:cs="Arial"/>
          <w:lang w:val="ro-RO"/>
        </w:rPr>
        <w:t>t câștigătoare Oferta Prestator</w:t>
      </w:r>
      <w:r w:rsidRPr="00281D0A">
        <w:rPr>
          <w:rFonts w:ascii="Arial" w:hAnsi="Arial" w:cs="Arial"/>
          <w:lang w:val="ro-RO"/>
        </w:rPr>
        <w:t>ului ..........................</w:t>
      </w:r>
    </w:p>
    <w:p w14:paraId="00902B81" w14:textId="77777777" w:rsidR="00C63370" w:rsidRPr="00281D0A" w:rsidRDefault="00C63370" w:rsidP="008B39F5">
      <w:pPr>
        <w:pStyle w:val="ListParagraph"/>
        <w:spacing w:after="0"/>
        <w:ind w:left="721"/>
        <w:jc w:val="both"/>
        <w:rPr>
          <w:rFonts w:ascii="Arial" w:hAnsi="Arial" w:cs="Arial"/>
          <w:lang w:val="ro-RO"/>
        </w:rPr>
      </w:pPr>
    </w:p>
    <w:p w14:paraId="13FD4C4E" w14:textId="77777777" w:rsidR="00DB7743" w:rsidRPr="00281D0A" w:rsidRDefault="00DB7743" w:rsidP="008B39F5">
      <w:pPr>
        <w:spacing w:after="0"/>
        <w:jc w:val="both"/>
        <w:rPr>
          <w:rFonts w:ascii="Arial" w:hAnsi="Arial" w:cs="Arial"/>
          <w:lang w:val="ro-RO"/>
        </w:rPr>
      </w:pPr>
      <w:r w:rsidRPr="00281D0A">
        <w:rPr>
          <w:rFonts w:ascii="Arial" w:hAnsi="Arial" w:cs="Arial"/>
          <w:lang w:val="ro-RO"/>
        </w:rPr>
        <w:t>Părțile au convenit încheierea prezentului Contract.</w:t>
      </w:r>
    </w:p>
    <w:p w14:paraId="776500DC" w14:textId="77777777" w:rsidR="00DB7743" w:rsidRPr="00281D0A" w:rsidRDefault="00DB7743" w:rsidP="008B39F5">
      <w:pPr>
        <w:spacing w:after="0"/>
        <w:jc w:val="both"/>
        <w:rPr>
          <w:rFonts w:ascii="Arial" w:hAnsi="Arial" w:cs="Arial"/>
          <w:lang w:val="ro-RO"/>
        </w:rPr>
      </w:pPr>
    </w:p>
    <w:p w14:paraId="4A07D5FF" w14:textId="77777777" w:rsidR="00DB7743" w:rsidRPr="00281D0A" w:rsidRDefault="00DB7743" w:rsidP="008B39F5">
      <w:pPr>
        <w:spacing w:after="0"/>
        <w:jc w:val="both"/>
        <w:rPr>
          <w:rFonts w:ascii="Arial" w:hAnsi="Arial" w:cs="Arial"/>
          <w:b/>
          <w:noProof/>
          <w:lang w:val="ro-RO"/>
        </w:rPr>
      </w:pPr>
      <w:bookmarkStart w:id="1" w:name="do|ax1|siIV|pt2|sp2.1."/>
      <w:bookmarkStart w:id="2" w:name="do|ax1|siIV|pt2|sp2.2."/>
      <w:bookmarkEnd w:id="1"/>
      <w:bookmarkEnd w:id="2"/>
      <w:r w:rsidRPr="00281D0A">
        <w:rPr>
          <w:rFonts w:ascii="Arial" w:hAnsi="Arial" w:cs="Arial"/>
          <w:b/>
          <w:bCs/>
          <w:lang w:val="ro-RO"/>
        </w:rPr>
        <w:t>1. Obiectul principal al contractului</w:t>
      </w:r>
    </w:p>
    <w:p w14:paraId="37269F93" w14:textId="77777777" w:rsidR="00B5189A" w:rsidRPr="00B5189A" w:rsidRDefault="00DB7743" w:rsidP="00B5189A">
      <w:pPr>
        <w:spacing w:after="0"/>
        <w:rPr>
          <w:rFonts w:ascii="Arial" w:hAnsi="Arial" w:cs="Arial"/>
          <w:b/>
          <w:iCs/>
          <w:lang w:val="fr-FR"/>
        </w:rPr>
      </w:pPr>
      <w:r w:rsidRPr="00B5189A">
        <w:rPr>
          <w:rFonts w:ascii="Arial" w:hAnsi="Arial" w:cs="Arial"/>
          <w:bCs/>
          <w:lang w:val="ro-RO"/>
        </w:rPr>
        <w:t xml:space="preserve">1.1 Obiectul prezentului Contract îl reprezintă prestarea de </w:t>
      </w:r>
      <w:r w:rsidR="00C63370" w:rsidRPr="00B5189A">
        <w:rPr>
          <w:rFonts w:ascii="Arial" w:hAnsi="Arial" w:cs="Arial"/>
          <w:bCs/>
          <w:lang w:val="ro-RO"/>
        </w:rPr>
        <w:t xml:space="preserve">servicii </w:t>
      </w:r>
      <w:r w:rsidR="001628A4" w:rsidRPr="00B5189A">
        <w:rPr>
          <w:rFonts w:ascii="Arial" w:hAnsi="Arial" w:cs="Arial"/>
          <w:bCs/>
          <w:lang w:val="ro-RO"/>
        </w:rPr>
        <w:t>”</w:t>
      </w:r>
      <w:r w:rsidR="00C63370" w:rsidRPr="00B5189A">
        <w:rPr>
          <w:rFonts w:ascii="Arial" w:hAnsi="Arial" w:cs="Arial"/>
          <w:b/>
          <w:bCs/>
          <w:lang w:val="ro-RO"/>
        </w:rPr>
        <w:t xml:space="preserve"> </w:t>
      </w:r>
      <w:proofErr w:type="spellStart"/>
      <w:r w:rsidR="00B5189A" w:rsidRPr="00B5189A">
        <w:rPr>
          <w:rFonts w:ascii="Arial" w:hAnsi="Arial" w:cs="Arial"/>
          <w:b/>
          <w:iCs/>
          <w:lang w:val="fr-FR"/>
        </w:rPr>
        <w:t>Servicii</w:t>
      </w:r>
      <w:proofErr w:type="spellEnd"/>
      <w:r w:rsidR="00B5189A" w:rsidRPr="00B5189A">
        <w:rPr>
          <w:rFonts w:ascii="Arial" w:hAnsi="Arial" w:cs="Arial"/>
          <w:b/>
          <w:iCs/>
          <w:lang w:val="fr-FR"/>
        </w:rPr>
        <w:t xml:space="preserve"> </w:t>
      </w:r>
      <w:proofErr w:type="spellStart"/>
      <w:r w:rsidR="00B5189A" w:rsidRPr="00B5189A">
        <w:rPr>
          <w:rFonts w:ascii="Arial" w:hAnsi="Arial" w:cs="Arial"/>
          <w:b/>
          <w:iCs/>
          <w:lang w:val="fr-FR"/>
        </w:rPr>
        <w:t>specializate</w:t>
      </w:r>
      <w:proofErr w:type="spellEnd"/>
    </w:p>
    <w:p w14:paraId="29A985A2" w14:textId="5FA70FC1" w:rsidR="00DB7743" w:rsidRPr="00281D0A" w:rsidRDefault="00B5189A" w:rsidP="00B5189A">
      <w:pPr>
        <w:tabs>
          <w:tab w:val="left" w:pos="720"/>
        </w:tabs>
        <w:spacing w:after="0"/>
        <w:jc w:val="both"/>
        <w:rPr>
          <w:rFonts w:ascii="Arial" w:hAnsi="Arial" w:cs="Arial"/>
          <w:bCs/>
          <w:lang w:val="ro-RO"/>
        </w:rPr>
      </w:pPr>
      <w:r w:rsidRPr="003377C7">
        <w:rPr>
          <w:rFonts w:ascii="Arial" w:hAnsi="Arial" w:cs="Arial"/>
          <w:b/>
          <w:iCs/>
          <w:lang w:val="fr-FR"/>
        </w:rPr>
        <w:t xml:space="preserve">de </w:t>
      </w:r>
      <w:proofErr w:type="spellStart"/>
      <w:r w:rsidRPr="003377C7">
        <w:rPr>
          <w:rFonts w:ascii="Arial" w:hAnsi="Arial" w:cs="Arial"/>
          <w:b/>
          <w:iCs/>
          <w:lang w:val="fr-FR"/>
        </w:rPr>
        <w:t>pază</w:t>
      </w:r>
      <w:proofErr w:type="spellEnd"/>
      <w:r w:rsidRPr="003377C7">
        <w:rPr>
          <w:rFonts w:ascii="Arial" w:hAnsi="Arial" w:cs="Arial"/>
          <w:b/>
          <w:iCs/>
          <w:lang w:val="fr-FR"/>
        </w:rPr>
        <w:t xml:space="preserve">, </w:t>
      </w:r>
      <w:proofErr w:type="spellStart"/>
      <w:r w:rsidRPr="003377C7">
        <w:rPr>
          <w:rFonts w:ascii="Arial" w:hAnsi="Arial" w:cs="Arial"/>
          <w:b/>
          <w:iCs/>
          <w:lang w:val="fr-FR"/>
        </w:rPr>
        <w:t>monitorizare</w:t>
      </w:r>
      <w:proofErr w:type="spellEnd"/>
      <w:r w:rsidRPr="003377C7">
        <w:rPr>
          <w:rFonts w:ascii="Arial" w:hAnsi="Arial" w:cs="Arial"/>
          <w:b/>
          <w:iCs/>
          <w:lang w:val="fr-FR"/>
        </w:rPr>
        <w:t xml:space="preserve"> </w:t>
      </w:r>
      <w:proofErr w:type="spellStart"/>
      <w:r w:rsidRPr="003377C7">
        <w:rPr>
          <w:rFonts w:ascii="Arial" w:hAnsi="Arial" w:cs="Arial"/>
          <w:b/>
          <w:iCs/>
          <w:lang w:val="fr-FR"/>
        </w:rPr>
        <w:t>şi</w:t>
      </w:r>
      <w:proofErr w:type="spellEnd"/>
      <w:r w:rsidRPr="003377C7">
        <w:rPr>
          <w:rFonts w:ascii="Arial" w:hAnsi="Arial" w:cs="Arial"/>
          <w:b/>
          <w:iCs/>
          <w:lang w:val="fr-FR"/>
        </w:rPr>
        <w:t xml:space="preserve"> </w:t>
      </w:r>
      <w:proofErr w:type="spellStart"/>
      <w:r w:rsidRPr="003377C7">
        <w:rPr>
          <w:rFonts w:ascii="Arial" w:hAnsi="Arial" w:cs="Arial"/>
          <w:b/>
          <w:iCs/>
          <w:lang w:val="fr-FR"/>
        </w:rPr>
        <w:t>intervenţie</w:t>
      </w:r>
      <w:proofErr w:type="spellEnd"/>
      <w:r>
        <w:rPr>
          <w:rFonts w:ascii="Arial" w:hAnsi="Arial" w:cs="Arial"/>
          <w:b/>
          <w:iCs/>
          <w:lang w:val="fr-FR"/>
        </w:rPr>
        <w:t xml:space="preserve"> </w:t>
      </w:r>
      <w:r w:rsidRPr="00F56186">
        <w:rPr>
          <w:rFonts w:ascii="Arial" w:hAnsi="Arial" w:cs="Arial"/>
          <w:b/>
          <w:iCs/>
          <w:lang w:val="fr-FR"/>
        </w:rPr>
        <w:t xml:space="preserve">la </w:t>
      </w:r>
      <w:proofErr w:type="spellStart"/>
      <w:r w:rsidRPr="00F56186">
        <w:rPr>
          <w:rFonts w:ascii="Arial" w:hAnsi="Arial" w:cs="Arial"/>
          <w:b/>
          <w:iCs/>
          <w:lang w:val="fr-FR"/>
        </w:rPr>
        <w:t>obiectivele</w:t>
      </w:r>
      <w:proofErr w:type="spellEnd"/>
      <w:r w:rsidRPr="00F56186">
        <w:rPr>
          <w:rFonts w:ascii="Arial" w:hAnsi="Arial" w:cs="Arial"/>
          <w:b/>
          <w:iCs/>
          <w:lang w:val="fr-FR"/>
        </w:rPr>
        <w:t xml:space="preserve"> U.T.T. Bucureşti</w:t>
      </w:r>
      <w:r w:rsidR="001628A4" w:rsidRPr="007832D0">
        <w:rPr>
          <w:rFonts w:ascii="Arial" w:hAnsi="Arial" w:cs="Arial"/>
          <w:b/>
          <w:lang w:val="fr-FR"/>
        </w:rPr>
        <w:t>”</w:t>
      </w:r>
      <w:r w:rsidR="00DB7743" w:rsidRPr="00281D0A">
        <w:rPr>
          <w:rFonts w:ascii="Arial" w:hAnsi="Arial" w:cs="Arial"/>
          <w:bCs/>
          <w:lang w:val="ro-RO"/>
        </w:rPr>
        <w:t xml:space="preserve">, denumite în continuare Servicii, pe care Prestatorul  se obligă să le presteze în conformitate cu prevederile din prezentul Contract, Anexa nr. 1 – </w:t>
      </w:r>
      <w:r>
        <w:rPr>
          <w:rFonts w:ascii="Arial" w:hAnsi="Arial" w:cs="Arial"/>
          <w:bCs/>
          <w:lang w:val="ro-RO"/>
        </w:rPr>
        <w:t>Caietul de Sarcini</w:t>
      </w:r>
      <w:r w:rsidR="00DB7743" w:rsidRPr="00281D0A">
        <w:rPr>
          <w:rFonts w:ascii="Arial" w:hAnsi="Arial" w:cs="Arial"/>
          <w:bCs/>
          <w:lang w:val="ro-RO"/>
        </w:rPr>
        <w:t xml:space="preserve">, Anexa nr. 2 – </w:t>
      </w:r>
      <w:r w:rsidR="00DB7743" w:rsidRPr="00281D0A">
        <w:rPr>
          <w:rFonts w:ascii="Arial" w:hAnsi="Arial" w:cs="Arial"/>
          <w:bCs/>
          <w:lang w:val="ro-RO"/>
        </w:rPr>
        <w:lastRenderedPageBreak/>
        <w:t xml:space="preserve">Propunerea tehnică, </w:t>
      </w:r>
      <w:r>
        <w:rPr>
          <w:rFonts w:ascii="Arial" w:hAnsi="Arial" w:cs="Arial"/>
          <w:bCs/>
          <w:lang w:val="ro-RO"/>
        </w:rPr>
        <w:t>Anexa nr.3 – Propunerea fina</w:t>
      </w:r>
      <w:r w:rsidR="004C41D0">
        <w:rPr>
          <w:rFonts w:ascii="Arial" w:hAnsi="Arial" w:cs="Arial"/>
          <w:bCs/>
          <w:lang w:val="ro-RO"/>
        </w:rPr>
        <w:t>n</w:t>
      </w:r>
      <w:r>
        <w:rPr>
          <w:rFonts w:ascii="Arial" w:hAnsi="Arial" w:cs="Arial"/>
          <w:bCs/>
          <w:lang w:val="ro-RO"/>
        </w:rPr>
        <w:t xml:space="preserve">ciară, planurile de pază pentru fiecare obiectiv care fac parte din prezentul contract, </w:t>
      </w:r>
      <w:r w:rsidR="00DB7743" w:rsidRPr="00281D0A">
        <w:rPr>
          <w:rFonts w:ascii="Arial" w:hAnsi="Arial" w:cs="Arial"/>
          <w:bCs/>
          <w:lang w:val="ro-RO"/>
        </w:rPr>
        <w:t>cu dispozițiile legale, aprobările și standardele tehnice, profesionale și de calitate în vigoare.</w:t>
      </w:r>
    </w:p>
    <w:p w14:paraId="67786434" w14:textId="77777777" w:rsidR="00DB7743" w:rsidRPr="00281D0A" w:rsidRDefault="00DB7743" w:rsidP="008B39F5">
      <w:pPr>
        <w:tabs>
          <w:tab w:val="left" w:pos="720"/>
          <w:tab w:val="left" w:pos="993"/>
        </w:tabs>
        <w:spacing w:after="0"/>
        <w:jc w:val="both"/>
        <w:rPr>
          <w:rFonts w:ascii="Arial" w:hAnsi="Arial" w:cs="Arial"/>
          <w:bCs/>
          <w:lang w:val="ro-RO"/>
        </w:rPr>
      </w:pPr>
    </w:p>
    <w:p w14:paraId="10A8FC41" w14:textId="45148813" w:rsidR="00DB7743" w:rsidRPr="00281D0A" w:rsidRDefault="00DB7743" w:rsidP="008B39F5">
      <w:pPr>
        <w:pStyle w:val="ListParagraph"/>
        <w:numPr>
          <w:ilvl w:val="0"/>
          <w:numId w:val="12"/>
        </w:numPr>
        <w:spacing w:after="0"/>
        <w:ind w:left="270" w:hanging="270"/>
        <w:jc w:val="both"/>
        <w:rPr>
          <w:rFonts w:ascii="Arial" w:hAnsi="Arial" w:cs="Arial"/>
          <w:b/>
          <w:lang w:val="ro-RO"/>
        </w:rPr>
      </w:pPr>
      <w:r w:rsidRPr="00281D0A">
        <w:rPr>
          <w:rFonts w:ascii="Arial" w:hAnsi="Arial" w:cs="Arial"/>
          <w:b/>
          <w:lang w:val="ro-RO"/>
        </w:rPr>
        <w:t>Prețul contractului</w:t>
      </w:r>
    </w:p>
    <w:p w14:paraId="3DE20987" w14:textId="2DA4629F" w:rsidR="00DB7743" w:rsidRDefault="00DB7743" w:rsidP="008B39F5">
      <w:pPr>
        <w:pStyle w:val="ListParagraph"/>
        <w:numPr>
          <w:ilvl w:val="1"/>
          <w:numId w:val="12"/>
        </w:numPr>
        <w:spacing w:after="0"/>
        <w:ind w:left="0" w:firstLine="0"/>
        <w:jc w:val="both"/>
        <w:rPr>
          <w:rFonts w:ascii="Arial" w:hAnsi="Arial" w:cs="Arial"/>
          <w:lang w:val="ro-RO"/>
        </w:rPr>
      </w:pPr>
      <w:r w:rsidRPr="00281D0A">
        <w:rPr>
          <w:rFonts w:ascii="Arial" w:hAnsi="Arial" w:cs="Arial"/>
          <w:lang w:val="ro-RO"/>
        </w:rPr>
        <w:t xml:space="preserve">Achizitorul  se obligă să plătească Prestatorului Prețul total convenit prin prezentul Contract pentru achiziția Serviciilor, în sumă de </w:t>
      </w:r>
      <w:r w:rsidR="00A9406F" w:rsidRPr="00A9406F">
        <w:rPr>
          <w:rFonts w:ascii="Arial" w:hAnsi="Arial" w:cs="Arial"/>
          <w:i/>
          <w:lang w:val="ro-RO"/>
        </w:rPr>
        <w:t>………………..</w:t>
      </w:r>
      <w:r w:rsidRPr="00A9406F">
        <w:rPr>
          <w:rFonts w:ascii="Arial" w:hAnsi="Arial" w:cs="Arial"/>
          <w:i/>
          <w:lang w:val="ro-RO"/>
        </w:rPr>
        <w:t>[valoarea în cifre] [moneda]</w:t>
      </w:r>
      <w:r w:rsidRPr="00281D0A">
        <w:rPr>
          <w:rFonts w:ascii="Arial" w:hAnsi="Arial" w:cs="Arial"/>
          <w:lang w:val="ro-RO"/>
        </w:rPr>
        <w:t>, la care se adaugă T</w:t>
      </w:r>
      <w:r w:rsidR="001628A4">
        <w:rPr>
          <w:rFonts w:ascii="Arial" w:hAnsi="Arial" w:cs="Arial"/>
          <w:lang w:val="ro-RO"/>
        </w:rPr>
        <w:t>VA, conform prevederilor legale, după cum urmează:</w:t>
      </w:r>
    </w:p>
    <w:p w14:paraId="0D6933CD" w14:textId="36C39901" w:rsidR="001628A4" w:rsidRPr="00D866E7" w:rsidRDefault="00A96162" w:rsidP="00A96162">
      <w:pPr>
        <w:pStyle w:val="ListParagraph"/>
        <w:numPr>
          <w:ilvl w:val="0"/>
          <w:numId w:val="10"/>
        </w:numPr>
        <w:spacing w:beforeLines="23" w:before="55" w:afterLines="23" w:after="55"/>
        <w:jc w:val="both"/>
        <w:rPr>
          <w:rFonts w:ascii="Arial" w:eastAsia="SimSun" w:hAnsi="Arial" w:cs="Arial"/>
          <w:bCs/>
          <w:kern w:val="3"/>
          <w:lang w:val="ro-RO" w:eastAsia="zh-CN" w:bidi="hi-IN"/>
        </w:rPr>
      </w:pPr>
      <w:proofErr w:type="spellStart"/>
      <w:r>
        <w:rPr>
          <w:rFonts w:ascii="Arial" w:hAnsi="Arial" w:cs="Arial"/>
          <w:kern w:val="3"/>
          <w:lang w:val="fr-FR"/>
        </w:rPr>
        <w:t>Preț</w:t>
      </w:r>
      <w:proofErr w:type="spellEnd"/>
      <w:r>
        <w:rPr>
          <w:rFonts w:ascii="Arial" w:hAnsi="Arial" w:cs="Arial"/>
          <w:kern w:val="3"/>
          <w:lang w:val="fr-FR"/>
        </w:rPr>
        <w:t xml:space="preserve"> </w:t>
      </w:r>
      <w:proofErr w:type="spellStart"/>
      <w:r>
        <w:rPr>
          <w:rFonts w:ascii="Arial" w:hAnsi="Arial" w:cs="Arial"/>
          <w:kern w:val="3"/>
          <w:lang w:val="fr-FR"/>
        </w:rPr>
        <w:t>servicii</w:t>
      </w:r>
      <w:proofErr w:type="spellEnd"/>
      <w:r>
        <w:rPr>
          <w:rFonts w:ascii="Arial" w:hAnsi="Arial" w:cs="Arial"/>
          <w:kern w:val="3"/>
          <w:lang w:val="fr-FR"/>
        </w:rPr>
        <w:t xml:space="preserve"> de </w:t>
      </w:r>
      <w:proofErr w:type="spellStart"/>
      <w:r>
        <w:rPr>
          <w:rFonts w:ascii="Arial" w:hAnsi="Arial" w:cs="Arial"/>
          <w:kern w:val="3"/>
          <w:lang w:val="fr-FR"/>
        </w:rPr>
        <w:t>pază</w:t>
      </w:r>
      <w:proofErr w:type="spellEnd"/>
      <w:r>
        <w:rPr>
          <w:rFonts w:ascii="Arial" w:hAnsi="Arial" w:cs="Arial"/>
          <w:kern w:val="3"/>
          <w:lang w:val="fr-FR"/>
        </w:rPr>
        <w:t xml:space="preserve"> </w:t>
      </w:r>
      <w:proofErr w:type="spellStart"/>
      <w:r>
        <w:rPr>
          <w:rFonts w:ascii="Arial" w:hAnsi="Arial" w:cs="Arial"/>
          <w:kern w:val="3"/>
          <w:lang w:val="fr-FR"/>
        </w:rPr>
        <w:t>posturi</w:t>
      </w:r>
      <w:proofErr w:type="spellEnd"/>
      <w:r>
        <w:rPr>
          <w:rFonts w:ascii="Arial" w:hAnsi="Arial" w:cs="Arial"/>
          <w:kern w:val="3"/>
          <w:lang w:val="fr-FR"/>
        </w:rPr>
        <w:t xml:space="preserve"> permanente </w:t>
      </w:r>
      <w:proofErr w:type="spellStart"/>
      <w:r>
        <w:rPr>
          <w:rFonts w:ascii="Arial" w:hAnsi="Arial" w:cs="Arial"/>
          <w:kern w:val="3"/>
          <w:lang w:val="fr-FR"/>
        </w:rPr>
        <w:t>și</w:t>
      </w:r>
      <w:proofErr w:type="spellEnd"/>
      <w:r>
        <w:rPr>
          <w:rFonts w:ascii="Arial" w:hAnsi="Arial" w:cs="Arial"/>
          <w:kern w:val="3"/>
          <w:lang w:val="fr-FR"/>
        </w:rPr>
        <w:t xml:space="preserve"> </w:t>
      </w:r>
      <w:proofErr w:type="spellStart"/>
      <w:r>
        <w:rPr>
          <w:rFonts w:ascii="Arial" w:hAnsi="Arial" w:cs="Arial"/>
          <w:kern w:val="3"/>
          <w:lang w:val="fr-FR"/>
        </w:rPr>
        <w:t>temporare</w:t>
      </w:r>
      <w:proofErr w:type="spellEnd"/>
      <w:r w:rsidR="00D866E7" w:rsidRPr="00A9406F">
        <w:rPr>
          <w:rFonts w:ascii="Arial" w:eastAsia="SimSun" w:hAnsi="Arial" w:cs="Arial"/>
          <w:bCs/>
          <w:i/>
          <w:kern w:val="3"/>
          <w:lang w:val="ro-RO" w:eastAsia="zh-CN" w:bidi="hi-IN"/>
        </w:rPr>
        <w:t>,</w:t>
      </w:r>
      <w:r w:rsidR="00A9406F" w:rsidRPr="00A9406F">
        <w:rPr>
          <w:rFonts w:ascii="Arial" w:eastAsia="SimSun" w:hAnsi="Arial" w:cs="Arial"/>
          <w:bCs/>
          <w:i/>
          <w:kern w:val="3"/>
          <w:lang w:val="ro-RO" w:eastAsia="zh-CN" w:bidi="hi-IN"/>
        </w:rPr>
        <w:t>……</w:t>
      </w:r>
      <w:r w:rsidR="00D866E7" w:rsidRPr="00A9406F">
        <w:rPr>
          <w:rFonts w:ascii="Arial" w:hAnsi="Arial" w:cs="Arial"/>
          <w:i/>
          <w:lang w:val="ro-RO"/>
        </w:rPr>
        <w:t>[valoarea în cifre] [moneda],</w:t>
      </w:r>
      <w:r w:rsidR="00D866E7" w:rsidRPr="00281D0A">
        <w:rPr>
          <w:rFonts w:ascii="Arial" w:hAnsi="Arial" w:cs="Arial"/>
          <w:lang w:val="ro-RO"/>
        </w:rPr>
        <w:t xml:space="preserve"> la care se adaugă T</w:t>
      </w:r>
      <w:r w:rsidR="00D866E7">
        <w:rPr>
          <w:rFonts w:ascii="Arial" w:hAnsi="Arial" w:cs="Arial"/>
          <w:lang w:val="ro-RO"/>
        </w:rPr>
        <w:t>VA</w:t>
      </w:r>
    </w:p>
    <w:p w14:paraId="17F50156" w14:textId="3E2D3ABD" w:rsidR="001628A4" w:rsidRPr="00D866E7" w:rsidRDefault="00D866E7" w:rsidP="008B39F5">
      <w:pPr>
        <w:pStyle w:val="ListParagraph"/>
        <w:numPr>
          <w:ilvl w:val="0"/>
          <w:numId w:val="34"/>
        </w:numPr>
        <w:spacing w:beforeLines="23" w:before="55" w:afterLines="23" w:after="55"/>
        <w:jc w:val="both"/>
        <w:rPr>
          <w:rFonts w:ascii="Arial" w:eastAsia="SimSun" w:hAnsi="Arial" w:cs="Arial"/>
          <w:bCs/>
          <w:kern w:val="3"/>
          <w:lang w:val="ro-RO" w:eastAsia="zh-CN" w:bidi="hi-IN"/>
        </w:rPr>
      </w:pPr>
      <w:r w:rsidRPr="00D866E7">
        <w:rPr>
          <w:rFonts w:ascii="Arial" w:eastAsia="SimSun" w:hAnsi="Arial" w:cs="Arial"/>
          <w:bCs/>
          <w:kern w:val="3"/>
          <w:lang w:val="ro-RO" w:eastAsia="zh-CN" w:bidi="hi-IN"/>
        </w:rPr>
        <w:t xml:space="preserve">Preț </w:t>
      </w:r>
      <w:proofErr w:type="spellStart"/>
      <w:r w:rsidR="00A96162">
        <w:rPr>
          <w:rFonts w:ascii="Arial" w:hAnsi="Arial" w:cs="Arial"/>
          <w:kern w:val="3"/>
          <w:lang w:val="fr-FR"/>
        </w:rPr>
        <w:t>servicii</w:t>
      </w:r>
      <w:proofErr w:type="spellEnd"/>
      <w:r w:rsidR="00A96162">
        <w:rPr>
          <w:rFonts w:ascii="Arial" w:hAnsi="Arial" w:cs="Arial"/>
          <w:kern w:val="3"/>
          <w:lang w:val="fr-FR"/>
        </w:rPr>
        <w:t xml:space="preserve"> </w:t>
      </w:r>
      <w:proofErr w:type="spellStart"/>
      <w:r w:rsidR="00A96162">
        <w:rPr>
          <w:rFonts w:ascii="Arial" w:hAnsi="Arial" w:cs="Arial"/>
          <w:kern w:val="3"/>
          <w:lang w:val="fr-FR"/>
        </w:rPr>
        <w:t>monitorizare</w:t>
      </w:r>
      <w:proofErr w:type="spellEnd"/>
      <w:r w:rsidR="00A96162">
        <w:rPr>
          <w:rFonts w:ascii="Arial" w:hAnsi="Arial" w:cs="Arial"/>
          <w:kern w:val="3"/>
          <w:lang w:val="fr-FR"/>
        </w:rPr>
        <w:t xml:space="preserve"> </w:t>
      </w:r>
      <w:proofErr w:type="spellStart"/>
      <w:r w:rsidR="00A96162">
        <w:rPr>
          <w:rFonts w:ascii="Arial" w:hAnsi="Arial" w:cs="Arial"/>
          <w:kern w:val="3"/>
          <w:lang w:val="fr-FR"/>
        </w:rPr>
        <w:t>și</w:t>
      </w:r>
      <w:proofErr w:type="spellEnd"/>
      <w:r w:rsidR="00A96162">
        <w:rPr>
          <w:rFonts w:ascii="Arial" w:hAnsi="Arial" w:cs="Arial"/>
          <w:kern w:val="3"/>
          <w:lang w:val="fr-FR"/>
        </w:rPr>
        <w:t xml:space="preserve"> </w:t>
      </w:r>
      <w:proofErr w:type="spellStart"/>
      <w:r w:rsidR="00A96162">
        <w:rPr>
          <w:rFonts w:ascii="Arial" w:hAnsi="Arial" w:cs="Arial"/>
          <w:kern w:val="3"/>
          <w:lang w:val="fr-FR"/>
        </w:rPr>
        <w:t>i</w:t>
      </w:r>
      <w:r w:rsidR="00A96162" w:rsidRPr="003F12C4">
        <w:rPr>
          <w:rFonts w:ascii="Arial" w:hAnsi="Arial" w:cs="Arial"/>
          <w:kern w:val="3"/>
          <w:lang w:val="fr-FR"/>
        </w:rPr>
        <w:t>ntervenție</w:t>
      </w:r>
      <w:proofErr w:type="spellEnd"/>
      <w:r>
        <w:rPr>
          <w:rFonts w:ascii="Arial" w:eastAsia="SimSun" w:hAnsi="Arial" w:cs="Arial"/>
          <w:bCs/>
          <w:kern w:val="3"/>
          <w:lang w:val="ro-RO" w:eastAsia="zh-CN" w:bidi="hi-IN"/>
        </w:rPr>
        <w:t xml:space="preserve">, </w:t>
      </w:r>
      <w:r w:rsidR="00A9406F">
        <w:rPr>
          <w:rFonts w:ascii="Arial" w:eastAsia="SimSun" w:hAnsi="Arial" w:cs="Arial"/>
          <w:bCs/>
          <w:kern w:val="3"/>
          <w:lang w:val="ro-RO" w:eastAsia="zh-CN" w:bidi="hi-IN"/>
        </w:rPr>
        <w:t>..........</w:t>
      </w:r>
      <w:r w:rsidR="00A9406F" w:rsidRPr="00A9406F">
        <w:rPr>
          <w:rFonts w:ascii="Arial" w:eastAsia="SimSun" w:hAnsi="Arial" w:cs="Arial"/>
          <w:bCs/>
          <w:i/>
          <w:kern w:val="3"/>
          <w:lang w:val="ro-RO" w:eastAsia="zh-CN" w:bidi="hi-IN"/>
        </w:rPr>
        <w:t>.</w:t>
      </w:r>
      <w:r w:rsidR="00A9406F">
        <w:rPr>
          <w:rFonts w:ascii="Arial" w:eastAsia="SimSun" w:hAnsi="Arial" w:cs="Arial"/>
          <w:bCs/>
          <w:i/>
          <w:kern w:val="3"/>
          <w:lang w:val="ro-RO" w:eastAsia="zh-CN" w:bidi="hi-IN"/>
        </w:rPr>
        <w:t xml:space="preserve"> </w:t>
      </w:r>
      <w:r w:rsidRPr="00A9406F">
        <w:rPr>
          <w:rFonts w:ascii="Arial" w:hAnsi="Arial" w:cs="Arial"/>
          <w:i/>
          <w:lang w:val="ro-RO"/>
        </w:rPr>
        <w:t>[valoarea în cifre] [moneda],</w:t>
      </w:r>
      <w:r w:rsidRPr="00281D0A">
        <w:rPr>
          <w:rFonts w:ascii="Arial" w:hAnsi="Arial" w:cs="Arial"/>
          <w:lang w:val="ro-RO"/>
        </w:rPr>
        <w:t xml:space="preserve"> la care se adaugă T</w:t>
      </w:r>
      <w:r>
        <w:rPr>
          <w:rFonts w:ascii="Arial" w:hAnsi="Arial" w:cs="Arial"/>
          <w:lang w:val="ro-RO"/>
        </w:rPr>
        <w:t>VA</w:t>
      </w:r>
    </w:p>
    <w:p w14:paraId="7AFE26B0" w14:textId="55AADB83" w:rsidR="00A96162" w:rsidRPr="00A96162" w:rsidRDefault="00A96162" w:rsidP="00F065D3">
      <w:pPr>
        <w:pStyle w:val="ListParagraph"/>
        <w:numPr>
          <w:ilvl w:val="1"/>
          <w:numId w:val="12"/>
        </w:numPr>
        <w:spacing w:beforeLines="23" w:before="55" w:afterLines="23" w:after="55"/>
        <w:ind w:left="0" w:firstLine="0"/>
        <w:jc w:val="both"/>
        <w:rPr>
          <w:rFonts w:ascii="Arial" w:eastAsia="SimSun" w:hAnsi="Arial" w:cs="Arial"/>
          <w:bCs/>
          <w:kern w:val="3"/>
          <w:lang w:val="ro-RO" w:eastAsia="zh-CN" w:bidi="hi-IN"/>
        </w:rPr>
      </w:pPr>
      <w:r>
        <w:rPr>
          <w:rFonts w:ascii="Arial" w:eastAsia="SimSun" w:hAnsi="Arial" w:cs="Arial"/>
          <w:bCs/>
          <w:kern w:val="3"/>
          <w:lang w:val="ro-RO" w:eastAsia="zh-CN" w:bidi="hi-IN"/>
        </w:rPr>
        <w:t>Prețul prevăzut la art.2.1 se va plăti în tranșe lunare</w:t>
      </w:r>
      <w:r w:rsidR="002705E7">
        <w:rPr>
          <w:rFonts w:ascii="Arial" w:eastAsia="SimSun" w:hAnsi="Arial" w:cs="Arial"/>
          <w:bCs/>
          <w:kern w:val="3"/>
          <w:lang w:val="ro-RO" w:eastAsia="zh-CN" w:bidi="hi-IN"/>
        </w:rPr>
        <w:t>, corespunzător serviciilor efectiv prestate.</w:t>
      </w:r>
    </w:p>
    <w:p w14:paraId="52EB51FD" w14:textId="77777777" w:rsidR="001628A4" w:rsidRPr="00281D0A" w:rsidRDefault="001628A4" w:rsidP="008B39F5">
      <w:pPr>
        <w:pStyle w:val="ListParagraph"/>
        <w:spacing w:after="0"/>
        <w:ind w:left="0"/>
        <w:jc w:val="both"/>
        <w:rPr>
          <w:rFonts w:ascii="Arial" w:hAnsi="Arial" w:cs="Arial"/>
          <w:lang w:val="ro-RO"/>
        </w:rPr>
      </w:pPr>
    </w:p>
    <w:p w14:paraId="0CEFE8C9" w14:textId="77777777" w:rsidR="00DB7743" w:rsidRPr="00281D0A" w:rsidRDefault="00DB7743" w:rsidP="008B39F5">
      <w:pPr>
        <w:numPr>
          <w:ilvl w:val="0"/>
          <w:numId w:val="12"/>
        </w:numPr>
        <w:spacing w:after="0"/>
        <w:ind w:left="360"/>
        <w:jc w:val="both"/>
        <w:rPr>
          <w:rFonts w:ascii="Arial" w:hAnsi="Arial" w:cs="Arial"/>
          <w:b/>
          <w:lang w:val="ro-RO"/>
        </w:rPr>
      </w:pPr>
      <w:r w:rsidRPr="00281D0A">
        <w:rPr>
          <w:rFonts w:ascii="Arial" w:hAnsi="Arial" w:cs="Arial"/>
          <w:b/>
          <w:lang w:val="ro-RO"/>
        </w:rPr>
        <w:t>Durata contractului</w:t>
      </w:r>
    </w:p>
    <w:p w14:paraId="6AC226B5" w14:textId="14ECA508" w:rsidR="00DB7743" w:rsidRPr="00281D0A" w:rsidRDefault="00DB7743" w:rsidP="008B39F5">
      <w:pPr>
        <w:pStyle w:val="ListParagraph"/>
        <w:numPr>
          <w:ilvl w:val="1"/>
          <w:numId w:val="12"/>
        </w:numPr>
        <w:shd w:val="clear" w:color="auto" w:fill="FFFFFF"/>
        <w:spacing w:after="0"/>
        <w:ind w:left="0" w:firstLine="0"/>
        <w:jc w:val="both"/>
        <w:rPr>
          <w:rFonts w:ascii="Arial" w:eastAsia="Times New Roman" w:hAnsi="Arial" w:cs="Arial"/>
          <w:lang w:val="fr-FR"/>
        </w:rPr>
      </w:pPr>
      <w:proofErr w:type="spellStart"/>
      <w:r w:rsidRPr="00281D0A">
        <w:rPr>
          <w:rFonts w:ascii="Arial" w:eastAsia="Times New Roman" w:hAnsi="Arial" w:cs="Arial"/>
          <w:lang w:val="fr-FR"/>
        </w:rPr>
        <w:t>Prezentul</w:t>
      </w:r>
      <w:proofErr w:type="spellEnd"/>
      <w:r w:rsidRPr="00281D0A">
        <w:rPr>
          <w:rFonts w:ascii="Arial" w:eastAsia="Times New Roman" w:hAnsi="Arial" w:cs="Arial"/>
          <w:lang w:val="fr-FR"/>
        </w:rPr>
        <w:t xml:space="preserve"> </w:t>
      </w:r>
      <w:proofErr w:type="spellStart"/>
      <w:r w:rsidRPr="00281D0A">
        <w:rPr>
          <w:rFonts w:ascii="Arial" w:eastAsia="Times New Roman" w:hAnsi="Arial" w:cs="Arial"/>
          <w:lang w:val="fr-FR"/>
        </w:rPr>
        <w:t>Contract</w:t>
      </w:r>
      <w:proofErr w:type="spellEnd"/>
      <w:r w:rsidRPr="00281D0A">
        <w:rPr>
          <w:rFonts w:ascii="Arial" w:eastAsia="Times New Roman" w:hAnsi="Arial" w:cs="Arial"/>
          <w:lang w:val="fr-FR"/>
        </w:rPr>
        <w:t xml:space="preserve"> </w:t>
      </w:r>
      <w:proofErr w:type="spellStart"/>
      <w:r w:rsidRPr="00281D0A">
        <w:rPr>
          <w:rFonts w:ascii="Arial" w:eastAsia="Times New Roman" w:hAnsi="Arial" w:cs="Arial"/>
          <w:lang w:val="fr-FR"/>
        </w:rPr>
        <w:t>intră</w:t>
      </w:r>
      <w:proofErr w:type="spellEnd"/>
      <w:r w:rsidRPr="00281D0A">
        <w:rPr>
          <w:rFonts w:ascii="Arial" w:eastAsia="Times New Roman" w:hAnsi="Arial" w:cs="Arial"/>
          <w:lang w:val="fr-FR"/>
        </w:rPr>
        <w:t xml:space="preserve"> </w:t>
      </w:r>
      <w:proofErr w:type="spellStart"/>
      <w:r w:rsidRPr="00281D0A">
        <w:rPr>
          <w:rFonts w:ascii="Arial" w:eastAsia="Times New Roman" w:hAnsi="Arial" w:cs="Arial"/>
          <w:lang w:val="fr-FR"/>
        </w:rPr>
        <w:t>în</w:t>
      </w:r>
      <w:proofErr w:type="spellEnd"/>
      <w:r w:rsidRPr="00281D0A">
        <w:rPr>
          <w:rFonts w:ascii="Arial" w:eastAsia="Times New Roman" w:hAnsi="Arial" w:cs="Arial"/>
          <w:lang w:val="fr-FR"/>
        </w:rPr>
        <w:t xml:space="preserve"> </w:t>
      </w:r>
      <w:proofErr w:type="spellStart"/>
      <w:r w:rsidRPr="00281D0A">
        <w:rPr>
          <w:rFonts w:ascii="Arial" w:eastAsia="Times New Roman" w:hAnsi="Arial" w:cs="Arial"/>
          <w:lang w:val="fr-FR"/>
        </w:rPr>
        <w:t>vigoare</w:t>
      </w:r>
      <w:proofErr w:type="spellEnd"/>
      <w:r w:rsidRPr="00281D0A">
        <w:rPr>
          <w:rFonts w:ascii="Arial" w:eastAsia="Times New Roman" w:hAnsi="Arial" w:cs="Arial"/>
          <w:lang w:val="fr-FR"/>
        </w:rPr>
        <w:t xml:space="preserve"> la data </w:t>
      </w:r>
      <w:proofErr w:type="spellStart"/>
      <w:r w:rsidRPr="00281D0A">
        <w:rPr>
          <w:rFonts w:ascii="Arial" w:eastAsia="Times New Roman" w:hAnsi="Arial" w:cs="Arial"/>
          <w:lang w:val="fr-FR"/>
        </w:rPr>
        <w:t>în</w:t>
      </w:r>
      <w:r w:rsidR="002705E7">
        <w:rPr>
          <w:rFonts w:ascii="Arial" w:eastAsia="Times New Roman" w:hAnsi="Arial" w:cs="Arial"/>
          <w:lang w:val="fr-FR"/>
        </w:rPr>
        <w:t>registrării</w:t>
      </w:r>
      <w:proofErr w:type="spellEnd"/>
      <w:r w:rsidR="002705E7">
        <w:rPr>
          <w:rFonts w:ascii="Arial" w:eastAsia="Times New Roman" w:hAnsi="Arial" w:cs="Arial"/>
          <w:lang w:val="fr-FR"/>
        </w:rPr>
        <w:t xml:space="preserve"> de </w:t>
      </w:r>
      <w:proofErr w:type="spellStart"/>
      <w:r w:rsidR="002705E7">
        <w:rPr>
          <w:rFonts w:ascii="Arial" w:eastAsia="Times New Roman" w:hAnsi="Arial" w:cs="Arial"/>
          <w:lang w:val="fr-FR"/>
        </w:rPr>
        <w:t>către</w:t>
      </w:r>
      <w:proofErr w:type="spellEnd"/>
      <w:r w:rsidR="002705E7">
        <w:rPr>
          <w:rFonts w:ascii="Arial" w:eastAsia="Times New Roman" w:hAnsi="Arial" w:cs="Arial"/>
          <w:lang w:val="fr-FR"/>
        </w:rPr>
        <w:t xml:space="preserve"> </w:t>
      </w:r>
      <w:proofErr w:type="spellStart"/>
      <w:r w:rsidR="002705E7">
        <w:rPr>
          <w:rFonts w:ascii="Arial" w:eastAsia="Times New Roman" w:hAnsi="Arial" w:cs="Arial"/>
          <w:lang w:val="fr-FR"/>
        </w:rPr>
        <w:t>Achizitor</w:t>
      </w:r>
      <w:proofErr w:type="spellEnd"/>
      <w:r w:rsidR="002705E7">
        <w:rPr>
          <w:rFonts w:ascii="Arial" w:eastAsia="Times New Roman" w:hAnsi="Arial" w:cs="Arial"/>
          <w:lang w:val="fr-FR"/>
        </w:rPr>
        <w:t xml:space="preserve"> </w:t>
      </w:r>
      <w:proofErr w:type="spellStart"/>
      <w:r w:rsidRPr="00281D0A">
        <w:rPr>
          <w:rFonts w:ascii="Arial" w:eastAsia="Times New Roman" w:hAnsi="Arial" w:cs="Arial"/>
          <w:lang w:val="fr-FR"/>
        </w:rPr>
        <w:t>după</w:t>
      </w:r>
      <w:proofErr w:type="spellEnd"/>
      <w:r w:rsidRPr="00281D0A">
        <w:rPr>
          <w:rFonts w:ascii="Arial" w:eastAsia="Times New Roman" w:hAnsi="Arial" w:cs="Arial"/>
          <w:lang w:val="fr-FR"/>
        </w:rPr>
        <w:t xml:space="preserve"> </w:t>
      </w:r>
      <w:proofErr w:type="spellStart"/>
      <w:r w:rsidRPr="00281D0A">
        <w:rPr>
          <w:rFonts w:ascii="Arial" w:eastAsia="Times New Roman" w:hAnsi="Arial" w:cs="Arial"/>
          <w:lang w:val="fr-FR"/>
        </w:rPr>
        <w:t>semnarea</w:t>
      </w:r>
      <w:proofErr w:type="spellEnd"/>
      <w:r w:rsidRPr="00281D0A">
        <w:rPr>
          <w:rFonts w:ascii="Arial" w:eastAsia="Times New Roman" w:hAnsi="Arial" w:cs="Arial"/>
          <w:lang w:val="fr-FR"/>
        </w:rPr>
        <w:t xml:space="preserve"> sa de </w:t>
      </w:r>
      <w:proofErr w:type="spellStart"/>
      <w:r w:rsidRPr="00281D0A">
        <w:rPr>
          <w:rFonts w:ascii="Arial" w:eastAsia="Times New Roman" w:hAnsi="Arial" w:cs="Arial"/>
          <w:lang w:val="fr-FR"/>
        </w:rPr>
        <w:t>către</w:t>
      </w:r>
      <w:proofErr w:type="spellEnd"/>
      <w:r w:rsidRPr="00281D0A">
        <w:rPr>
          <w:rFonts w:ascii="Arial" w:eastAsia="Times New Roman" w:hAnsi="Arial" w:cs="Arial"/>
          <w:lang w:val="fr-FR"/>
        </w:rPr>
        <w:t xml:space="preserve"> </w:t>
      </w:r>
      <w:proofErr w:type="spellStart"/>
      <w:r w:rsidRPr="00281D0A">
        <w:rPr>
          <w:rFonts w:ascii="Arial" w:eastAsia="Times New Roman" w:hAnsi="Arial" w:cs="Arial"/>
          <w:lang w:val="fr-FR"/>
        </w:rPr>
        <w:t>ultima</w:t>
      </w:r>
      <w:proofErr w:type="spellEnd"/>
      <w:r w:rsidRPr="00281D0A">
        <w:rPr>
          <w:rFonts w:ascii="Arial" w:eastAsia="Times New Roman" w:hAnsi="Arial" w:cs="Arial"/>
          <w:lang w:val="fr-FR"/>
        </w:rPr>
        <w:t xml:space="preserve"> parte.  </w:t>
      </w:r>
    </w:p>
    <w:p w14:paraId="65C8C548" w14:textId="1968B987" w:rsidR="00EC169C" w:rsidRPr="00EC169C" w:rsidRDefault="00EC169C" w:rsidP="00EC169C">
      <w:pPr>
        <w:pStyle w:val="ListParagraph"/>
        <w:numPr>
          <w:ilvl w:val="1"/>
          <w:numId w:val="12"/>
        </w:numPr>
        <w:shd w:val="clear" w:color="auto" w:fill="FFFFFF"/>
        <w:ind w:left="0" w:firstLine="0"/>
        <w:jc w:val="both"/>
        <w:rPr>
          <w:rFonts w:ascii="Arial" w:eastAsia="Times New Roman" w:hAnsi="Arial" w:cs="Arial"/>
          <w:lang w:val="ro-RO"/>
        </w:rPr>
      </w:pPr>
      <w:r w:rsidRPr="00281D0A">
        <w:rPr>
          <w:rFonts w:ascii="Arial" w:eastAsia="Times New Roman" w:hAnsi="Arial" w:cs="Arial"/>
          <w:lang w:val="ro-RO"/>
        </w:rPr>
        <w:t xml:space="preserve">Durata prezentului contract, respectiv perioada de prestare a serviciilor, este de </w:t>
      </w:r>
      <w:r>
        <w:rPr>
          <w:rFonts w:ascii="Arial" w:eastAsia="Times New Roman" w:hAnsi="Arial" w:cs="Arial"/>
          <w:lang w:val="ro-RO"/>
        </w:rPr>
        <w:t>6</w:t>
      </w:r>
      <w:r w:rsidRPr="00281D0A">
        <w:rPr>
          <w:rFonts w:ascii="Arial" w:eastAsia="Times New Roman" w:hAnsi="Arial" w:cs="Arial"/>
          <w:lang w:val="ro-RO"/>
        </w:rPr>
        <w:t xml:space="preserve"> luni, începând de la data </w:t>
      </w:r>
      <w:r w:rsidR="00F065D3">
        <w:rPr>
          <w:rFonts w:ascii="Arial" w:eastAsia="Times New Roman" w:hAnsi="Arial" w:cs="Arial"/>
          <w:lang w:val="ro-RO"/>
        </w:rPr>
        <w:t>emiterii ordinului de începere emis de Achizitor</w:t>
      </w:r>
      <w:r>
        <w:rPr>
          <w:rFonts w:ascii="Arial" w:eastAsia="Times New Roman" w:hAnsi="Arial" w:cs="Arial"/>
          <w:lang w:val="ro-RO"/>
        </w:rPr>
        <w:t>,</w:t>
      </w:r>
      <w:r w:rsidRPr="00EC169C">
        <w:rPr>
          <w:rFonts w:ascii="Arial" w:hAnsi="Arial" w:cs="Arial"/>
          <w:bCs/>
          <w:lang w:val="ro-RO"/>
        </w:rPr>
        <w:t xml:space="preserve"> </w:t>
      </w:r>
      <w:r>
        <w:rPr>
          <w:rFonts w:ascii="Arial" w:hAnsi="Arial" w:cs="Arial"/>
          <w:bCs/>
          <w:lang w:val="ro-RO"/>
        </w:rPr>
        <w:t xml:space="preserve">cu posibilitatea de reziliere unilaterală dacă pe perioada de derulare a contractului va fi </w:t>
      </w:r>
      <w:r w:rsidRPr="00CF0E86">
        <w:rPr>
          <w:rFonts w:ascii="Arial" w:hAnsi="Arial" w:cs="Arial"/>
          <w:bCs/>
          <w:lang w:val="ro-RO"/>
        </w:rPr>
        <w:t>închei</w:t>
      </w:r>
      <w:r>
        <w:rPr>
          <w:rFonts w:ascii="Arial" w:hAnsi="Arial" w:cs="Arial"/>
          <w:bCs/>
          <w:lang w:val="ro-RO"/>
        </w:rPr>
        <w:t>at</w:t>
      </w:r>
      <w:r w:rsidRPr="00CF0E86">
        <w:rPr>
          <w:rFonts w:ascii="Arial" w:hAnsi="Arial" w:cs="Arial"/>
          <w:bCs/>
          <w:lang w:val="ro-RO"/>
        </w:rPr>
        <w:t xml:space="preserve"> un</w:t>
      </w:r>
      <w:r>
        <w:rPr>
          <w:rFonts w:ascii="Arial" w:hAnsi="Arial" w:cs="Arial"/>
          <w:bCs/>
          <w:lang w:val="ro-RO"/>
        </w:rPr>
        <w:t xml:space="preserve"> nou </w:t>
      </w:r>
      <w:r w:rsidRPr="00CF0E86">
        <w:rPr>
          <w:rFonts w:ascii="Arial" w:hAnsi="Arial" w:cs="Arial"/>
          <w:bCs/>
          <w:lang w:val="ro-RO"/>
        </w:rPr>
        <w:t xml:space="preserve">contract în urma finalizării procedurii de achiziție prin licitație deschisă </w:t>
      </w:r>
      <w:r>
        <w:rPr>
          <w:rFonts w:ascii="Arial" w:hAnsi="Arial" w:cs="Arial"/>
          <w:bCs/>
          <w:lang w:val="ro-RO"/>
        </w:rPr>
        <w:t>aflată în derulare, conform a</w:t>
      </w:r>
      <w:r w:rsidRPr="00CF0E86">
        <w:rPr>
          <w:rFonts w:ascii="Arial" w:hAnsi="Arial" w:cs="Arial"/>
          <w:bCs/>
          <w:lang w:val="ro-RO"/>
        </w:rPr>
        <w:t>nunț participare publicat în SEAP sub nr. CN</w:t>
      </w:r>
      <w:r>
        <w:rPr>
          <w:rFonts w:ascii="Arial" w:hAnsi="Arial" w:cs="Arial"/>
          <w:bCs/>
          <w:lang w:val="ro-RO"/>
        </w:rPr>
        <w:t>1038117</w:t>
      </w:r>
      <w:r w:rsidRPr="00CF0E86">
        <w:rPr>
          <w:rFonts w:ascii="Arial" w:hAnsi="Arial" w:cs="Arial"/>
          <w:bCs/>
          <w:lang w:val="ro-RO"/>
        </w:rPr>
        <w:t xml:space="preserve"> / </w:t>
      </w:r>
      <w:r>
        <w:rPr>
          <w:rFonts w:ascii="Arial" w:hAnsi="Arial" w:cs="Arial"/>
          <w:bCs/>
          <w:lang w:val="ro-RO"/>
        </w:rPr>
        <w:t>30</w:t>
      </w:r>
      <w:r w:rsidRPr="00CF0E86">
        <w:rPr>
          <w:rFonts w:ascii="Arial" w:hAnsi="Arial" w:cs="Arial"/>
          <w:bCs/>
          <w:lang w:val="ro-RO"/>
        </w:rPr>
        <w:t>.</w:t>
      </w:r>
      <w:r>
        <w:rPr>
          <w:rFonts w:ascii="Arial" w:hAnsi="Arial" w:cs="Arial"/>
          <w:bCs/>
          <w:lang w:val="ro-RO"/>
        </w:rPr>
        <w:t xml:space="preserve">12.2021, </w:t>
      </w:r>
      <w:r w:rsidRPr="00CF0E86">
        <w:rPr>
          <w:rFonts w:ascii="Arial" w:hAnsi="Arial" w:cs="Arial"/>
          <w:bCs/>
          <w:lang w:val="ro-RO"/>
        </w:rPr>
        <w:t xml:space="preserve">pentru atribuirea contractului sectorial </w:t>
      </w:r>
      <w:r w:rsidRPr="00CF0E86">
        <w:rPr>
          <w:rFonts w:ascii="Arial" w:hAnsi="Arial" w:cs="Arial"/>
          <w:b/>
          <w:lang w:val="ro-RO"/>
        </w:rPr>
        <w:t>,,Servicii specia</w:t>
      </w:r>
      <w:r>
        <w:rPr>
          <w:rFonts w:ascii="Arial" w:hAnsi="Arial" w:cs="Arial"/>
          <w:b/>
          <w:lang w:val="ro-RO"/>
        </w:rPr>
        <w:t>lizate de pază, monitorizare</w:t>
      </w:r>
      <w:r w:rsidRPr="00CF0E86">
        <w:rPr>
          <w:rFonts w:ascii="Arial" w:hAnsi="Arial" w:cs="Arial"/>
          <w:b/>
          <w:lang w:val="ro-RO"/>
        </w:rPr>
        <w:t xml:space="preserve"> și intervenție la obiectivele U.T.T. </w:t>
      </w:r>
      <w:r>
        <w:rPr>
          <w:rFonts w:ascii="Arial" w:hAnsi="Arial" w:cs="Arial"/>
          <w:b/>
          <w:lang w:val="ro-RO"/>
        </w:rPr>
        <w:t>București</w:t>
      </w:r>
      <w:r w:rsidRPr="00CF0E86">
        <w:rPr>
          <w:rFonts w:ascii="Arial" w:hAnsi="Arial" w:cs="Arial"/>
          <w:b/>
          <w:lang w:val="ro-RO"/>
        </w:rPr>
        <w:t>”</w:t>
      </w:r>
      <w:r w:rsidRPr="00CF0E86">
        <w:rPr>
          <w:rFonts w:ascii="Arial" w:hAnsi="Arial" w:cs="Arial"/>
          <w:bCs/>
          <w:lang w:val="ro-RO"/>
        </w:rPr>
        <w:t xml:space="preserve"> pentru o perioada de 36 luni</w:t>
      </w:r>
      <w:r>
        <w:rPr>
          <w:rFonts w:ascii="Arial" w:hAnsi="Arial" w:cs="Arial"/>
          <w:bCs/>
          <w:lang w:val="ro-RO"/>
        </w:rPr>
        <w:t xml:space="preserve">. </w:t>
      </w:r>
    </w:p>
    <w:p w14:paraId="6C6189C4" w14:textId="10454E13" w:rsidR="00DB7743" w:rsidRPr="001719C1" w:rsidRDefault="00DB7743" w:rsidP="00EC169C">
      <w:pPr>
        <w:pStyle w:val="ListParagraph"/>
        <w:numPr>
          <w:ilvl w:val="1"/>
          <w:numId w:val="12"/>
        </w:numPr>
        <w:shd w:val="clear" w:color="auto" w:fill="FFFFFF"/>
        <w:spacing w:after="0"/>
        <w:ind w:left="0" w:firstLine="0"/>
        <w:jc w:val="both"/>
        <w:rPr>
          <w:rFonts w:ascii="Arial" w:eastAsia="Times New Roman" w:hAnsi="Arial" w:cs="Arial"/>
          <w:lang w:val="ro-RO"/>
        </w:rPr>
      </w:pPr>
      <w:r w:rsidRPr="001719C1">
        <w:rPr>
          <w:rFonts w:ascii="Arial" w:eastAsia="Times New Roman" w:hAnsi="Arial" w:cs="Arial"/>
          <w:lang w:val="ro-RO"/>
        </w:rPr>
        <w:t>Fără a aduce atingere prevederilor art</w:t>
      </w:r>
      <w:r w:rsidR="00571213" w:rsidRPr="001719C1">
        <w:rPr>
          <w:rFonts w:ascii="Arial" w:eastAsia="Times New Roman" w:hAnsi="Arial" w:cs="Arial"/>
          <w:lang w:val="ro-RO"/>
        </w:rPr>
        <w:t>. 3.2.</w:t>
      </w:r>
      <w:r w:rsidRPr="001719C1">
        <w:rPr>
          <w:rFonts w:ascii="Arial" w:eastAsia="Times New Roman" w:hAnsi="Arial" w:cs="Arial"/>
          <w:lang w:val="ro-RO"/>
        </w:rPr>
        <w:t xml:space="preserve">, prezentul contract va continua să își producă efectele și după expirarea duratei menționate la art. 3.2 cu privire la acele drepturi și obligații ale părților, născute în perioada de valabilitate a contractului, dar ale căror termene de executare/aducere la îndeplinire/exercitare/de valabilitate se împlinesc, indiferent de motiv, după expirarea duratei menționate la art. 3.2. Astfel, prezentul contract își va produce efectele până la îndeplinirea tuturor obligațiilor reciproce ale părților contractante. </w:t>
      </w:r>
    </w:p>
    <w:p w14:paraId="60AD7B0E" w14:textId="4C1E9191" w:rsidR="00186585" w:rsidRDefault="00EC169C" w:rsidP="00EC169C">
      <w:pPr>
        <w:tabs>
          <w:tab w:val="left" w:pos="720"/>
        </w:tabs>
        <w:spacing w:after="0"/>
        <w:jc w:val="both"/>
        <w:rPr>
          <w:rFonts w:ascii="Arial" w:hAnsi="Arial" w:cs="Arial"/>
          <w:lang w:val="ro-RO"/>
        </w:rPr>
      </w:pPr>
      <w:bookmarkStart w:id="3" w:name="do|ax1|siIV|pt5|sp5.3."/>
      <w:bookmarkEnd w:id="3"/>
      <w:r w:rsidRPr="00EC169C">
        <w:rPr>
          <w:rFonts w:ascii="Arial" w:hAnsi="Arial" w:cs="Arial"/>
          <w:b/>
          <w:lang w:val="ro-RO"/>
        </w:rPr>
        <w:t xml:space="preserve">3.4 </w:t>
      </w:r>
      <w:r>
        <w:rPr>
          <w:rFonts w:ascii="Arial" w:hAnsi="Arial" w:cs="Arial"/>
          <w:b/>
          <w:lang w:val="ro-RO"/>
        </w:rPr>
        <w:t xml:space="preserve">   </w:t>
      </w:r>
      <w:r w:rsidRPr="00281D0A">
        <w:rPr>
          <w:rFonts w:ascii="Arial" w:hAnsi="Arial" w:cs="Arial"/>
          <w:lang w:val="ro-RO"/>
        </w:rPr>
        <w:t xml:space="preserve">Executarea contractului începe la data </w:t>
      </w:r>
      <w:r>
        <w:rPr>
          <w:rFonts w:ascii="Arial" w:hAnsi="Arial" w:cs="Arial"/>
          <w:lang w:val="ro-RO"/>
        </w:rPr>
        <w:t>emiterii ordinului de începere emis de Achizitor.</w:t>
      </w:r>
      <w:r w:rsidRPr="00281D0A">
        <w:rPr>
          <w:rFonts w:ascii="Arial" w:hAnsi="Arial" w:cs="Arial"/>
          <w:lang w:val="ro-RO"/>
        </w:rPr>
        <w:t xml:space="preserve"> </w:t>
      </w:r>
    </w:p>
    <w:p w14:paraId="1AFA1C29" w14:textId="77777777" w:rsidR="00EC169C" w:rsidRPr="00EC169C" w:rsidRDefault="00EC169C" w:rsidP="00EC169C">
      <w:pPr>
        <w:tabs>
          <w:tab w:val="left" w:pos="720"/>
        </w:tabs>
        <w:spacing w:after="0"/>
        <w:jc w:val="both"/>
        <w:rPr>
          <w:rFonts w:ascii="Arial" w:hAnsi="Arial" w:cs="Arial"/>
          <w:b/>
          <w:lang w:val="ro-RO"/>
        </w:rPr>
      </w:pPr>
    </w:p>
    <w:p w14:paraId="55175F62" w14:textId="77777777" w:rsidR="00DB7743" w:rsidRPr="00281D0A" w:rsidRDefault="00DB7743" w:rsidP="008B39F5">
      <w:pPr>
        <w:numPr>
          <w:ilvl w:val="0"/>
          <w:numId w:val="12"/>
        </w:numPr>
        <w:spacing w:after="0"/>
        <w:ind w:left="360"/>
        <w:jc w:val="both"/>
        <w:rPr>
          <w:rFonts w:ascii="Arial" w:hAnsi="Arial" w:cs="Arial"/>
          <w:b/>
          <w:lang w:val="ro-RO"/>
        </w:rPr>
      </w:pPr>
      <w:r w:rsidRPr="00281D0A">
        <w:rPr>
          <w:rFonts w:ascii="Arial" w:hAnsi="Arial" w:cs="Arial"/>
          <w:b/>
          <w:lang w:val="ro-RO"/>
        </w:rPr>
        <w:t>Documentele Contractului</w:t>
      </w:r>
    </w:p>
    <w:p w14:paraId="7CB30EE9" w14:textId="77777777" w:rsidR="00DB7743" w:rsidRPr="00281D0A" w:rsidRDefault="00DB7743" w:rsidP="008B39F5">
      <w:pPr>
        <w:numPr>
          <w:ilvl w:val="1"/>
          <w:numId w:val="12"/>
        </w:numPr>
        <w:spacing w:after="0"/>
        <w:ind w:left="0" w:firstLine="0"/>
        <w:jc w:val="both"/>
        <w:rPr>
          <w:rFonts w:ascii="Arial" w:hAnsi="Arial" w:cs="Arial"/>
          <w:lang w:val="ro-RO"/>
        </w:rPr>
      </w:pPr>
      <w:r w:rsidRPr="00281D0A">
        <w:rPr>
          <w:rFonts w:ascii="Arial" w:hAnsi="Arial" w:cs="Arial"/>
          <w:lang w:val="ro-RO"/>
        </w:rPr>
        <w:t>Contractul este alcătuit din urmatoarele documente în ordinea lor de prioritate:</w:t>
      </w:r>
    </w:p>
    <w:p w14:paraId="7C4FF874" w14:textId="77777777"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Contractul propriu-zis împreuna cu orice Act adițional</w:t>
      </w:r>
    </w:p>
    <w:p w14:paraId="22FB6511" w14:textId="77777777"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Condiții Generale</w:t>
      </w:r>
    </w:p>
    <w:p w14:paraId="2160F872" w14:textId="0A3EFD3B" w:rsidR="00DB7743" w:rsidRPr="00281D0A" w:rsidRDefault="002705E7" w:rsidP="008B39F5">
      <w:pPr>
        <w:pStyle w:val="ListParagraph"/>
        <w:numPr>
          <w:ilvl w:val="0"/>
          <w:numId w:val="11"/>
        </w:numPr>
        <w:spacing w:after="0"/>
        <w:ind w:left="0" w:firstLine="0"/>
        <w:jc w:val="both"/>
        <w:rPr>
          <w:rFonts w:ascii="Arial" w:hAnsi="Arial" w:cs="Arial"/>
          <w:lang w:val="ro-RO"/>
        </w:rPr>
      </w:pPr>
      <w:r>
        <w:rPr>
          <w:rFonts w:ascii="Arial" w:hAnsi="Arial" w:cs="Arial"/>
          <w:lang w:val="ro-RO"/>
        </w:rPr>
        <w:t>Caietul de sarcini</w:t>
      </w:r>
      <w:r w:rsidR="00DB7743" w:rsidRPr="00281D0A">
        <w:rPr>
          <w:rFonts w:ascii="Arial" w:hAnsi="Arial" w:cs="Arial"/>
          <w:lang w:val="ro-RO"/>
        </w:rPr>
        <w:t xml:space="preserve"> (inclusiv clarificările și/sau măsurile de remediere aduse până la depunerea ofertelor) – Anexa nr. 1;</w:t>
      </w:r>
    </w:p>
    <w:p w14:paraId="2027FAE4" w14:textId="77777777"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Propunerea tehnică (inclusiv clarificările din perioada de evaluare) – Anexa nr. 2;</w:t>
      </w:r>
    </w:p>
    <w:p w14:paraId="38D0CFA0" w14:textId="77777777" w:rsidR="00DB7743"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Propunerea financiară (dupa corectiile aritmetice inclusiv clarificările din perioada de evaluare) – Anexa nr. 3;</w:t>
      </w:r>
    </w:p>
    <w:p w14:paraId="2303766A" w14:textId="77777777"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Angajamentul ferm de susținere din partea unui terț, dacă este cazul – Anexa nr. ....;</w:t>
      </w:r>
    </w:p>
    <w:p w14:paraId="56E291E1" w14:textId="77777777"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Acordul de asociere, dacă este cazul – Anexa nr. ...;</w:t>
      </w:r>
    </w:p>
    <w:p w14:paraId="4D03489E" w14:textId="1143A3EF"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Contractul de subcontractare, dacă este cazul – Anexa nr.......</w:t>
      </w:r>
      <w:r w:rsidR="00D85A04" w:rsidRPr="00281D0A">
        <w:rPr>
          <w:rFonts w:ascii="Arial" w:hAnsi="Arial" w:cs="Arial"/>
          <w:lang w:val="ro-RO"/>
        </w:rPr>
        <w:t xml:space="preserve"> </w:t>
      </w:r>
    </w:p>
    <w:p w14:paraId="2D8575EF" w14:textId="2BD8E865" w:rsidR="002705E7" w:rsidRDefault="00313401" w:rsidP="002705E7">
      <w:pPr>
        <w:pStyle w:val="ListParagraph"/>
        <w:numPr>
          <w:ilvl w:val="0"/>
          <w:numId w:val="11"/>
        </w:numPr>
        <w:spacing w:after="0"/>
        <w:ind w:left="0" w:firstLine="0"/>
        <w:jc w:val="both"/>
        <w:rPr>
          <w:rFonts w:ascii="Arial" w:hAnsi="Arial" w:cs="Arial"/>
          <w:lang w:val="ro-RO"/>
        </w:rPr>
      </w:pPr>
      <w:r>
        <w:rPr>
          <w:rFonts w:ascii="Arial" w:hAnsi="Arial" w:cs="Arial"/>
          <w:lang w:val="ro-RO"/>
        </w:rPr>
        <w:t>Garanție de bună</w:t>
      </w:r>
      <w:r w:rsidR="00D85A04" w:rsidRPr="00281D0A">
        <w:rPr>
          <w:rFonts w:ascii="Arial" w:hAnsi="Arial" w:cs="Arial"/>
          <w:lang w:val="ro-RO"/>
        </w:rPr>
        <w:t xml:space="preserve"> execu</w:t>
      </w:r>
      <w:r>
        <w:rPr>
          <w:rFonts w:ascii="Arial" w:hAnsi="Arial" w:cs="Arial"/>
          <w:lang w:val="ro-RO"/>
        </w:rPr>
        <w:t>ț</w:t>
      </w:r>
      <w:r w:rsidR="00D85A04" w:rsidRPr="00281D0A">
        <w:rPr>
          <w:rFonts w:ascii="Arial" w:hAnsi="Arial" w:cs="Arial"/>
          <w:lang w:val="ro-RO"/>
        </w:rPr>
        <w:t>ie</w:t>
      </w:r>
    </w:p>
    <w:p w14:paraId="3B58268F" w14:textId="3FCC1ACF" w:rsidR="002705E7" w:rsidRPr="002705E7" w:rsidRDefault="002705E7" w:rsidP="002705E7">
      <w:pPr>
        <w:pStyle w:val="ListParagraph"/>
        <w:numPr>
          <w:ilvl w:val="0"/>
          <w:numId w:val="11"/>
        </w:numPr>
        <w:spacing w:after="0"/>
        <w:ind w:left="0" w:firstLine="0"/>
        <w:jc w:val="both"/>
        <w:rPr>
          <w:rFonts w:ascii="Arial" w:hAnsi="Arial" w:cs="Arial"/>
          <w:lang w:val="ro-RO"/>
        </w:rPr>
      </w:pPr>
      <w:r>
        <w:rPr>
          <w:rFonts w:ascii="Arial" w:hAnsi="Arial" w:cs="Arial"/>
          <w:lang w:val="ro-RO"/>
        </w:rPr>
        <w:t>Polița de asigurare</w:t>
      </w:r>
    </w:p>
    <w:p w14:paraId="1205B41C" w14:textId="77777777" w:rsidR="00DB7743" w:rsidRPr="00281D0A" w:rsidRDefault="00DB7743" w:rsidP="008B39F5">
      <w:pPr>
        <w:pStyle w:val="ListParagraph"/>
        <w:numPr>
          <w:ilvl w:val="0"/>
          <w:numId w:val="11"/>
        </w:numPr>
        <w:spacing w:after="0"/>
        <w:ind w:left="0" w:firstLine="0"/>
        <w:jc w:val="both"/>
        <w:rPr>
          <w:rFonts w:ascii="Arial" w:hAnsi="Arial" w:cs="Arial"/>
          <w:lang w:val="ro-RO"/>
        </w:rPr>
      </w:pPr>
      <w:r w:rsidRPr="00281D0A">
        <w:rPr>
          <w:rFonts w:ascii="Arial" w:hAnsi="Arial" w:cs="Arial"/>
          <w:lang w:val="ro-RO"/>
        </w:rPr>
        <w:t>Orice alte documente care fac parte din contract;</w:t>
      </w:r>
    </w:p>
    <w:p w14:paraId="7BAEAB27" w14:textId="77777777" w:rsidR="00801661" w:rsidRPr="007832D0" w:rsidRDefault="00801661" w:rsidP="008B39F5">
      <w:pPr>
        <w:pStyle w:val="ListParagraph"/>
        <w:spacing w:after="0"/>
        <w:ind w:left="0"/>
        <w:jc w:val="both"/>
        <w:rPr>
          <w:rFonts w:ascii="Arial" w:hAnsi="Arial" w:cs="Arial"/>
          <w:bCs/>
          <w:lang w:val="fr-FR"/>
        </w:rPr>
      </w:pPr>
    </w:p>
    <w:p w14:paraId="1E0F0FAA" w14:textId="77777777" w:rsidR="00DB7743" w:rsidRPr="00281D0A" w:rsidRDefault="00DB7743" w:rsidP="008B39F5">
      <w:pPr>
        <w:numPr>
          <w:ilvl w:val="0"/>
          <w:numId w:val="12"/>
        </w:numPr>
        <w:spacing w:after="0"/>
        <w:ind w:left="360"/>
        <w:jc w:val="both"/>
        <w:rPr>
          <w:rFonts w:ascii="Arial" w:hAnsi="Arial" w:cs="Arial"/>
          <w:b/>
          <w:lang w:val="ro-RO"/>
        </w:rPr>
      </w:pPr>
      <w:r w:rsidRPr="00281D0A">
        <w:rPr>
          <w:rFonts w:ascii="Arial" w:hAnsi="Arial" w:cs="Arial"/>
          <w:b/>
          <w:lang w:val="ro-RO"/>
        </w:rPr>
        <w:t>Comunicarea între Părți</w:t>
      </w:r>
    </w:p>
    <w:p w14:paraId="42D8AD1F" w14:textId="77777777" w:rsidR="00DB7743" w:rsidRPr="00281D0A" w:rsidRDefault="00DB7743" w:rsidP="008B39F5">
      <w:pPr>
        <w:jc w:val="both"/>
        <w:rPr>
          <w:rFonts w:ascii="Arial" w:hAnsi="Arial" w:cs="Arial"/>
          <w:lang w:val="ro-RO"/>
        </w:rPr>
      </w:pPr>
      <w:r w:rsidRPr="00281D0A">
        <w:rPr>
          <w:rFonts w:ascii="Arial" w:hAnsi="Arial" w:cs="Arial"/>
          <w:b/>
          <w:lang w:val="ro-RO"/>
        </w:rPr>
        <w:t xml:space="preserve">5.1 </w:t>
      </w:r>
      <w:r w:rsidRPr="00281D0A">
        <w:rPr>
          <w:rFonts w:ascii="Arial" w:hAnsi="Arial" w:cs="Arial"/>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3659"/>
      </w:tblGrid>
      <w:tr w:rsidR="00281D0A" w:rsidRPr="00281D0A" w14:paraId="7A511FA5" w14:textId="77777777" w:rsidTr="00CF197F">
        <w:tc>
          <w:tcPr>
            <w:tcW w:w="5352" w:type="dxa"/>
          </w:tcPr>
          <w:p w14:paraId="0D76593A" w14:textId="77777777" w:rsidR="00DB7743" w:rsidRPr="00281D0A" w:rsidRDefault="00DB7743" w:rsidP="00D37E74">
            <w:pPr>
              <w:spacing w:line="276" w:lineRule="auto"/>
              <w:jc w:val="both"/>
              <w:rPr>
                <w:rFonts w:ascii="Arial" w:hAnsi="Arial" w:cs="Arial"/>
              </w:rPr>
            </w:pPr>
            <w:r w:rsidRPr="00281D0A">
              <w:rPr>
                <w:rFonts w:ascii="Arial" w:hAnsi="Arial" w:cs="Arial"/>
              </w:rPr>
              <w:t>Achizitor: CNTEE Transelectrica SA</w:t>
            </w:r>
          </w:p>
        </w:tc>
        <w:tc>
          <w:tcPr>
            <w:tcW w:w="3659" w:type="dxa"/>
          </w:tcPr>
          <w:p w14:paraId="1049CD2E" w14:textId="77777777" w:rsidR="00DB7743" w:rsidRPr="00281D0A" w:rsidRDefault="00DB7743" w:rsidP="00D37E74">
            <w:pPr>
              <w:spacing w:line="276" w:lineRule="auto"/>
              <w:jc w:val="both"/>
              <w:rPr>
                <w:rFonts w:ascii="Arial" w:hAnsi="Arial" w:cs="Arial"/>
              </w:rPr>
            </w:pPr>
            <w:r w:rsidRPr="00281D0A">
              <w:rPr>
                <w:rFonts w:ascii="Arial" w:hAnsi="Arial" w:cs="Arial"/>
              </w:rPr>
              <w:t>Prestator:</w:t>
            </w:r>
          </w:p>
        </w:tc>
      </w:tr>
      <w:tr w:rsidR="00281D0A" w:rsidRPr="00281D0A" w14:paraId="764B688A" w14:textId="77777777" w:rsidTr="00CF197F">
        <w:tc>
          <w:tcPr>
            <w:tcW w:w="5352" w:type="dxa"/>
          </w:tcPr>
          <w:p w14:paraId="1537F727" w14:textId="1D0EBC56" w:rsidR="00DB7743" w:rsidRPr="00281D0A" w:rsidRDefault="00DB7743" w:rsidP="00D37E74">
            <w:pPr>
              <w:spacing w:line="276" w:lineRule="auto"/>
              <w:jc w:val="both"/>
              <w:rPr>
                <w:rFonts w:ascii="Arial" w:hAnsi="Arial" w:cs="Arial"/>
              </w:rPr>
            </w:pPr>
            <w:r w:rsidRPr="00281D0A">
              <w:rPr>
                <w:rFonts w:ascii="Arial" w:hAnsi="Arial" w:cs="Arial"/>
              </w:rPr>
              <w:t xml:space="preserve">Adresă: </w:t>
            </w:r>
            <w:r w:rsidR="002705E7">
              <w:rPr>
                <w:rFonts w:ascii="Arial" w:hAnsi="Arial" w:cs="Arial"/>
              </w:rPr>
              <w:t>P</w:t>
            </w:r>
            <w:r w:rsidR="00DE2E5B">
              <w:rPr>
                <w:rFonts w:ascii="Arial" w:hAnsi="Arial" w:cs="Arial"/>
              </w:rPr>
              <w:t xml:space="preserve">unct de lucru </w:t>
            </w:r>
            <w:r w:rsidR="00313401">
              <w:rPr>
                <w:rFonts w:ascii="Arial" w:hAnsi="Arial" w:cs="Arial"/>
              </w:rPr>
              <w:t xml:space="preserve">la </w:t>
            </w:r>
            <w:r w:rsidR="00DE2E5B">
              <w:rPr>
                <w:rFonts w:ascii="Arial" w:hAnsi="Arial" w:cs="Arial"/>
              </w:rPr>
              <w:t>UTT București, Șos. Ștefan Cel Mare</w:t>
            </w:r>
            <w:r w:rsidRPr="00281D0A">
              <w:rPr>
                <w:rFonts w:ascii="Arial" w:hAnsi="Arial" w:cs="Arial"/>
              </w:rPr>
              <w:t xml:space="preserve">, nr. </w:t>
            </w:r>
            <w:r w:rsidR="00DE2E5B">
              <w:rPr>
                <w:rFonts w:ascii="Arial" w:hAnsi="Arial" w:cs="Arial"/>
              </w:rPr>
              <w:t>1A</w:t>
            </w:r>
            <w:r w:rsidRPr="00281D0A">
              <w:rPr>
                <w:rFonts w:ascii="Arial" w:hAnsi="Arial" w:cs="Arial"/>
              </w:rPr>
              <w:t xml:space="preserve">, Sector </w:t>
            </w:r>
            <w:r w:rsidR="00DE2E5B">
              <w:rPr>
                <w:rFonts w:ascii="Arial" w:hAnsi="Arial" w:cs="Arial"/>
              </w:rPr>
              <w:t>1</w:t>
            </w:r>
            <w:r w:rsidRPr="00281D0A">
              <w:rPr>
                <w:rFonts w:ascii="Arial" w:hAnsi="Arial" w:cs="Arial"/>
              </w:rPr>
              <w:t>, București</w:t>
            </w:r>
            <w:r w:rsidR="002705E7">
              <w:rPr>
                <w:rFonts w:ascii="Arial" w:hAnsi="Arial" w:cs="Arial"/>
              </w:rPr>
              <w:t>, B.S.M.S.U</w:t>
            </w:r>
          </w:p>
        </w:tc>
        <w:tc>
          <w:tcPr>
            <w:tcW w:w="3659" w:type="dxa"/>
          </w:tcPr>
          <w:p w14:paraId="1F115089" w14:textId="77777777" w:rsidR="00DB7743" w:rsidRPr="00281D0A" w:rsidRDefault="00DB7743" w:rsidP="00D37E74">
            <w:pPr>
              <w:spacing w:line="276" w:lineRule="auto"/>
              <w:jc w:val="both"/>
              <w:rPr>
                <w:rFonts w:ascii="Arial" w:hAnsi="Arial" w:cs="Arial"/>
              </w:rPr>
            </w:pPr>
            <w:r w:rsidRPr="00281D0A">
              <w:rPr>
                <w:rFonts w:ascii="Arial" w:hAnsi="Arial" w:cs="Arial"/>
              </w:rPr>
              <w:t>Adresă:</w:t>
            </w:r>
          </w:p>
        </w:tc>
      </w:tr>
      <w:tr w:rsidR="00281D0A" w:rsidRPr="00281D0A" w14:paraId="7AED4AFB" w14:textId="77777777" w:rsidTr="00CF197F">
        <w:tc>
          <w:tcPr>
            <w:tcW w:w="5352" w:type="dxa"/>
          </w:tcPr>
          <w:p w14:paraId="45F66EFE" w14:textId="361B908D" w:rsidR="00DB7743" w:rsidRPr="00281D0A" w:rsidRDefault="00DB7743" w:rsidP="00D37E74">
            <w:pPr>
              <w:spacing w:line="276" w:lineRule="auto"/>
              <w:jc w:val="both"/>
              <w:rPr>
                <w:rFonts w:ascii="Arial" w:hAnsi="Arial" w:cs="Arial"/>
              </w:rPr>
            </w:pPr>
            <w:r w:rsidRPr="00281D0A">
              <w:rPr>
                <w:rFonts w:ascii="Arial" w:hAnsi="Arial" w:cs="Arial"/>
              </w:rPr>
              <w:t xml:space="preserve">Telefon/Fax: </w:t>
            </w:r>
            <w:r w:rsidRPr="002478B3">
              <w:rPr>
                <w:rFonts w:ascii="Arial" w:hAnsi="Arial" w:cs="Arial"/>
              </w:rPr>
              <w:t xml:space="preserve">021 </w:t>
            </w:r>
            <w:r w:rsidR="00DE2E5B" w:rsidRPr="002478B3">
              <w:rPr>
                <w:rFonts w:ascii="Arial" w:hAnsi="Arial" w:cs="Arial"/>
              </w:rPr>
              <w:t>201.62.05</w:t>
            </w:r>
            <w:r w:rsidRPr="002478B3">
              <w:rPr>
                <w:rFonts w:ascii="Arial" w:hAnsi="Arial" w:cs="Arial"/>
              </w:rPr>
              <w:t xml:space="preserve">/021 </w:t>
            </w:r>
            <w:r w:rsidR="00DE2E5B" w:rsidRPr="002478B3">
              <w:rPr>
                <w:rFonts w:ascii="Arial" w:hAnsi="Arial" w:cs="Arial"/>
              </w:rPr>
              <w:t>317</w:t>
            </w:r>
            <w:r w:rsidRPr="002478B3">
              <w:rPr>
                <w:rFonts w:ascii="Arial" w:hAnsi="Arial" w:cs="Arial"/>
              </w:rPr>
              <w:t>.</w:t>
            </w:r>
            <w:r w:rsidR="00DE2E5B" w:rsidRPr="002478B3">
              <w:rPr>
                <w:rFonts w:ascii="Arial" w:hAnsi="Arial" w:cs="Arial"/>
              </w:rPr>
              <w:t>23</w:t>
            </w:r>
            <w:r w:rsidRPr="002478B3">
              <w:rPr>
                <w:rFonts w:ascii="Arial" w:hAnsi="Arial" w:cs="Arial"/>
              </w:rPr>
              <w:t>.</w:t>
            </w:r>
            <w:r w:rsidR="00DE2E5B" w:rsidRPr="002478B3">
              <w:rPr>
                <w:rFonts w:ascii="Arial" w:hAnsi="Arial" w:cs="Arial"/>
              </w:rPr>
              <w:t>00</w:t>
            </w:r>
          </w:p>
        </w:tc>
        <w:tc>
          <w:tcPr>
            <w:tcW w:w="3659" w:type="dxa"/>
          </w:tcPr>
          <w:p w14:paraId="1A0CDFAA" w14:textId="77777777" w:rsidR="00DB7743" w:rsidRPr="00281D0A" w:rsidRDefault="00DB7743" w:rsidP="00D37E74">
            <w:pPr>
              <w:spacing w:line="276" w:lineRule="auto"/>
              <w:jc w:val="both"/>
              <w:rPr>
                <w:rFonts w:ascii="Arial" w:hAnsi="Arial" w:cs="Arial"/>
              </w:rPr>
            </w:pPr>
            <w:r w:rsidRPr="00281D0A">
              <w:rPr>
                <w:rFonts w:ascii="Arial" w:hAnsi="Arial" w:cs="Arial"/>
              </w:rPr>
              <w:t>Telefon/Fax:</w:t>
            </w:r>
          </w:p>
        </w:tc>
      </w:tr>
      <w:tr w:rsidR="00C90107" w:rsidRPr="00C90107" w14:paraId="3560C51B" w14:textId="77777777" w:rsidTr="00CF197F">
        <w:tc>
          <w:tcPr>
            <w:tcW w:w="5352" w:type="dxa"/>
          </w:tcPr>
          <w:p w14:paraId="7C62714C" w14:textId="204B1E39" w:rsidR="00DB7743" w:rsidRPr="00C90107" w:rsidRDefault="00DB7743" w:rsidP="00D37E74">
            <w:pPr>
              <w:spacing w:line="276" w:lineRule="auto"/>
              <w:jc w:val="both"/>
              <w:rPr>
                <w:rFonts w:ascii="Arial" w:hAnsi="Arial" w:cs="Arial"/>
              </w:rPr>
            </w:pPr>
            <w:r w:rsidRPr="00C90107">
              <w:rPr>
                <w:rFonts w:ascii="Arial" w:hAnsi="Arial" w:cs="Arial"/>
              </w:rPr>
              <w:t>E-mail:</w:t>
            </w:r>
            <w:r w:rsidR="00DE2E5B" w:rsidRPr="00C90107">
              <w:rPr>
                <w:rFonts w:ascii="Arial" w:hAnsi="Arial" w:cs="Arial"/>
              </w:rPr>
              <w:t xml:space="preserve"> </w:t>
            </w:r>
            <w:r w:rsidR="003D14CC" w:rsidRPr="00C90107">
              <w:rPr>
                <w:rFonts w:ascii="Arial" w:hAnsi="Arial" w:cs="Arial"/>
              </w:rPr>
              <w:t>catalin</w:t>
            </w:r>
            <w:r w:rsidR="00313401" w:rsidRPr="00C90107">
              <w:rPr>
                <w:rFonts w:ascii="Arial" w:hAnsi="Arial" w:cs="Arial"/>
              </w:rPr>
              <w:t>.mu</w:t>
            </w:r>
            <w:r w:rsidR="003D14CC" w:rsidRPr="00C90107">
              <w:rPr>
                <w:rFonts w:ascii="Arial" w:hAnsi="Arial" w:cs="Arial"/>
              </w:rPr>
              <w:t>rgoi</w:t>
            </w:r>
            <w:r w:rsidR="00DE2E5B" w:rsidRPr="00C90107">
              <w:rPr>
                <w:rFonts w:ascii="Arial" w:hAnsi="Arial" w:cs="Arial"/>
              </w:rPr>
              <w:t>@transelectrica.ro</w:t>
            </w:r>
          </w:p>
        </w:tc>
        <w:tc>
          <w:tcPr>
            <w:tcW w:w="3659" w:type="dxa"/>
          </w:tcPr>
          <w:p w14:paraId="67A16306" w14:textId="77777777" w:rsidR="00DB7743" w:rsidRPr="00C90107" w:rsidRDefault="00DB7743" w:rsidP="00D37E74">
            <w:pPr>
              <w:spacing w:line="276" w:lineRule="auto"/>
              <w:jc w:val="both"/>
              <w:rPr>
                <w:rFonts w:ascii="Arial" w:hAnsi="Arial" w:cs="Arial"/>
              </w:rPr>
            </w:pPr>
            <w:r w:rsidRPr="00C90107">
              <w:rPr>
                <w:rFonts w:ascii="Arial" w:hAnsi="Arial" w:cs="Arial"/>
              </w:rPr>
              <w:t>E-mail:</w:t>
            </w:r>
          </w:p>
        </w:tc>
      </w:tr>
      <w:tr w:rsidR="00281D0A" w:rsidRPr="00281D0A" w14:paraId="572AE626" w14:textId="77777777" w:rsidTr="00CF197F">
        <w:tc>
          <w:tcPr>
            <w:tcW w:w="5352" w:type="dxa"/>
          </w:tcPr>
          <w:p w14:paraId="5C76742C" w14:textId="2AA1E1CA" w:rsidR="00DB7743" w:rsidRPr="00281D0A" w:rsidRDefault="00DB7743" w:rsidP="00D37E74">
            <w:pPr>
              <w:spacing w:line="276" w:lineRule="auto"/>
              <w:jc w:val="both"/>
              <w:rPr>
                <w:rFonts w:ascii="Arial" w:hAnsi="Arial" w:cs="Arial"/>
              </w:rPr>
            </w:pPr>
            <w:r w:rsidRPr="00281D0A">
              <w:rPr>
                <w:rFonts w:ascii="Arial" w:hAnsi="Arial" w:cs="Arial"/>
              </w:rPr>
              <w:t>Persoana de contact:</w:t>
            </w:r>
            <w:r w:rsidR="003D14CC">
              <w:rPr>
                <w:rFonts w:ascii="Arial" w:hAnsi="Arial" w:cs="Arial"/>
              </w:rPr>
              <w:t xml:space="preserve"> </w:t>
            </w:r>
            <w:r w:rsidR="003D14CC" w:rsidRPr="00C90107">
              <w:rPr>
                <w:rFonts w:ascii="Arial" w:hAnsi="Arial" w:cs="Arial"/>
              </w:rPr>
              <w:t>Cătălin Murgoi</w:t>
            </w:r>
          </w:p>
        </w:tc>
        <w:tc>
          <w:tcPr>
            <w:tcW w:w="3659" w:type="dxa"/>
          </w:tcPr>
          <w:p w14:paraId="4753B43F" w14:textId="77777777" w:rsidR="00DB7743" w:rsidRPr="00281D0A" w:rsidRDefault="00DB7743" w:rsidP="00D37E74">
            <w:pPr>
              <w:spacing w:line="276" w:lineRule="auto"/>
              <w:jc w:val="both"/>
              <w:rPr>
                <w:rFonts w:ascii="Arial" w:hAnsi="Arial" w:cs="Arial"/>
              </w:rPr>
            </w:pPr>
            <w:r w:rsidRPr="00281D0A">
              <w:rPr>
                <w:rFonts w:ascii="Arial" w:hAnsi="Arial" w:cs="Arial"/>
              </w:rPr>
              <w:t>Persoana de contact:</w:t>
            </w:r>
          </w:p>
          <w:p w14:paraId="71369CD1" w14:textId="77777777" w:rsidR="00DB7743" w:rsidRPr="00281D0A" w:rsidRDefault="00DB7743" w:rsidP="00D37E74">
            <w:pPr>
              <w:spacing w:line="276" w:lineRule="auto"/>
              <w:jc w:val="both"/>
              <w:rPr>
                <w:rFonts w:ascii="Arial" w:hAnsi="Arial" w:cs="Arial"/>
              </w:rPr>
            </w:pPr>
          </w:p>
        </w:tc>
      </w:tr>
    </w:tbl>
    <w:p w14:paraId="23CC331F" w14:textId="77777777" w:rsidR="00DB7743" w:rsidRPr="00281D0A" w:rsidRDefault="00DB7743" w:rsidP="008B39F5">
      <w:pPr>
        <w:pStyle w:val="ListParagraph"/>
        <w:numPr>
          <w:ilvl w:val="0"/>
          <w:numId w:val="12"/>
        </w:numPr>
        <w:spacing w:after="0"/>
        <w:ind w:left="360"/>
        <w:jc w:val="both"/>
        <w:rPr>
          <w:rFonts w:ascii="Arial" w:hAnsi="Arial" w:cs="Arial"/>
          <w:b/>
          <w:lang w:val="ro-RO"/>
        </w:rPr>
      </w:pPr>
      <w:r w:rsidRPr="00281D0A">
        <w:rPr>
          <w:rFonts w:ascii="Arial" w:hAnsi="Arial" w:cs="Arial"/>
          <w:b/>
          <w:lang w:val="ro-RO"/>
        </w:rPr>
        <w:t>Garanția de bună execuție a contractului</w:t>
      </w:r>
    </w:p>
    <w:p w14:paraId="6BD1F4A4" w14:textId="2160D3EF" w:rsidR="00DB7743" w:rsidRDefault="00DB7743" w:rsidP="008B39F5">
      <w:pPr>
        <w:pStyle w:val="ListParagraph"/>
        <w:numPr>
          <w:ilvl w:val="1"/>
          <w:numId w:val="12"/>
        </w:numPr>
        <w:tabs>
          <w:tab w:val="left" w:pos="-2430"/>
          <w:tab w:val="left" w:pos="-2250"/>
        </w:tabs>
        <w:spacing w:after="0"/>
        <w:ind w:left="0" w:firstLine="0"/>
        <w:jc w:val="both"/>
        <w:rPr>
          <w:rFonts w:ascii="Arial" w:hAnsi="Arial" w:cs="Arial"/>
          <w:lang w:val="ro-RO"/>
        </w:rPr>
      </w:pPr>
      <w:r w:rsidRPr="00281D0A">
        <w:rPr>
          <w:rFonts w:ascii="Arial" w:hAnsi="Arial" w:cs="Arial"/>
          <w:lang w:val="ro-RO"/>
        </w:rPr>
        <w:t xml:space="preserve">Prestatorul se obligă să constituie garanția de bună execuție a contractului în cuantum de </w:t>
      </w:r>
      <w:r w:rsidR="00DE2E5B">
        <w:rPr>
          <w:rFonts w:ascii="Arial" w:hAnsi="Arial" w:cs="Arial"/>
          <w:lang w:val="ro-RO"/>
        </w:rPr>
        <w:t xml:space="preserve">10 </w:t>
      </w:r>
      <w:r w:rsidRPr="00281D0A">
        <w:rPr>
          <w:rFonts w:ascii="Arial" w:hAnsi="Arial" w:cs="Arial"/>
          <w:lang w:val="ro-RO"/>
        </w:rPr>
        <w:t xml:space="preserve">% din prețul contractului fără TVA, adică …… lei, în termen de 5 zile lucrătoare de la intrarea în vigoare a contractului de ambele părți. </w:t>
      </w:r>
    </w:p>
    <w:p w14:paraId="3D8C28D7" w14:textId="77777777" w:rsidR="00DB7743" w:rsidRPr="00281D0A" w:rsidRDefault="00DB7743" w:rsidP="008B39F5">
      <w:pPr>
        <w:tabs>
          <w:tab w:val="left" w:pos="-2430"/>
          <w:tab w:val="left" w:pos="-2250"/>
        </w:tabs>
        <w:spacing w:after="0"/>
        <w:jc w:val="both"/>
        <w:rPr>
          <w:rFonts w:ascii="Arial" w:hAnsi="Arial" w:cs="Arial"/>
          <w:lang w:val="ro-RO"/>
        </w:rPr>
      </w:pPr>
    </w:p>
    <w:p w14:paraId="3CBC17C2" w14:textId="4BC34197" w:rsidR="00181477" w:rsidRDefault="00DB7743" w:rsidP="00181477">
      <w:pPr>
        <w:tabs>
          <w:tab w:val="left" w:pos="-2430"/>
          <w:tab w:val="left" w:pos="-2250"/>
        </w:tabs>
        <w:spacing w:after="0"/>
        <w:jc w:val="both"/>
        <w:rPr>
          <w:rFonts w:ascii="Arial" w:hAnsi="Arial" w:cs="Arial"/>
          <w:b/>
          <w:lang w:val="ro-RO"/>
        </w:rPr>
      </w:pPr>
      <w:r w:rsidRPr="00281D0A">
        <w:rPr>
          <w:rFonts w:ascii="Arial" w:hAnsi="Arial" w:cs="Arial"/>
          <w:b/>
          <w:lang w:val="ro-RO"/>
        </w:rPr>
        <w:t xml:space="preserve">7. </w:t>
      </w:r>
      <w:r w:rsidR="003D14CC">
        <w:rPr>
          <w:rFonts w:ascii="Arial" w:hAnsi="Arial" w:cs="Arial"/>
          <w:b/>
          <w:lang w:val="ro-RO"/>
        </w:rPr>
        <w:t>A</w:t>
      </w:r>
      <w:r w:rsidR="00EC169C">
        <w:rPr>
          <w:rFonts w:ascii="Arial" w:hAnsi="Arial" w:cs="Arial"/>
          <w:b/>
          <w:lang w:val="ro-RO"/>
        </w:rPr>
        <w:t>s</w:t>
      </w:r>
      <w:r w:rsidR="003D14CC">
        <w:rPr>
          <w:rFonts w:ascii="Arial" w:hAnsi="Arial" w:cs="Arial"/>
          <w:b/>
          <w:lang w:val="ro-RO"/>
        </w:rPr>
        <w:t>igurări</w:t>
      </w:r>
      <w:r w:rsidRPr="00281D0A">
        <w:rPr>
          <w:rFonts w:ascii="Arial" w:hAnsi="Arial" w:cs="Arial"/>
          <w:b/>
          <w:lang w:val="ro-RO"/>
        </w:rPr>
        <w:t xml:space="preserve"> </w:t>
      </w:r>
    </w:p>
    <w:p w14:paraId="05328119" w14:textId="79E87E89" w:rsidR="002021F1" w:rsidRPr="008014FF" w:rsidRDefault="00DB7743" w:rsidP="002021F1">
      <w:pPr>
        <w:spacing w:after="0"/>
        <w:jc w:val="both"/>
        <w:rPr>
          <w:rFonts w:ascii="Arial" w:hAnsi="Arial" w:cs="Arial"/>
          <w:bCs/>
          <w:lang w:val="ro-RO"/>
        </w:rPr>
      </w:pPr>
      <w:r w:rsidRPr="00281D0A">
        <w:rPr>
          <w:rFonts w:ascii="Arial" w:hAnsi="Arial" w:cs="Arial"/>
          <w:b/>
          <w:lang w:val="ro-RO"/>
        </w:rPr>
        <w:t>7.1.</w:t>
      </w:r>
      <w:r w:rsidRPr="00281D0A">
        <w:rPr>
          <w:rFonts w:ascii="Arial" w:hAnsi="Arial" w:cs="Arial"/>
          <w:lang w:val="ro-RO"/>
        </w:rPr>
        <w:t xml:space="preserve">  </w:t>
      </w:r>
      <w:r w:rsidR="007E4C9F">
        <w:rPr>
          <w:rFonts w:ascii="Arial" w:hAnsi="Arial" w:cs="Arial"/>
          <w:lang w:val="ro-RO"/>
        </w:rPr>
        <w:tab/>
      </w:r>
      <w:r w:rsidR="00DF0E1D">
        <w:rPr>
          <w:rFonts w:ascii="Arial" w:hAnsi="Arial" w:cs="Arial"/>
          <w:lang w:val="ro-RO"/>
        </w:rPr>
        <w:t>Prestatorul se obligă să depună la Achizitor, în termen de maxim 5 (cinci) zile lucrătoare de la semnarea contractului, originalul poliței de asigurare cu o valoare asigurată de minim 1.000.000 Euro, în termen de valabilitate la data depunerii. Valabilitatea poliței se va reînnoi pe toata perioada de derulare a contractului, în caz contrar, Achizitorul rezervându-și dreptul de a rezilia contractul</w:t>
      </w:r>
      <w:r w:rsidR="002021F1">
        <w:rPr>
          <w:rFonts w:ascii="Arial" w:hAnsi="Arial" w:cs="Arial"/>
          <w:lang w:val="ro-RO"/>
        </w:rPr>
        <w:t xml:space="preserve">, </w:t>
      </w:r>
      <w:r w:rsidR="002021F1" w:rsidRPr="008014FF">
        <w:rPr>
          <w:rFonts w:ascii="Arial" w:hAnsi="Arial" w:cs="Arial"/>
          <w:bCs/>
          <w:lang w:val="ro-RO"/>
        </w:rPr>
        <w:t>fără nicio notificare din partea achizitorului şi fără intervenția instanței de judecată</w:t>
      </w:r>
      <w:r w:rsidR="002021F1">
        <w:rPr>
          <w:rFonts w:ascii="Arial" w:hAnsi="Arial" w:cs="Arial"/>
          <w:bCs/>
          <w:lang w:val="ro-RO"/>
        </w:rPr>
        <w:t>,</w:t>
      </w:r>
      <w:r w:rsidR="00DF0E1D">
        <w:rPr>
          <w:rFonts w:ascii="Arial" w:hAnsi="Arial" w:cs="Arial"/>
          <w:lang w:val="ro-RO"/>
        </w:rPr>
        <w:t xml:space="preserve"> și de a executa </w:t>
      </w:r>
      <w:r w:rsidR="002021F1">
        <w:rPr>
          <w:rFonts w:ascii="Arial" w:hAnsi="Arial" w:cs="Arial"/>
          <w:lang w:val="ro-RO"/>
        </w:rPr>
        <w:t xml:space="preserve">integral </w:t>
      </w:r>
      <w:r w:rsidR="00DF0E1D">
        <w:rPr>
          <w:rFonts w:ascii="Arial" w:hAnsi="Arial" w:cs="Arial"/>
          <w:lang w:val="ro-RO"/>
        </w:rPr>
        <w:t>garanția de bună execuție.</w:t>
      </w:r>
      <w:r w:rsidR="002021F1">
        <w:rPr>
          <w:rFonts w:ascii="Arial" w:hAnsi="Arial" w:cs="Arial"/>
          <w:lang w:val="ro-RO"/>
        </w:rPr>
        <w:t xml:space="preserve"> </w:t>
      </w:r>
    </w:p>
    <w:p w14:paraId="37692989" w14:textId="77777777" w:rsidR="005A54FE" w:rsidRPr="00281D0A" w:rsidRDefault="005A54FE" w:rsidP="008B39F5">
      <w:pPr>
        <w:pStyle w:val="ListParagraph"/>
        <w:tabs>
          <w:tab w:val="left" w:pos="-2430"/>
          <w:tab w:val="left" w:pos="-2250"/>
        </w:tabs>
        <w:spacing w:after="0"/>
        <w:ind w:left="0"/>
        <w:jc w:val="both"/>
        <w:rPr>
          <w:rFonts w:ascii="Arial" w:hAnsi="Arial" w:cs="Arial"/>
          <w:lang w:val="ro-RO"/>
        </w:rPr>
      </w:pPr>
    </w:p>
    <w:p w14:paraId="4E3E66F1" w14:textId="77777777" w:rsidR="00DB7743" w:rsidRPr="008B39F5" w:rsidRDefault="00DB7743" w:rsidP="008B39F5">
      <w:pPr>
        <w:tabs>
          <w:tab w:val="left" w:pos="-2430"/>
          <w:tab w:val="left" w:pos="-2250"/>
        </w:tabs>
        <w:spacing w:after="0"/>
        <w:jc w:val="both"/>
        <w:rPr>
          <w:rFonts w:ascii="Arial" w:hAnsi="Arial" w:cs="Arial"/>
          <w:b/>
          <w:lang w:val="ro-RO"/>
        </w:rPr>
      </w:pPr>
      <w:r w:rsidRPr="008B39F5">
        <w:rPr>
          <w:rFonts w:ascii="Arial" w:hAnsi="Arial" w:cs="Arial"/>
          <w:b/>
          <w:lang w:val="ro-RO"/>
        </w:rPr>
        <w:t>8. Obligațiile Achizitorului</w:t>
      </w:r>
    </w:p>
    <w:p w14:paraId="26C03AB6" w14:textId="1499A29B" w:rsidR="003D2D12" w:rsidRDefault="001719C1" w:rsidP="001719C1">
      <w:pPr>
        <w:pStyle w:val="ListParagraph"/>
        <w:tabs>
          <w:tab w:val="left" w:pos="284"/>
          <w:tab w:val="left" w:pos="426"/>
          <w:tab w:val="left" w:pos="709"/>
        </w:tabs>
        <w:ind w:left="0"/>
        <w:jc w:val="both"/>
        <w:rPr>
          <w:rFonts w:ascii="Arial" w:hAnsi="Arial" w:cs="Arial"/>
          <w:lang w:val="es-ES"/>
        </w:rPr>
      </w:pPr>
      <w:r w:rsidRPr="00E603D5">
        <w:rPr>
          <w:rFonts w:ascii="Arial" w:hAnsi="Arial" w:cs="Arial"/>
          <w:b/>
          <w:lang w:val="ro-RO"/>
        </w:rPr>
        <w:t>8.1.</w:t>
      </w:r>
      <w:r w:rsidRPr="000713CF">
        <w:rPr>
          <w:rFonts w:ascii="Arial" w:hAnsi="Arial" w:cs="Arial"/>
          <w:lang w:val="ro-RO"/>
        </w:rPr>
        <w:t xml:space="preserve"> </w:t>
      </w:r>
      <w:r w:rsidRPr="00A63C2F">
        <w:rPr>
          <w:rFonts w:ascii="Arial" w:hAnsi="Arial" w:cs="Arial"/>
          <w:lang w:val="ro-RO"/>
        </w:rPr>
        <w:t>Achizitorul are obligația</w:t>
      </w:r>
      <w:r>
        <w:rPr>
          <w:rFonts w:ascii="Arial" w:hAnsi="Arial" w:cs="Arial"/>
          <w:lang w:val="ro-RO"/>
        </w:rPr>
        <w:t xml:space="preserve"> s</w:t>
      </w:r>
      <w:r w:rsidRPr="000713CF">
        <w:rPr>
          <w:rFonts w:ascii="Arial" w:hAnsi="Arial" w:cs="Arial"/>
          <w:lang w:val="ro-RO"/>
        </w:rPr>
        <w:t xml:space="preserve">ă </w:t>
      </w:r>
      <w:r w:rsidR="003D2D12">
        <w:rPr>
          <w:rFonts w:ascii="Arial" w:hAnsi="Arial" w:cs="Arial"/>
          <w:lang w:val="ro-RO"/>
        </w:rPr>
        <w:t>pună</w:t>
      </w:r>
      <w:r w:rsidRPr="008F64C7">
        <w:rPr>
          <w:rFonts w:ascii="Arial" w:hAnsi="Arial" w:cs="Arial"/>
          <w:lang w:val="es-ES"/>
        </w:rPr>
        <w:t xml:space="preserve"> la dis</w:t>
      </w:r>
      <w:r>
        <w:rPr>
          <w:rFonts w:ascii="Arial" w:hAnsi="Arial" w:cs="Arial"/>
          <w:lang w:val="es-ES"/>
        </w:rPr>
        <w:t>poziția</w:t>
      </w:r>
      <w:r w:rsidRPr="008F64C7">
        <w:rPr>
          <w:rFonts w:ascii="Arial" w:hAnsi="Arial" w:cs="Arial"/>
          <w:lang w:val="es-ES"/>
        </w:rPr>
        <w:t xml:space="preserve"> Prest</w:t>
      </w:r>
      <w:r>
        <w:rPr>
          <w:rFonts w:ascii="Arial" w:hAnsi="Arial" w:cs="Arial"/>
          <w:lang w:val="es-ES"/>
        </w:rPr>
        <w:t>atorului</w:t>
      </w:r>
      <w:r w:rsidRPr="008F64C7">
        <w:rPr>
          <w:rFonts w:ascii="Arial" w:hAnsi="Arial" w:cs="Arial"/>
          <w:lang w:val="es-ES"/>
        </w:rPr>
        <w:t xml:space="preserve"> a t</w:t>
      </w:r>
      <w:r>
        <w:rPr>
          <w:rFonts w:ascii="Arial" w:hAnsi="Arial" w:cs="Arial"/>
          <w:lang w:val="es-ES"/>
        </w:rPr>
        <w:t>u</w:t>
      </w:r>
      <w:r w:rsidRPr="008F64C7">
        <w:rPr>
          <w:rFonts w:ascii="Arial" w:hAnsi="Arial" w:cs="Arial"/>
          <w:lang w:val="es-ES"/>
        </w:rPr>
        <w:t>turor informațiilor disponibile pentru obținerea rezultatelor aș</w:t>
      </w:r>
      <w:r>
        <w:rPr>
          <w:rFonts w:ascii="Arial" w:hAnsi="Arial" w:cs="Arial"/>
          <w:lang w:val="es-ES"/>
        </w:rPr>
        <w:t>t</w:t>
      </w:r>
      <w:r w:rsidRPr="008F64C7">
        <w:rPr>
          <w:rFonts w:ascii="Arial" w:hAnsi="Arial" w:cs="Arial"/>
          <w:lang w:val="es-ES"/>
        </w:rPr>
        <w:t>eptate, în funcț</w:t>
      </w:r>
      <w:r>
        <w:rPr>
          <w:rFonts w:ascii="Arial" w:hAnsi="Arial" w:cs="Arial"/>
          <w:lang w:val="es-ES"/>
        </w:rPr>
        <w:t>i</w:t>
      </w:r>
      <w:r w:rsidRPr="008F64C7">
        <w:rPr>
          <w:rFonts w:ascii="Arial" w:hAnsi="Arial" w:cs="Arial"/>
          <w:lang w:val="es-ES"/>
        </w:rPr>
        <w:t xml:space="preserve">e de </w:t>
      </w:r>
      <w:r>
        <w:rPr>
          <w:rFonts w:ascii="Arial" w:hAnsi="Arial" w:cs="Arial"/>
          <w:lang w:val="es-ES"/>
        </w:rPr>
        <w:t>si</w:t>
      </w:r>
      <w:r w:rsidRPr="008F64C7">
        <w:rPr>
          <w:rFonts w:ascii="Arial" w:hAnsi="Arial" w:cs="Arial"/>
          <w:lang w:val="es-ES"/>
        </w:rPr>
        <w:t>tuaț</w:t>
      </w:r>
      <w:r>
        <w:rPr>
          <w:rFonts w:ascii="Arial" w:hAnsi="Arial" w:cs="Arial"/>
          <w:lang w:val="es-ES"/>
        </w:rPr>
        <w:t>i</w:t>
      </w:r>
      <w:r w:rsidRPr="008F64C7">
        <w:rPr>
          <w:rFonts w:ascii="Arial" w:hAnsi="Arial" w:cs="Arial"/>
          <w:lang w:val="es-ES"/>
        </w:rPr>
        <w:t>a operat</w:t>
      </w:r>
      <w:r>
        <w:rPr>
          <w:rFonts w:ascii="Arial" w:hAnsi="Arial" w:cs="Arial"/>
          <w:lang w:val="es-ES"/>
        </w:rPr>
        <w:t>i</w:t>
      </w:r>
      <w:r w:rsidRPr="008F64C7">
        <w:rPr>
          <w:rFonts w:ascii="Arial" w:hAnsi="Arial" w:cs="Arial"/>
          <w:lang w:val="es-ES"/>
        </w:rPr>
        <w:t>vă, cum ar fi: date d</w:t>
      </w:r>
      <w:r>
        <w:rPr>
          <w:rFonts w:ascii="Arial" w:hAnsi="Arial" w:cs="Arial"/>
          <w:lang w:val="es-ES"/>
        </w:rPr>
        <w:t>e</w:t>
      </w:r>
      <w:r w:rsidRPr="008F64C7">
        <w:rPr>
          <w:rFonts w:ascii="Arial" w:hAnsi="Arial" w:cs="Arial"/>
          <w:lang w:val="es-ES"/>
        </w:rPr>
        <w:t xml:space="preserve"> intrare, </w:t>
      </w:r>
      <w:r>
        <w:rPr>
          <w:rFonts w:ascii="Arial" w:hAnsi="Arial" w:cs="Arial"/>
          <w:lang w:val="es-ES"/>
        </w:rPr>
        <w:t>s</w:t>
      </w:r>
      <w:r w:rsidRPr="008F64C7">
        <w:rPr>
          <w:rFonts w:ascii="Arial" w:hAnsi="Arial" w:cs="Arial"/>
          <w:lang w:val="es-ES"/>
        </w:rPr>
        <w:t>ituații specifice și planul de pază precum și reglementările interne și procedurile care au leg</w:t>
      </w:r>
      <w:r>
        <w:rPr>
          <w:rFonts w:ascii="Arial" w:hAnsi="Arial" w:cs="Arial"/>
          <w:lang w:val="es-ES"/>
        </w:rPr>
        <w:t>ă</w:t>
      </w:r>
      <w:r w:rsidRPr="008F64C7">
        <w:rPr>
          <w:rFonts w:ascii="Arial" w:hAnsi="Arial" w:cs="Arial"/>
          <w:lang w:val="es-ES"/>
        </w:rPr>
        <w:t xml:space="preserve">tură </w:t>
      </w:r>
      <w:r>
        <w:rPr>
          <w:rFonts w:ascii="Arial" w:hAnsi="Arial" w:cs="Arial"/>
          <w:lang w:val="es-ES"/>
        </w:rPr>
        <w:t>c</w:t>
      </w:r>
      <w:r w:rsidRPr="008F64C7">
        <w:rPr>
          <w:rFonts w:ascii="Arial" w:hAnsi="Arial" w:cs="Arial"/>
          <w:lang w:val="es-ES"/>
        </w:rPr>
        <w:t>u îndeplinirea sarcinilor și atribuțiilor serviciilor de pază</w:t>
      </w:r>
      <w:r w:rsidR="003D2D12">
        <w:rPr>
          <w:rFonts w:ascii="Arial" w:hAnsi="Arial" w:cs="Arial"/>
          <w:lang w:val="es-ES"/>
        </w:rPr>
        <w:t xml:space="preserve">, și să asigure </w:t>
      </w:r>
      <w:r w:rsidR="003D2D12" w:rsidRPr="008F64C7">
        <w:rPr>
          <w:rFonts w:ascii="Arial" w:hAnsi="Arial" w:cs="Arial"/>
          <w:lang w:val="es-ES"/>
        </w:rPr>
        <w:t>resursel</w:t>
      </w:r>
      <w:r w:rsidR="003D2D12">
        <w:rPr>
          <w:rFonts w:ascii="Arial" w:hAnsi="Arial" w:cs="Arial"/>
          <w:lang w:val="es-ES"/>
        </w:rPr>
        <w:t xml:space="preserve">e </w:t>
      </w:r>
      <w:r w:rsidR="003D2D12" w:rsidRPr="008F64C7">
        <w:rPr>
          <w:rFonts w:ascii="Arial" w:hAnsi="Arial" w:cs="Arial"/>
          <w:lang w:val="es-ES"/>
        </w:rPr>
        <w:t>care sunt în sar</w:t>
      </w:r>
      <w:r w:rsidR="003D2D12">
        <w:rPr>
          <w:rFonts w:ascii="Arial" w:hAnsi="Arial" w:cs="Arial"/>
          <w:lang w:val="es-ES"/>
        </w:rPr>
        <w:t>cina sa pentru buna derulare a c</w:t>
      </w:r>
      <w:r w:rsidR="003D2D12" w:rsidRPr="008F64C7">
        <w:rPr>
          <w:rFonts w:ascii="Arial" w:hAnsi="Arial" w:cs="Arial"/>
          <w:lang w:val="es-ES"/>
        </w:rPr>
        <w:t>ontractului</w:t>
      </w:r>
      <w:r w:rsidR="003D2D12">
        <w:rPr>
          <w:rFonts w:ascii="Arial" w:hAnsi="Arial" w:cs="Arial"/>
          <w:lang w:val="es-ES"/>
        </w:rPr>
        <w:t>.</w:t>
      </w:r>
    </w:p>
    <w:p w14:paraId="7F1DB76F" w14:textId="164DB915" w:rsidR="003D2D12" w:rsidRDefault="003D2D12" w:rsidP="001719C1">
      <w:pPr>
        <w:pStyle w:val="ListParagraph"/>
        <w:tabs>
          <w:tab w:val="left" w:pos="284"/>
          <w:tab w:val="left" w:pos="426"/>
          <w:tab w:val="left" w:pos="709"/>
        </w:tabs>
        <w:ind w:left="0"/>
        <w:jc w:val="both"/>
        <w:rPr>
          <w:rFonts w:ascii="Arial" w:hAnsi="Arial" w:cs="Arial"/>
          <w:lang w:val="es-ES"/>
        </w:rPr>
      </w:pPr>
      <w:r w:rsidRPr="00E603D5">
        <w:rPr>
          <w:rFonts w:ascii="Arial" w:hAnsi="Arial" w:cs="Arial"/>
          <w:b/>
          <w:lang w:val="es-ES"/>
        </w:rPr>
        <w:t>8.2.</w:t>
      </w:r>
      <w:r>
        <w:rPr>
          <w:rFonts w:ascii="Arial" w:hAnsi="Arial" w:cs="Arial"/>
          <w:lang w:val="es-ES"/>
        </w:rPr>
        <w:t xml:space="preserve"> Pentru </w:t>
      </w:r>
      <w:r w:rsidRPr="008F64C7">
        <w:rPr>
          <w:rFonts w:ascii="Arial" w:hAnsi="Arial" w:cs="Arial"/>
          <w:lang w:val="es-ES"/>
        </w:rPr>
        <w:t>interacțiunea și suportul oferit Prestatorului</w:t>
      </w:r>
      <w:r>
        <w:rPr>
          <w:rFonts w:ascii="Arial" w:hAnsi="Arial" w:cs="Arial"/>
          <w:lang w:val="es-ES"/>
        </w:rPr>
        <w:t>, Achizitorul va desemna</w:t>
      </w:r>
      <w:r w:rsidRPr="008F64C7">
        <w:rPr>
          <w:rFonts w:ascii="Arial" w:hAnsi="Arial" w:cs="Arial"/>
          <w:lang w:val="es-ES"/>
        </w:rPr>
        <w:t xml:space="preserve"> </w:t>
      </w:r>
      <w:r>
        <w:rPr>
          <w:rFonts w:ascii="Arial" w:hAnsi="Arial" w:cs="Arial"/>
          <w:lang w:val="es-ES"/>
        </w:rPr>
        <w:t>un</w:t>
      </w:r>
      <w:r w:rsidRPr="008F64C7">
        <w:rPr>
          <w:rFonts w:ascii="Arial" w:hAnsi="Arial" w:cs="Arial"/>
          <w:lang w:val="es-ES"/>
        </w:rPr>
        <w:t xml:space="preserve"> responsabilul de contract care va monitoriza permanent derularea contract</w:t>
      </w:r>
      <w:r>
        <w:rPr>
          <w:rFonts w:ascii="Arial" w:hAnsi="Arial" w:cs="Arial"/>
          <w:lang w:val="es-ES"/>
        </w:rPr>
        <w:t>ului</w:t>
      </w:r>
      <w:r w:rsidR="003D33BF">
        <w:rPr>
          <w:rFonts w:ascii="Arial" w:hAnsi="Arial" w:cs="Arial"/>
          <w:lang w:val="es-ES"/>
        </w:rPr>
        <w:t xml:space="preserve"> și calitatea serviciilor prestate.</w:t>
      </w:r>
    </w:p>
    <w:p w14:paraId="5935CEE9" w14:textId="435E9C2A" w:rsidR="003D33BF" w:rsidRDefault="003D33BF" w:rsidP="001719C1">
      <w:pPr>
        <w:pStyle w:val="ListParagraph"/>
        <w:tabs>
          <w:tab w:val="left" w:pos="284"/>
          <w:tab w:val="left" w:pos="426"/>
          <w:tab w:val="left" w:pos="709"/>
        </w:tabs>
        <w:ind w:left="0"/>
        <w:jc w:val="both"/>
        <w:rPr>
          <w:rFonts w:ascii="Arial" w:hAnsi="Arial" w:cs="Arial"/>
          <w:lang w:val="es-ES"/>
        </w:rPr>
      </w:pPr>
      <w:r w:rsidRPr="00E603D5">
        <w:rPr>
          <w:rFonts w:ascii="Arial" w:hAnsi="Arial" w:cs="Arial"/>
          <w:b/>
          <w:lang w:val="es-ES"/>
        </w:rPr>
        <w:t>8.3.</w:t>
      </w:r>
      <w:r>
        <w:rPr>
          <w:rFonts w:ascii="Arial" w:hAnsi="Arial" w:cs="Arial"/>
          <w:lang w:val="es-ES"/>
        </w:rPr>
        <w:t xml:space="preserve"> </w:t>
      </w:r>
      <w:r w:rsidRPr="008F64C7">
        <w:rPr>
          <w:rFonts w:ascii="Arial" w:hAnsi="Arial" w:cs="Arial"/>
          <w:lang w:val="es-ES"/>
        </w:rPr>
        <w:t>Achizitorul va comunica Prestatorului orice nereguli constatate, referitoare la modul de derulare a relației contractuale sau în legătură cu deficien</w:t>
      </w:r>
      <w:r>
        <w:rPr>
          <w:rFonts w:ascii="Arial" w:hAnsi="Arial" w:cs="Arial"/>
          <w:lang w:val="es-ES"/>
        </w:rPr>
        <w:t>ț</w:t>
      </w:r>
      <w:r w:rsidRPr="008F64C7">
        <w:rPr>
          <w:rFonts w:ascii="Arial" w:hAnsi="Arial" w:cs="Arial"/>
          <w:lang w:val="es-ES"/>
        </w:rPr>
        <w:t>ele manifestate în exercitarea atribuțiilor profesionale și comportamentul agenților de securitate, în vederea luării măsurilor de remediere. Neregulile constatate cu privire modul de efectuare a pazei vor fi formulate în scris, în termen de maximum 48 de ore de la constatarea acestora</w:t>
      </w:r>
      <w:r>
        <w:rPr>
          <w:rFonts w:ascii="Arial" w:hAnsi="Arial" w:cs="Arial"/>
          <w:lang w:val="es-ES"/>
        </w:rPr>
        <w:t>.</w:t>
      </w:r>
    </w:p>
    <w:p w14:paraId="1F99DE36" w14:textId="146D0B0F" w:rsidR="003D33BF" w:rsidRPr="003D33BF" w:rsidRDefault="003D33BF" w:rsidP="003D33BF">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8.4.</w:t>
      </w:r>
      <w:r w:rsidRPr="003D33BF">
        <w:rPr>
          <w:rFonts w:ascii="Arial" w:hAnsi="Arial" w:cs="Arial"/>
          <w:lang w:val="ro-RO"/>
        </w:rPr>
        <w:t xml:space="preserve"> Achizitorul va coopera cu Prestatorul pentru rezolvarea operativă a neajunsurilor constatate, precum şi pentru îmbunătăţirea măsurilor de pază.</w:t>
      </w:r>
    </w:p>
    <w:p w14:paraId="5A041637" w14:textId="6AC08B77" w:rsidR="001719C1" w:rsidRPr="002478B3"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w:t>
      </w:r>
      <w:r w:rsidR="003D33BF" w:rsidRPr="00E603D5">
        <w:rPr>
          <w:rFonts w:ascii="Arial" w:hAnsi="Arial" w:cs="Arial"/>
          <w:b/>
          <w:lang w:val="ro-RO"/>
        </w:rPr>
        <w:t>.5</w:t>
      </w:r>
      <w:r w:rsidR="003D2D12" w:rsidRPr="00E603D5">
        <w:rPr>
          <w:rFonts w:ascii="Arial" w:hAnsi="Arial" w:cs="Arial"/>
          <w:b/>
          <w:lang w:val="ro-RO"/>
        </w:rPr>
        <w:t>.</w:t>
      </w:r>
      <w:r w:rsidR="003D2D12">
        <w:rPr>
          <w:rFonts w:ascii="Arial" w:hAnsi="Arial" w:cs="Arial"/>
          <w:lang w:val="ro-RO"/>
        </w:rPr>
        <w:t xml:space="preserve"> </w:t>
      </w:r>
      <w:r w:rsidR="003D33BF">
        <w:rPr>
          <w:rFonts w:ascii="Arial" w:hAnsi="Arial" w:cs="Arial"/>
          <w:lang w:val="ro-RO"/>
        </w:rPr>
        <w:t>Achizitorul va încheia</w:t>
      </w:r>
      <w:r w:rsidR="003D2D12">
        <w:rPr>
          <w:rFonts w:ascii="Arial" w:hAnsi="Arial" w:cs="Arial"/>
          <w:lang w:val="ro-RO"/>
        </w:rPr>
        <w:t xml:space="preserve"> cu P</w:t>
      </w:r>
      <w:r w:rsidRPr="004E5D5C">
        <w:rPr>
          <w:rFonts w:ascii="Arial" w:hAnsi="Arial" w:cs="Arial"/>
          <w:lang w:val="ro-RO"/>
        </w:rPr>
        <w:t>restatorul o „Convenție de lucrări”</w:t>
      </w:r>
      <w:r w:rsidR="003D2D12">
        <w:rPr>
          <w:rFonts w:ascii="Arial" w:hAnsi="Arial" w:cs="Arial"/>
          <w:lang w:val="ro-RO"/>
        </w:rPr>
        <w:t xml:space="preserve"> în </w:t>
      </w:r>
      <w:r w:rsidR="003D2D12" w:rsidRPr="008F64C7">
        <w:rPr>
          <w:rFonts w:ascii="Arial" w:hAnsi="Arial" w:cs="Arial"/>
          <w:lang w:val="es-ES"/>
        </w:rPr>
        <w:t xml:space="preserve">care </w:t>
      </w:r>
      <w:r w:rsidR="003D2D12">
        <w:rPr>
          <w:rFonts w:ascii="Arial" w:hAnsi="Arial" w:cs="Arial"/>
          <w:lang w:val="es-ES"/>
        </w:rPr>
        <w:t xml:space="preserve">sunt </w:t>
      </w:r>
      <w:r w:rsidR="003D2D12" w:rsidRPr="008F64C7">
        <w:rPr>
          <w:rFonts w:ascii="Arial" w:hAnsi="Arial" w:cs="Arial"/>
          <w:lang w:val="es-ES"/>
        </w:rPr>
        <w:t>preciz</w:t>
      </w:r>
      <w:r w:rsidR="003D2D12">
        <w:rPr>
          <w:rFonts w:ascii="Arial" w:hAnsi="Arial" w:cs="Arial"/>
          <w:lang w:val="es-ES"/>
        </w:rPr>
        <w:t>ate</w:t>
      </w:r>
      <w:r w:rsidR="003D2D12" w:rsidRPr="008F64C7">
        <w:rPr>
          <w:rFonts w:ascii="Arial" w:hAnsi="Arial" w:cs="Arial"/>
          <w:lang w:val="es-ES"/>
        </w:rPr>
        <w:t xml:space="preserve"> </w:t>
      </w:r>
      <w:r w:rsidR="007832D0" w:rsidRPr="002478B3">
        <w:rPr>
          <w:rFonts w:ascii="Arial" w:hAnsi="Arial" w:cs="Arial"/>
          <w:lang w:val="ro-RO"/>
        </w:rPr>
        <w:t>responsabilităţi privind măsurile de securitate a muncii ale UTT Bucureşti, responsabilităţi privind măsurile de SSM ale prestatorului de servicii, riscuri potenţiale de accidentare şi înbolnăvire profesională la prestarea serviciilor de pază în staţiile electrice, modul de cercetare şi înregistrare a accidentelor de muncă, măsuri PSI/lucru cu foc deschis, precum şi generalităţi, dispoziţii finale.</w:t>
      </w:r>
    </w:p>
    <w:p w14:paraId="2FD25E08" w14:textId="29472844"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lastRenderedPageBreak/>
        <w:t>8.</w:t>
      </w:r>
      <w:r w:rsidR="003D33BF" w:rsidRPr="00E603D5">
        <w:rPr>
          <w:rFonts w:ascii="Arial" w:hAnsi="Arial" w:cs="Arial"/>
          <w:b/>
          <w:lang w:val="ro-RO"/>
        </w:rPr>
        <w:t>6</w:t>
      </w:r>
      <w:r w:rsidRPr="00E603D5">
        <w:rPr>
          <w:rFonts w:ascii="Arial" w:hAnsi="Arial" w:cs="Arial"/>
          <w:b/>
          <w:lang w:val="ro-RO"/>
        </w:rPr>
        <w:t>.</w:t>
      </w:r>
      <w:r w:rsidRPr="00446229">
        <w:rPr>
          <w:rFonts w:ascii="Arial" w:hAnsi="Arial" w:cs="Arial"/>
          <w:lang w:val="ro-RO"/>
        </w:rPr>
        <w:t xml:space="preserve"> În cazul în care </w:t>
      </w:r>
      <w:r w:rsidR="003D33BF">
        <w:rPr>
          <w:rFonts w:ascii="Arial" w:hAnsi="Arial" w:cs="Arial"/>
          <w:lang w:val="ro-RO"/>
        </w:rPr>
        <w:t>A</w:t>
      </w:r>
      <w:r w:rsidRPr="00446229">
        <w:rPr>
          <w:rFonts w:ascii="Arial" w:hAnsi="Arial" w:cs="Arial"/>
          <w:lang w:val="ro-RO"/>
        </w:rPr>
        <w:t xml:space="preserve">chizitorul înlocuiește din diferite motive responsabilul său, menționat la </w:t>
      </w:r>
      <w:r w:rsidR="003D33BF">
        <w:rPr>
          <w:rFonts w:ascii="Arial" w:hAnsi="Arial" w:cs="Arial"/>
          <w:lang w:val="ro-RO"/>
        </w:rPr>
        <w:t xml:space="preserve">art. 8.2 din contract și respectiv la </w:t>
      </w:r>
      <w:r w:rsidRPr="00446229">
        <w:rPr>
          <w:rFonts w:ascii="Arial" w:hAnsi="Arial" w:cs="Arial"/>
          <w:lang w:val="ro-RO"/>
        </w:rPr>
        <w:t>art. 12.</w:t>
      </w:r>
      <w:r>
        <w:rPr>
          <w:rFonts w:ascii="Arial" w:hAnsi="Arial" w:cs="Arial"/>
          <w:lang w:val="ro-RO"/>
        </w:rPr>
        <w:t>1.(3) Condiţii generale</w:t>
      </w:r>
      <w:r w:rsidRPr="00446229">
        <w:rPr>
          <w:rFonts w:ascii="Arial" w:hAnsi="Arial" w:cs="Arial"/>
          <w:lang w:val="ro-RO"/>
        </w:rPr>
        <w:t>,</w:t>
      </w:r>
      <w:r w:rsidR="003D33BF">
        <w:rPr>
          <w:rFonts w:ascii="Arial" w:hAnsi="Arial" w:cs="Arial"/>
          <w:lang w:val="ro-RO"/>
        </w:rPr>
        <w:t xml:space="preserve">  </w:t>
      </w:r>
      <w:r w:rsidRPr="00446229">
        <w:rPr>
          <w:rFonts w:ascii="Arial" w:hAnsi="Arial" w:cs="Arial"/>
          <w:lang w:val="ro-RO"/>
        </w:rPr>
        <w:t xml:space="preserve"> </w:t>
      </w:r>
      <w:r w:rsidR="00E603D5">
        <w:rPr>
          <w:rFonts w:ascii="Arial" w:hAnsi="Arial" w:cs="Arial"/>
          <w:lang w:val="ro-RO"/>
        </w:rPr>
        <w:t>are obligația să comunice P</w:t>
      </w:r>
      <w:r w:rsidRPr="00446229">
        <w:rPr>
          <w:rFonts w:ascii="Arial" w:hAnsi="Arial" w:cs="Arial"/>
          <w:lang w:val="ro-RO"/>
        </w:rPr>
        <w:t>restatorului modificările survenite.</w:t>
      </w:r>
    </w:p>
    <w:p w14:paraId="346E15D3" w14:textId="1BCDBB2D" w:rsidR="001719C1" w:rsidRDefault="001719C1" w:rsidP="001719C1">
      <w:pPr>
        <w:pStyle w:val="ListParagraph"/>
        <w:tabs>
          <w:tab w:val="left" w:pos="284"/>
          <w:tab w:val="left" w:pos="426"/>
          <w:tab w:val="left" w:pos="709"/>
        </w:tabs>
        <w:ind w:left="0"/>
        <w:jc w:val="both"/>
        <w:rPr>
          <w:rFonts w:ascii="Arial" w:hAnsi="Arial" w:cs="Arial"/>
          <w:bCs/>
          <w:lang w:val="ro-RO"/>
        </w:rPr>
      </w:pPr>
      <w:r w:rsidRPr="00E603D5">
        <w:rPr>
          <w:rFonts w:ascii="Arial" w:hAnsi="Arial" w:cs="Arial"/>
          <w:b/>
          <w:lang w:val="ro-RO"/>
        </w:rPr>
        <w:t>8</w:t>
      </w:r>
      <w:r w:rsidRPr="00E603D5">
        <w:rPr>
          <w:rFonts w:ascii="Arial" w:hAnsi="Arial" w:cs="Arial"/>
          <w:b/>
          <w:bCs/>
          <w:lang w:val="ro-RO"/>
        </w:rPr>
        <w:t>.</w:t>
      </w:r>
      <w:r w:rsidR="003D33BF" w:rsidRPr="00E603D5">
        <w:rPr>
          <w:rFonts w:ascii="Arial" w:hAnsi="Arial" w:cs="Arial"/>
          <w:b/>
          <w:bCs/>
          <w:lang w:val="ro-RO"/>
        </w:rPr>
        <w:t>7</w:t>
      </w:r>
      <w:r w:rsidRPr="00E603D5">
        <w:rPr>
          <w:rFonts w:ascii="Arial" w:hAnsi="Arial" w:cs="Arial"/>
          <w:b/>
          <w:bCs/>
          <w:lang w:val="ro-RO"/>
        </w:rPr>
        <w:t>.</w:t>
      </w:r>
      <w:r w:rsidRPr="00446229">
        <w:rPr>
          <w:rFonts w:ascii="Arial" w:hAnsi="Arial" w:cs="Arial"/>
          <w:bCs/>
          <w:lang w:val="ro-RO"/>
        </w:rPr>
        <w:t xml:space="preserve"> Achizitorul are obligația asigurării continuității informaționale a personalului său, în sensul că în cazul schimbării responsabilului transferul informațiilor către persoana care o înlocuiește să nu afecteze îndeplinirea în continuare a activităților aflate în curs de desfășurare.</w:t>
      </w:r>
    </w:p>
    <w:p w14:paraId="7E480CFA" w14:textId="057CF30F"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w:t>
      </w:r>
      <w:r w:rsidR="003D33BF" w:rsidRPr="00E603D5">
        <w:rPr>
          <w:rFonts w:ascii="Arial" w:hAnsi="Arial" w:cs="Arial"/>
          <w:b/>
          <w:lang w:val="ro-RO"/>
        </w:rPr>
        <w:t>.8.</w:t>
      </w:r>
      <w:r w:rsidR="003D33BF">
        <w:rPr>
          <w:rFonts w:ascii="Arial" w:hAnsi="Arial" w:cs="Arial"/>
          <w:lang w:val="ro-RO"/>
        </w:rPr>
        <w:t xml:space="preserve"> Responsabilul A</w:t>
      </w:r>
      <w:r w:rsidRPr="00446229">
        <w:rPr>
          <w:rFonts w:ascii="Arial" w:hAnsi="Arial" w:cs="Arial"/>
          <w:lang w:val="ro-RO"/>
        </w:rPr>
        <w:t>chi</w:t>
      </w:r>
      <w:r w:rsidR="003D33BF">
        <w:rPr>
          <w:rFonts w:ascii="Arial" w:hAnsi="Arial" w:cs="Arial"/>
          <w:lang w:val="ro-RO"/>
        </w:rPr>
        <w:t>zitorului va înregistra pentru A</w:t>
      </w:r>
      <w:r w:rsidRPr="00446229">
        <w:rPr>
          <w:rFonts w:ascii="Arial" w:hAnsi="Arial" w:cs="Arial"/>
          <w:lang w:val="ro-RO"/>
        </w:rPr>
        <w:t>chizitor toate comunicările primite sau date de el în conformitate cu contractul.</w:t>
      </w:r>
    </w:p>
    <w:p w14:paraId="2D26BE0B" w14:textId="7B993C9F"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w:t>
      </w:r>
      <w:r w:rsidR="003D33BF" w:rsidRPr="00E603D5">
        <w:rPr>
          <w:rFonts w:ascii="Arial" w:hAnsi="Arial" w:cs="Arial"/>
          <w:b/>
          <w:lang w:val="ro-RO"/>
        </w:rPr>
        <w:t>9</w:t>
      </w:r>
      <w:r w:rsidRPr="00E603D5">
        <w:rPr>
          <w:rFonts w:ascii="Arial" w:hAnsi="Arial" w:cs="Arial"/>
          <w:b/>
          <w:lang w:val="ro-RO"/>
        </w:rPr>
        <w:t>.</w:t>
      </w:r>
      <w:r w:rsidRPr="00446229">
        <w:rPr>
          <w:rFonts w:ascii="Arial" w:hAnsi="Arial" w:cs="Arial"/>
          <w:lang w:val="ro-RO"/>
        </w:rPr>
        <w:t xml:space="preserve"> Respon</w:t>
      </w:r>
      <w:r w:rsidR="00E603D5">
        <w:rPr>
          <w:rFonts w:ascii="Arial" w:hAnsi="Arial" w:cs="Arial"/>
          <w:lang w:val="ro-RO"/>
        </w:rPr>
        <w:t>sabilul A</w:t>
      </w:r>
      <w:r w:rsidRPr="00446229">
        <w:rPr>
          <w:rFonts w:ascii="Arial" w:hAnsi="Arial" w:cs="Arial"/>
          <w:lang w:val="ro-RO"/>
        </w:rPr>
        <w:t>chizitorului nu va putea hotărî asupra aspectelor comerciale rezultate din derularea contractului, asupra prelungirii unui termen sau asupra oricărei modificări/completări a aspectelor tehnice care au implicații asupra prețului contractului şi/sau</w:t>
      </w:r>
      <w:r w:rsidR="00E603D5">
        <w:rPr>
          <w:rFonts w:ascii="Arial" w:hAnsi="Arial" w:cs="Arial"/>
          <w:lang w:val="ro-RO"/>
        </w:rPr>
        <w:t xml:space="preserve"> asupra dreptului A</w:t>
      </w:r>
      <w:r w:rsidRPr="00446229">
        <w:rPr>
          <w:rFonts w:ascii="Arial" w:hAnsi="Arial" w:cs="Arial"/>
          <w:lang w:val="ro-RO"/>
        </w:rPr>
        <w:t xml:space="preserve">chizitorului de a percepe penalizări şi/sau daune. În aceste situații orice modificare </w:t>
      </w:r>
      <w:r w:rsidR="00E603D5">
        <w:rPr>
          <w:rFonts w:ascii="Arial" w:hAnsi="Arial" w:cs="Arial"/>
          <w:lang w:val="ro-RO"/>
        </w:rPr>
        <w:t>va putea fi realizată de către Prestator numai cu acordul A</w:t>
      </w:r>
      <w:r w:rsidRPr="00446229">
        <w:rPr>
          <w:rFonts w:ascii="Arial" w:hAnsi="Arial" w:cs="Arial"/>
          <w:lang w:val="ro-RO"/>
        </w:rPr>
        <w:t>chizitorului.</w:t>
      </w:r>
    </w:p>
    <w:p w14:paraId="42558323" w14:textId="5AD8962A"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w:t>
      </w:r>
      <w:r w:rsidR="003D33BF" w:rsidRPr="00E603D5">
        <w:rPr>
          <w:rFonts w:ascii="Arial" w:hAnsi="Arial" w:cs="Arial"/>
          <w:b/>
          <w:lang w:val="ro-RO"/>
        </w:rPr>
        <w:t>.10</w:t>
      </w:r>
      <w:r w:rsidRPr="00E603D5">
        <w:rPr>
          <w:rFonts w:ascii="Arial" w:hAnsi="Arial" w:cs="Arial"/>
          <w:b/>
          <w:lang w:val="ro-RO"/>
        </w:rPr>
        <w:t>.</w:t>
      </w:r>
      <w:r w:rsidR="00E603D5">
        <w:rPr>
          <w:rFonts w:ascii="Arial" w:hAnsi="Arial" w:cs="Arial"/>
          <w:lang w:val="ro-RO"/>
        </w:rPr>
        <w:t xml:space="preserve"> Responsabilul A</w:t>
      </w:r>
      <w:r w:rsidRPr="00446229">
        <w:rPr>
          <w:rFonts w:ascii="Arial" w:hAnsi="Arial" w:cs="Arial"/>
          <w:lang w:val="ro-RO"/>
        </w:rPr>
        <w:t>chizit</w:t>
      </w:r>
      <w:r w:rsidR="00E603D5">
        <w:rPr>
          <w:rFonts w:ascii="Arial" w:hAnsi="Arial" w:cs="Arial"/>
          <w:lang w:val="ro-RO"/>
        </w:rPr>
        <w:t>orului va primi orice cerere a P</w:t>
      </w:r>
      <w:r w:rsidRPr="00446229">
        <w:rPr>
          <w:rFonts w:ascii="Arial" w:hAnsi="Arial" w:cs="Arial"/>
          <w:lang w:val="ro-RO"/>
        </w:rPr>
        <w:t>restatorului privind comunicarea de informații tehnice necesare executării contractului precum şi a altor activităţi cu caracter tehnic legate direct de executarea contractului de prestări servicii.</w:t>
      </w:r>
    </w:p>
    <w:p w14:paraId="6594B911" w14:textId="4317A913"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w:t>
      </w:r>
      <w:r w:rsidRPr="00E603D5">
        <w:rPr>
          <w:rFonts w:ascii="Arial" w:hAnsi="Arial" w:cs="Arial"/>
          <w:b/>
          <w:bCs/>
          <w:lang w:val="ro-RO"/>
        </w:rPr>
        <w:t>.1</w:t>
      </w:r>
      <w:r w:rsidR="003D33BF" w:rsidRPr="00E603D5">
        <w:rPr>
          <w:rFonts w:ascii="Arial" w:hAnsi="Arial" w:cs="Arial"/>
          <w:b/>
          <w:bCs/>
          <w:lang w:val="ro-RO"/>
        </w:rPr>
        <w:t>1</w:t>
      </w:r>
      <w:r w:rsidRPr="00E603D5">
        <w:rPr>
          <w:rFonts w:ascii="Arial" w:hAnsi="Arial" w:cs="Arial"/>
          <w:b/>
          <w:bCs/>
          <w:lang w:val="ro-RO"/>
        </w:rPr>
        <w:t>.</w:t>
      </w:r>
      <w:r w:rsidRPr="00A63C2F">
        <w:rPr>
          <w:rFonts w:ascii="Arial" w:hAnsi="Arial" w:cs="Arial"/>
          <w:bCs/>
          <w:lang w:val="ro-RO"/>
        </w:rPr>
        <w:t xml:space="preserve"> </w:t>
      </w:r>
      <w:r w:rsidR="00E603D5">
        <w:rPr>
          <w:rFonts w:ascii="Arial" w:hAnsi="Arial" w:cs="Arial"/>
          <w:lang w:val="ro-RO"/>
        </w:rPr>
        <w:t>Responsabilul numit de A</w:t>
      </w:r>
      <w:r w:rsidRPr="00A63C2F">
        <w:rPr>
          <w:rFonts w:ascii="Arial" w:hAnsi="Arial" w:cs="Arial"/>
          <w:lang w:val="ro-RO"/>
        </w:rPr>
        <w:t>chizitor are obligația de a coordona, controla, verifica şi confirma prestațiile efectuate şi răspunde numa</w:t>
      </w:r>
      <w:r w:rsidR="00E603D5">
        <w:rPr>
          <w:rFonts w:ascii="Arial" w:hAnsi="Arial" w:cs="Arial"/>
          <w:lang w:val="ro-RO"/>
        </w:rPr>
        <w:t>i pentru dispozițiile emise de A</w:t>
      </w:r>
      <w:r w:rsidRPr="00A63C2F">
        <w:rPr>
          <w:rFonts w:ascii="Arial" w:hAnsi="Arial" w:cs="Arial"/>
          <w:lang w:val="ro-RO"/>
        </w:rPr>
        <w:t>chizitor. Acesta va viza toate documentele ce stau la baza confirmării prestațiilor, după prestarea efectivă a serviciilor solicitate de achizitor.</w:t>
      </w:r>
    </w:p>
    <w:p w14:paraId="158CBBD6" w14:textId="2B17819D"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bCs/>
          <w:lang w:val="ro-RO"/>
        </w:rPr>
        <w:t>8.1</w:t>
      </w:r>
      <w:r w:rsidR="003D33BF" w:rsidRPr="00E603D5">
        <w:rPr>
          <w:rFonts w:ascii="Arial" w:hAnsi="Arial" w:cs="Arial"/>
          <w:b/>
          <w:bCs/>
          <w:lang w:val="ro-RO"/>
        </w:rPr>
        <w:t>2</w:t>
      </w:r>
      <w:r w:rsidRPr="00E603D5">
        <w:rPr>
          <w:rFonts w:ascii="Arial" w:hAnsi="Arial" w:cs="Arial"/>
          <w:b/>
          <w:bCs/>
          <w:lang w:val="ro-RO"/>
        </w:rPr>
        <w:t>.</w:t>
      </w:r>
      <w:r w:rsidRPr="00A63C2F">
        <w:rPr>
          <w:rFonts w:ascii="Arial" w:hAnsi="Arial" w:cs="Arial"/>
          <w:bCs/>
          <w:lang w:val="ro-RO"/>
        </w:rPr>
        <w:t xml:space="preserve"> </w:t>
      </w:r>
      <w:r w:rsidRPr="00A63C2F">
        <w:rPr>
          <w:rFonts w:ascii="Arial" w:hAnsi="Arial" w:cs="Arial"/>
          <w:lang w:val="ro-RO"/>
        </w:rPr>
        <w:t xml:space="preserve">Achizitorul are drept </w:t>
      </w:r>
      <w:r w:rsidR="00E603D5">
        <w:rPr>
          <w:rFonts w:ascii="Arial" w:hAnsi="Arial" w:cs="Arial"/>
          <w:lang w:val="ro-RO"/>
        </w:rPr>
        <w:t>de control asupra personalului P</w:t>
      </w:r>
      <w:r w:rsidRPr="00A63C2F">
        <w:rPr>
          <w:rFonts w:ascii="Arial" w:hAnsi="Arial" w:cs="Arial"/>
          <w:lang w:val="ro-RO"/>
        </w:rPr>
        <w:t>restatorului, care efectuează serviciile de pază şi intervenție la obiectivele achizitorului care fac obiectul prezentului contract.</w:t>
      </w:r>
    </w:p>
    <w:p w14:paraId="530EC17B" w14:textId="37BEDF1F" w:rsidR="001719C1" w:rsidRDefault="001719C1" w:rsidP="001719C1">
      <w:pPr>
        <w:pStyle w:val="ListParagraph"/>
        <w:tabs>
          <w:tab w:val="left" w:pos="284"/>
          <w:tab w:val="left" w:pos="426"/>
          <w:tab w:val="left" w:pos="709"/>
        </w:tabs>
        <w:ind w:left="0"/>
        <w:jc w:val="both"/>
        <w:rPr>
          <w:rFonts w:ascii="Arial" w:hAnsi="Arial" w:cs="Arial"/>
          <w:lang w:val="ro-RO"/>
        </w:rPr>
      </w:pPr>
      <w:r w:rsidRPr="00E603D5">
        <w:rPr>
          <w:rFonts w:ascii="Arial" w:hAnsi="Arial" w:cs="Arial"/>
          <w:b/>
          <w:lang w:val="ro-RO"/>
        </w:rPr>
        <w:t>8.1</w:t>
      </w:r>
      <w:r w:rsidR="003D33BF" w:rsidRPr="00E603D5">
        <w:rPr>
          <w:rFonts w:ascii="Arial" w:hAnsi="Arial" w:cs="Arial"/>
          <w:b/>
          <w:lang w:val="ro-RO"/>
        </w:rPr>
        <w:t>3</w:t>
      </w:r>
      <w:r w:rsidRPr="00E603D5">
        <w:rPr>
          <w:rFonts w:ascii="Arial" w:hAnsi="Arial" w:cs="Arial"/>
          <w:b/>
          <w:lang w:val="ro-RO"/>
        </w:rPr>
        <w:t>.</w:t>
      </w:r>
      <w:r w:rsidRPr="00A63C2F">
        <w:rPr>
          <w:rFonts w:ascii="Arial" w:hAnsi="Arial" w:cs="Arial"/>
          <w:lang w:val="ro-RO"/>
        </w:rPr>
        <w:t xml:space="preserve"> Achizitorul are </w:t>
      </w:r>
      <w:r w:rsidR="008014FF">
        <w:rPr>
          <w:rFonts w:ascii="Arial" w:hAnsi="Arial" w:cs="Arial"/>
          <w:lang w:val="ro-RO"/>
        </w:rPr>
        <w:t xml:space="preserve">obligația </w:t>
      </w:r>
      <w:r w:rsidRPr="00A63C2F">
        <w:rPr>
          <w:rFonts w:ascii="Arial" w:hAnsi="Arial" w:cs="Arial"/>
          <w:lang w:val="ro-RO"/>
        </w:rPr>
        <w:t>să solicite, în scris, schimbarea personalului prestator pentru nerealizarea corespunzătoare a sarcinilor stabilite prin contract sa</w:t>
      </w:r>
      <w:r w:rsidR="00E603D5">
        <w:rPr>
          <w:rFonts w:ascii="Arial" w:hAnsi="Arial" w:cs="Arial"/>
          <w:lang w:val="ro-RO"/>
        </w:rPr>
        <w:t>u pentru abateri disciplinare, P</w:t>
      </w:r>
      <w:r w:rsidRPr="00A63C2F">
        <w:rPr>
          <w:rFonts w:ascii="Arial" w:hAnsi="Arial" w:cs="Arial"/>
          <w:lang w:val="ro-RO"/>
        </w:rPr>
        <w:t>restatorul fiind obligat să dispună înlocuirea în maxim 24 de ore a personalului în cauză.</w:t>
      </w:r>
    </w:p>
    <w:p w14:paraId="1B3E326B" w14:textId="2C78B397" w:rsidR="00834F8A" w:rsidRDefault="00E603D5" w:rsidP="00834F8A">
      <w:pPr>
        <w:pStyle w:val="ListParagraph"/>
        <w:spacing w:after="0"/>
        <w:ind w:left="0"/>
        <w:jc w:val="both"/>
        <w:rPr>
          <w:rFonts w:ascii="Arial" w:hAnsi="Arial" w:cs="Arial"/>
          <w:lang w:val="ro-RO"/>
        </w:rPr>
      </w:pPr>
      <w:r w:rsidRPr="00E603D5">
        <w:rPr>
          <w:rFonts w:ascii="Arial" w:hAnsi="Arial" w:cs="Arial"/>
          <w:b/>
          <w:lang w:val="ro-RO"/>
        </w:rPr>
        <w:t>8.14.</w:t>
      </w:r>
      <w:r>
        <w:rPr>
          <w:rFonts w:ascii="Arial" w:hAnsi="Arial" w:cs="Arial"/>
          <w:lang w:val="ro-RO"/>
        </w:rPr>
        <w:t xml:space="preserve"> Achizitorul va recepționa serviciile prestate în termen de maxim 7 (șapte) zile lucrătoare de la prestarea acestora prin întocmirea procesului-verbal de recepție servicii.</w:t>
      </w:r>
    </w:p>
    <w:p w14:paraId="70091386" w14:textId="77777777" w:rsidR="001719C1" w:rsidRDefault="001719C1" w:rsidP="00834F8A">
      <w:pPr>
        <w:pStyle w:val="ListParagraph"/>
        <w:spacing w:after="0"/>
        <w:ind w:left="0"/>
        <w:jc w:val="both"/>
        <w:rPr>
          <w:rFonts w:ascii="Arial" w:hAnsi="Arial" w:cs="Arial"/>
          <w:lang w:val="ro-RO"/>
        </w:rPr>
      </w:pPr>
    </w:p>
    <w:p w14:paraId="5B0DE9DA" w14:textId="77777777" w:rsidR="00DB7743" w:rsidRPr="00281D0A" w:rsidRDefault="00DB7743" w:rsidP="008B39F5">
      <w:pPr>
        <w:spacing w:after="0"/>
        <w:jc w:val="both"/>
        <w:rPr>
          <w:rFonts w:ascii="Arial" w:hAnsi="Arial" w:cs="Arial"/>
          <w:b/>
          <w:bCs/>
          <w:lang w:val="ro-RO"/>
        </w:rPr>
      </w:pPr>
      <w:r w:rsidRPr="00281D0A">
        <w:rPr>
          <w:rFonts w:ascii="Arial" w:hAnsi="Arial" w:cs="Arial"/>
          <w:b/>
          <w:bCs/>
          <w:lang w:val="ro-RO"/>
        </w:rPr>
        <w:t>9. Obligațiile principale ale Prestatorului</w:t>
      </w:r>
    </w:p>
    <w:p w14:paraId="50EAC1CE" w14:textId="1E8A068B" w:rsidR="001E29DE" w:rsidRPr="008E1E6C" w:rsidRDefault="00E603D5" w:rsidP="001E29DE">
      <w:pPr>
        <w:spacing w:after="0"/>
        <w:jc w:val="both"/>
        <w:rPr>
          <w:rFonts w:ascii="Arial" w:hAnsi="Arial" w:cs="Arial"/>
          <w:lang w:val="ro-RO"/>
        </w:rPr>
      </w:pPr>
      <w:r w:rsidRPr="00330841">
        <w:rPr>
          <w:rFonts w:ascii="Arial" w:hAnsi="Arial" w:cs="Arial"/>
          <w:b/>
          <w:lang w:val="ro-RO"/>
        </w:rPr>
        <w:t>9.1.</w:t>
      </w:r>
      <w:r w:rsidRPr="008E1E6C">
        <w:rPr>
          <w:rFonts w:ascii="Arial" w:hAnsi="Arial" w:cs="Arial"/>
          <w:lang w:val="ro-RO"/>
        </w:rPr>
        <w:t xml:space="preserve"> </w:t>
      </w:r>
      <w:r w:rsidR="008014FF" w:rsidRPr="008E1E6C">
        <w:rPr>
          <w:rFonts w:ascii="Arial" w:hAnsi="Arial" w:cs="Arial"/>
          <w:lang w:val="ro-RO"/>
        </w:rPr>
        <w:t>Prestatorul are obligația să presteze ”</w:t>
      </w:r>
      <w:r w:rsidR="008014FF" w:rsidRPr="007832D0">
        <w:rPr>
          <w:rFonts w:ascii="Arial" w:hAnsi="Arial" w:cs="Arial"/>
          <w:iCs/>
          <w:lang w:val="ro-RO"/>
        </w:rPr>
        <w:t>Servicii specializate de pază, monitorizare şi intervenţie la obiectivele U.T.T. Bucureşti</w:t>
      </w:r>
      <w:r w:rsidR="008014FF" w:rsidRPr="007832D0">
        <w:rPr>
          <w:rFonts w:ascii="Arial" w:hAnsi="Arial" w:cs="Arial"/>
          <w:lang w:val="ro-RO"/>
        </w:rPr>
        <w:t>”,</w:t>
      </w:r>
      <w:r w:rsidR="008014FF" w:rsidRPr="007832D0">
        <w:rPr>
          <w:rFonts w:ascii="Arial" w:hAnsi="Arial" w:cs="Arial"/>
          <w:b/>
          <w:lang w:val="ro-RO"/>
        </w:rPr>
        <w:t xml:space="preserve"> </w:t>
      </w:r>
      <w:r w:rsidR="008014FF" w:rsidRPr="007832D0">
        <w:rPr>
          <w:rFonts w:ascii="Arial" w:hAnsi="Arial" w:cs="Arial"/>
          <w:lang w:val="ro-RO"/>
        </w:rPr>
        <w:t xml:space="preserve">în conformitate cu </w:t>
      </w:r>
      <w:r w:rsidR="004014DF" w:rsidRPr="007832D0">
        <w:rPr>
          <w:rFonts w:ascii="Arial" w:hAnsi="Arial" w:cs="Arial"/>
          <w:lang w:val="ro-RO"/>
        </w:rPr>
        <w:t xml:space="preserve">prevederile din </w:t>
      </w:r>
      <w:r w:rsidR="008014FF" w:rsidRPr="007832D0">
        <w:rPr>
          <w:rFonts w:ascii="Arial" w:hAnsi="Arial" w:cs="Arial"/>
          <w:lang w:val="ro-RO"/>
        </w:rPr>
        <w:t>prezentul contract</w:t>
      </w:r>
      <w:r w:rsidR="004014DF" w:rsidRPr="007832D0">
        <w:rPr>
          <w:rFonts w:ascii="Arial" w:hAnsi="Arial" w:cs="Arial"/>
          <w:lang w:val="ro-RO"/>
        </w:rPr>
        <w:t>,</w:t>
      </w:r>
      <w:r w:rsidR="008014FF" w:rsidRPr="008E1E6C">
        <w:rPr>
          <w:rFonts w:ascii="Arial" w:hAnsi="Arial" w:cs="Arial"/>
          <w:lang w:val="ro-RO"/>
        </w:rPr>
        <w:t xml:space="preserve"> </w:t>
      </w:r>
      <w:r w:rsidR="004014DF" w:rsidRPr="008E1E6C">
        <w:rPr>
          <w:rFonts w:ascii="Arial" w:hAnsi="Arial" w:cs="Arial"/>
          <w:lang w:val="ro-RO"/>
        </w:rPr>
        <w:t>a p</w:t>
      </w:r>
      <w:r w:rsidR="001E29DE" w:rsidRPr="008E1E6C">
        <w:rPr>
          <w:rFonts w:ascii="Arial" w:hAnsi="Arial" w:cs="Arial"/>
          <w:lang w:val="ro-RO"/>
        </w:rPr>
        <w:t>l</w:t>
      </w:r>
      <w:r w:rsidR="004014DF" w:rsidRPr="008E1E6C">
        <w:rPr>
          <w:rFonts w:ascii="Arial" w:hAnsi="Arial" w:cs="Arial"/>
          <w:lang w:val="ro-RO"/>
        </w:rPr>
        <w:t xml:space="preserve">anurilor de pază pentru fiecare obiectiv și a </w:t>
      </w:r>
      <w:r w:rsidR="001E29DE" w:rsidRPr="008E1E6C">
        <w:rPr>
          <w:rFonts w:ascii="Arial" w:hAnsi="Arial" w:cs="Arial"/>
          <w:lang w:val="ro-RO"/>
        </w:rPr>
        <w:t>prevederilor legale în vigoare,</w:t>
      </w:r>
      <w:r w:rsidRPr="008E1E6C">
        <w:rPr>
          <w:rFonts w:ascii="Arial" w:hAnsi="Arial" w:cs="Arial"/>
          <w:lang w:val="ro-RO"/>
        </w:rPr>
        <w:t xml:space="preserve"> </w:t>
      </w:r>
      <w:r w:rsidR="001E29DE" w:rsidRPr="008E1E6C">
        <w:rPr>
          <w:rFonts w:ascii="Arial" w:hAnsi="Arial" w:cs="Arial"/>
          <w:lang w:val="ro-RO"/>
        </w:rPr>
        <w:t>în vederea prevenirii şi contracarării oricăror fapte sau evenimente de natură să afecteze desfășurarea normală a activității specifice a Achizitorului, precum şi prevenirii sustragerii de bunuri sau valori din interiorul obiectivelor.</w:t>
      </w:r>
    </w:p>
    <w:p w14:paraId="31C64EF6" w14:textId="3A6AB874" w:rsidR="00B75664" w:rsidRPr="00B75664" w:rsidRDefault="00E603D5" w:rsidP="00B75664">
      <w:pPr>
        <w:pStyle w:val="ListParagraph"/>
        <w:shd w:val="clear" w:color="auto" w:fill="FFFFFF"/>
        <w:spacing w:after="0"/>
        <w:ind w:left="0"/>
        <w:jc w:val="both"/>
        <w:rPr>
          <w:rFonts w:ascii="Arial" w:eastAsia="Times New Roman" w:hAnsi="Arial" w:cs="Arial"/>
          <w:lang w:val="ro-RO"/>
        </w:rPr>
      </w:pPr>
      <w:r w:rsidRPr="00330841">
        <w:rPr>
          <w:rFonts w:ascii="Arial" w:hAnsi="Arial" w:cs="Arial"/>
          <w:b/>
          <w:bCs/>
          <w:lang w:val="ro-RO"/>
        </w:rPr>
        <w:t>9</w:t>
      </w:r>
      <w:r w:rsidR="005C4266" w:rsidRPr="00330841">
        <w:rPr>
          <w:rFonts w:ascii="Arial" w:hAnsi="Arial" w:cs="Arial"/>
          <w:b/>
          <w:bCs/>
          <w:lang w:val="ro-RO"/>
        </w:rPr>
        <w:t>.2</w:t>
      </w:r>
      <w:r w:rsidRPr="00330841">
        <w:rPr>
          <w:rFonts w:ascii="Arial" w:hAnsi="Arial" w:cs="Arial"/>
          <w:b/>
          <w:bCs/>
          <w:lang w:val="ro-RO"/>
        </w:rPr>
        <w:t>.</w:t>
      </w:r>
      <w:r w:rsidRPr="008E1E6C">
        <w:rPr>
          <w:rFonts w:ascii="Arial" w:hAnsi="Arial" w:cs="Arial"/>
          <w:bCs/>
          <w:lang w:val="ro-RO"/>
        </w:rPr>
        <w:t xml:space="preserve"> </w:t>
      </w:r>
      <w:r w:rsidR="00B75664">
        <w:rPr>
          <w:rFonts w:ascii="Arial" w:hAnsi="Arial" w:cs="Arial"/>
          <w:bCs/>
          <w:lang w:val="ro-RO"/>
        </w:rPr>
        <w:t xml:space="preserve"> </w:t>
      </w:r>
      <w:r w:rsidR="00B75664" w:rsidRPr="00B75664">
        <w:rPr>
          <w:rFonts w:ascii="Arial" w:hAnsi="Arial" w:cs="Arial"/>
          <w:snapToGrid w:val="0"/>
          <w:lang w:val="ro-RO"/>
        </w:rPr>
        <w:t xml:space="preserve">Prestatorul are obligația de a începe prestarea serviciilor la data precizată în ordinul de începere emis de </w:t>
      </w:r>
      <w:r w:rsidR="008A71AF">
        <w:rPr>
          <w:rFonts w:ascii="Arial" w:hAnsi="Arial" w:cs="Arial"/>
          <w:snapToGrid w:val="0"/>
          <w:lang w:val="ro-RO"/>
        </w:rPr>
        <w:t>A</w:t>
      </w:r>
      <w:r w:rsidR="00B75664" w:rsidRPr="00B75664">
        <w:rPr>
          <w:rFonts w:ascii="Arial" w:hAnsi="Arial" w:cs="Arial"/>
          <w:snapToGrid w:val="0"/>
          <w:lang w:val="ro-RO"/>
        </w:rPr>
        <w:t>chizitor, în conformitate cu prevederile clauzei 3.2 din contractul propriu zis. O</w:t>
      </w:r>
      <w:r w:rsidR="00B75664" w:rsidRPr="00B75664">
        <w:rPr>
          <w:rFonts w:ascii="Arial" w:hAnsi="Arial" w:cs="Arial"/>
          <w:lang w:val="ro-RO"/>
        </w:rPr>
        <w:t xml:space="preserve">rdinul de începere se va emite după semnarea contractului de către ambele părți, constituirea Garanției de Bună Execuție a contractului, a Poliţei de Asigurare și </w:t>
      </w:r>
      <w:proofErr w:type="spellStart"/>
      <w:r w:rsidR="00B75664" w:rsidRPr="007832D0">
        <w:rPr>
          <w:rFonts w:ascii="Arial" w:hAnsi="Arial" w:cs="Arial"/>
          <w:lang w:val="fr-FR"/>
        </w:rPr>
        <w:t>întocmirea</w:t>
      </w:r>
      <w:proofErr w:type="spellEnd"/>
      <w:r w:rsidR="00B75664" w:rsidRPr="007832D0">
        <w:rPr>
          <w:rFonts w:ascii="Arial" w:hAnsi="Arial" w:cs="Arial"/>
          <w:lang w:val="fr-FR"/>
        </w:rPr>
        <w:t xml:space="preserve"> </w:t>
      </w:r>
      <w:proofErr w:type="spellStart"/>
      <w:r w:rsidR="00B75664" w:rsidRPr="007832D0">
        <w:rPr>
          <w:rFonts w:ascii="Arial" w:hAnsi="Arial" w:cs="Arial"/>
          <w:lang w:val="fr-FR"/>
        </w:rPr>
        <w:t>formalităților</w:t>
      </w:r>
      <w:proofErr w:type="spellEnd"/>
      <w:r w:rsidR="00B75664" w:rsidRPr="007832D0">
        <w:rPr>
          <w:rFonts w:ascii="Arial" w:hAnsi="Arial" w:cs="Arial"/>
          <w:lang w:val="fr-FR"/>
        </w:rPr>
        <w:t xml:space="preserve"> de </w:t>
      </w:r>
      <w:proofErr w:type="spellStart"/>
      <w:r w:rsidR="00B75664" w:rsidRPr="007832D0">
        <w:rPr>
          <w:rFonts w:ascii="Arial" w:hAnsi="Arial" w:cs="Arial"/>
          <w:lang w:val="fr-FR"/>
        </w:rPr>
        <w:t>predare</w:t>
      </w:r>
      <w:proofErr w:type="spellEnd"/>
      <w:r w:rsidR="00B75664" w:rsidRPr="007832D0">
        <w:rPr>
          <w:rFonts w:ascii="Arial" w:hAnsi="Arial" w:cs="Arial"/>
          <w:lang w:val="fr-FR"/>
        </w:rPr>
        <w:t xml:space="preserve"> a </w:t>
      </w:r>
      <w:proofErr w:type="spellStart"/>
      <w:r w:rsidR="00B75664" w:rsidRPr="007832D0">
        <w:rPr>
          <w:rFonts w:ascii="Arial" w:hAnsi="Arial" w:cs="Arial"/>
          <w:lang w:val="fr-FR"/>
        </w:rPr>
        <w:t>obiectivelor</w:t>
      </w:r>
      <w:proofErr w:type="spellEnd"/>
      <w:r w:rsidR="00B75664" w:rsidRPr="007832D0">
        <w:rPr>
          <w:rFonts w:ascii="Arial" w:hAnsi="Arial" w:cs="Arial"/>
          <w:lang w:val="fr-FR"/>
        </w:rPr>
        <w:t xml:space="preserve"> </w:t>
      </w:r>
      <w:proofErr w:type="spellStart"/>
      <w:r w:rsidR="00B75664" w:rsidRPr="007832D0">
        <w:rPr>
          <w:rFonts w:ascii="Arial" w:hAnsi="Arial" w:cs="Arial"/>
          <w:lang w:val="fr-FR"/>
        </w:rPr>
        <w:t>către</w:t>
      </w:r>
      <w:proofErr w:type="spellEnd"/>
      <w:r w:rsidR="00B75664" w:rsidRPr="007832D0">
        <w:rPr>
          <w:rFonts w:ascii="Arial" w:hAnsi="Arial" w:cs="Arial"/>
          <w:lang w:val="fr-FR"/>
        </w:rPr>
        <w:t xml:space="preserve"> </w:t>
      </w:r>
      <w:proofErr w:type="spellStart"/>
      <w:r w:rsidR="00B75664" w:rsidRPr="007832D0">
        <w:rPr>
          <w:rFonts w:ascii="Arial" w:hAnsi="Arial" w:cs="Arial"/>
          <w:lang w:val="fr-FR"/>
        </w:rPr>
        <w:t>Prestator</w:t>
      </w:r>
      <w:proofErr w:type="spellEnd"/>
      <w:r w:rsidR="00B75664" w:rsidRPr="007832D0">
        <w:rPr>
          <w:rFonts w:ascii="Arial" w:hAnsi="Arial" w:cs="Arial"/>
          <w:lang w:val="fr-FR"/>
        </w:rPr>
        <w:t>.</w:t>
      </w:r>
    </w:p>
    <w:p w14:paraId="1FD00B09" w14:textId="5C4F55BD" w:rsidR="00B75664" w:rsidRPr="00B75664" w:rsidRDefault="00B75664" w:rsidP="00B75664">
      <w:pPr>
        <w:tabs>
          <w:tab w:val="left" w:pos="567"/>
        </w:tabs>
        <w:spacing w:after="0"/>
        <w:contextualSpacing/>
        <w:jc w:val="both"/>
        <w:rPr>
          <w:rFonts w:ascii="Arial" w:hAnsi="Arial" w:cs="Arial"/>
          <w:snapToGrid w:val="0"/>
          <w:lang w:val="ro-RO"/>
        </w:rPr>
      </w:pPr>
      <w:r w:rsidRPr="00330841">
        <w:rPr>
          <w:rFonts w:ascii="Arial" w:hAnsi="Arial" w:cs="Arial"/>
          <w:b/>
          <w:snapToGrid w:val="0"/>
          <w:lang w:val="ro-RO"/>
        </w:rPr>
        <w:t>9.3.</w:t>
      </w:r>
      <w:r>
        <w:rPr>
          <w:rFonts w:ascii="Arial" w:hAnsi="Arial" w:cs="Arial"/>
          <w:snapToGrid w:val="0"/>
          <w:lang w:val="ro-RO"/>
        </w:rPr>
        <w:t xml:space="preserve"> </w:t>
      </w:r>
      <w:r w:rsidRPr="00B75664">
        <w:rPr>
          <w:rFonts w:ascii="Arial" w:hAnsi="Arial" w:cs="Arial"/>
          <w:snapToGrid w:val="0"/>
          <w:lang w:val="ro-RO"/>
        </w:rPr>
        <w:t xml:space="preserve"> La cererea expresă a Achizitorului, Prestatorul va infiinţa şi va începe prestarea la noi posturi de pază aferente obiectivelor la care Achizitorul va solicita majorarea numărului de posturi de pază prevăzute inițial, notificând Prestatorul cel mai târziu cu 24 ore înainte de data începerii prestării în aceste posturi. Prestarea acestor servicii va începe la termenul solicitat de Achizitor şi se va întinde pe perioada cerută de acesta, </w:t>
      </w:r>
      <w:r w:rsidR="00A35EB0">
        <w:rPr>
          <w:rFonts w:ascii="Arial" w:hAnsi="Arial" w:cs="Arial"/>
          <w:snapToGrid w:val="0"/>
          <w:lang w:val="ro-RO"/>
        </w:rPr>
        <w:t xml:space="preserve">contravaloarea acestor </w:t>
      </w:r>
      <w:r w:rsidR="00A35EB0">
        <w:rPr>
          <w:rFonts w:ascii="Arial" w:hAnsi="Arial" w:cs="Arial"/>
          <w:snapToGrid w:val="0"/>
          <w:lang w:val="ro-RO"/>
        </w:rPr>
        <w:lastRenderedPageBreak/>
        <w:t xml:space="preserve">servicii având la baza tarifele </w:t>
      </w:r>
      <w:r w:rsidRPr="00B75664">
        <w:rPr>
          <w:rFonts w:ascii="Arial" w:hAnsi="Arial" w:cs="Arial"/>
          <w:snapToGrid w:val="0"/>
          <w:lang w:val="ro-RO"/>
        </w:rPr>
        <w:t>prevăzut</w:t>
      </w:r>
      <w:r w:rsidR="00A35EB0">
        <w:rPr>
          <w:rFonts w:ascii="Arial" w:hAnsi="Arial" w:cs="Arial"/>
          <w:snapToGrid w:val="0"/>
          <w:lang w:val="ro-RO"/>
        </w:rPr>
        <w:t>e</w:t>
      </w:r>
      <w:r w:rsidRPr="00B75664">
        <w:rPr>
          <w:rFonts w:ascii="Arial" w:hAnsi="Arial" w:cs="Arial"/>
          <w:snapToGrid w:val="0"/>
          <w:lang w:val="ro-RO"/>
        </w:rPr>
        <w:t xml:space="preserve"> în </w:t>
      </w:r>
      <w:r>
        <w:rPr>
          <w:rFonts w:ascii="Arial" w:hAnsi="Arial" w:cs="Arial"/>
          <w:snapToGrid w:val="0"/>
          <w:lang w:val="ro-RO"/>
        </w:rPr>
        <w:t xml:space="preserve">propunerea financiară, </w:t>
      </w:r>
      <w:r w:rsidRPr="00B75664">
        <w:rPr>
          <w:rFonts w:ascii="Arial" w:hAnsi="Arial" w:cs="Arial"/>
          <w:snapToGrid w:val="0"/>
          <w:lang w:val="ro-RO"/>
        </w:rPr>
        <w:t xml:space="preserve">Anexa </w:t>
      </w:r>
      <w:r>
        <w:rPr>
          <w:rFonts w:ascii="Arial" w:hAnsi="Arial" w:cs="Arial"/>
          <w:snapToGrid w:val="0"/>
          <w:lang w:val="ro-RO"/>
        </w:rPr>
        <w:t>3</w:t>
      </w:r>
      <w:r w:rsidRPr="00B75664">
        <w:rPr>
          <w:rFonts w:ascii="Arial" w:hAnsi="Arial" w:cs="Arial"/>
          <w:snapToGrid w:val="0"/>
          <w:lang w:val="ro-RO"/>
        </w:rPr>
        <w:t xml:space="preserve"> la contractul propriu zis, document al prezentului contract.</w:t>
      </w:r>
    </w:p>
    <w:p w14:paraId="623F1DEA" w14:textId="759836AA" w:rsidR="00CF013B" w:rsidRPr="007832D0" w:rsidRDefault="00B75664" w:rsidP="00CF013B">
      <w:pPr>
        <w:tabs>
          <w:tab w:val="left" w:pos="567"/>
        </w:tabs>
        <w:spacing w:after="0"/>
        <w:contextualSpacing/>
        <w:jc w:val="both"/>
        <w:rPr>
          <w:rFonts w:ascii="Arial" w:hAnsi="Arial" w:cs="Arial"/>
          <w:bCs/>
          <w:iCs/>
          <w:lang w:val="fr-FR"/>
        </w:rPr>
      </w:pPr>
      <w:r w:rsidRPr="00330841">
        <w:rPr>
          <w:rFonts w:ascii="Arial" w:hAnsi="Arial" w:cs="Arial"/>
          <w:b/>
          <w:snapToGrid w:val="0"/>
          <w:lang w:val="ro-RO"/>
        </w:rPr>
        <w:t xml:space="preserve"> 9.4.</w:t>
      </w:r>
      <w:r>
        <w:rPr>
          <w:rFonts w:ascii="Arial" w:hAnsi="Arial" w:cs="Arial"/>
          <w:snapToGrid w:val="0"/>
          <w:lang w:val="ro-RO"/>
        </w:rPr>
        <w:t xml:space="preserve"> </w:t>
      </w:r>
      <w:r w:rsidRPr="00B75664">
        <w:rPr>
          <w:rFonts w:ascii="Arial" w:hAnsi="Arial" w:cs="Arial"/>
          <w:snapToGrid w:val="0"/>
          <w:lang w:val="ro-RO"/>
        </w:rPr>
        <w:t xml:space="preserve"> </w:t>
      </w:r>
      <w:proofErr w:type="spellStart"/>
      <w:r w:rsidR="00CF013B">
        <w:rPr>
          <w:rFonts w:ascii="Arial" w:hAnsi="Arial" w:cs="Arial"/>
          <w:bCs/>
          <w:iCs/>
          <w:color w:val="000000"/>
          <w:lang w:val="fr-FR"/>
        </w:rPr>
        <w:t>Achizitorul</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poate</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renunța</w:t>
      </w:r>
      <w:proofErr w:type="spellEnd"/>
      <w:r w:rsidR="00CF013B" w:rsidRPr="00DD6D42">
        <w:rPr>
          <w:rFonts w:ascii="Arial" w:hAnsi="Arial" w:cs="Arial"/>
          <w:bCs/>
          <w:iCs/>
          <w:color w:val="000000"/>
          <w:lang w:val="fr-FR"/>
        </w:rPr>
        <w:t xml:space="preserve"> la </w:t>
      </w:r>
      <w:proofErr w:type="spellStart"/>
      <w:r w:rsidR="00CF013B" w:rsidRPr="00DD6D42">
        <w:rPr>
          <w:rFonts w:ascii="Arial" w:hAnsi="Arial" w:cs="Arial"/>
          <w:bCs/>
          <w:iCs/>
          <w:color w:val="000000"/>
          <w:lang w:val="fr-FR"/>
        </w:rPr>
        <w:t>prestarea</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serviciilor</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afere</w:t>
      </w:r>
      <w:r w:rsidR="00CF013B">
        <w:rPr>
          <w:rFonts w:ascii="Arial" w:hAnsi="Arial" w:cs="Arial"/>
          <w:bCs/>
          <w:iCs/>
          <w:color w:val="000000"/>
          <w:lang w:val="fr-FR"/>
        </w:rPr>
        <w:t>nte</w:t>
      </w:r>
      <w:proofErr w:type="spellEnd"/>
      <w:r w:rsidR="00CF013B">
        <w:rPr>
          <w:rFonts w:ascii="Arial" w:hAnsi="Arial" w:cs="Arial"/>
          <w:bCs/>
          <w:iCs/>
          <w:color w:val="000000"/>
          <w:lang w:val="fr-FR"/>
        </w:rPr>
        <w:t xml:space="preserve"> </w:t>
      </w:r>
      <w:proofErr w:type="spellStart"/>
      <w:r w:rsidR="00CF013B">
        <w:rPr>
          <w:rFonts w:ascii="Arial" w:hAnsi="Arial" w:cs="Arial"/>
          <w:bCs/>
          <w:iCs/>
          <w:color w:val="000000"/>
          <w:lang w:val="fr-FR"/>
        </w:rPr>
        <w:t>posturilor</w:t>
      </w:r>
      <w:proofErr w:type="spellEnd"/>
      <w:r w:rsidR="00CF013B">
        <w:rPr>
          <w:rFonts w:ascii="Arial" w:hAnsi="Arial" w:cs="Arial"/>
          <w:bCs/>
          <w:iCs/>
          <w:color w:val="000000"/>
          <w:lang w:val="fr-FR"/>
        </w:rPr>
        <w:t xml:space="preserve"> </w:t>
      </w:r>
      <w:proofErr w:type="spellStart"/>
      <w:r w:rsidR="00CF013B">
        <w:rPr>
          <w:rFonts w:ascii="Arial" w:hAnsi="Arial" w:cs="Arial"/>
          <w:bCs/>
          <w:iCs/>
          <w:color w:val="000000"/>
          <w:lang w:val="fr-FR"/>
        </w:rPr>
        <w:t>cu</w:t>
      </w:r>
      <w:proofErr w:type="spellEnd"/>
      <w:r w:rsidR="00CF013B">
        <w:rPr>
          <w:rFonts w:ascii="Arial" w:hAnsi="Arial" w:cs="Arial"/>
          <w:bCs/>
          <w:iCs/>
          <w:color w:val="000000"/>
          <w:lang w:val="fr-FR"/>
        </w:rPr>
        <w:t xml:space="preserve"> </w:t>
      </w:r>
      <w:proofErr w:type="spellStart"/>
      <w:r w:rsidR="00CF013B">
        <w:rPr>
          <w:rFonts w:ascii="Arial" w:hAnsi="Arial" w:cs="Arial"/>
          <w:bCs/>
          <w:iCs/>
          <w:color w:val="000000"/>
          <w:lang w:val="fr-FR"/>
        </w:rPr>
        <w:t>caracter</w:t>
      </w:r>
      <w:proofErr w:type="spellEnd"/>
      <w:r w:rsidR="00CF013B">
        <w:rPr>
          <w:rFonts w:ascii="Arial" w:hAnsi="Arial" w:cs="Arial"/>
          <w:bCs/>
          <w:iCs/>
          <w:color w:val="000000"/>
          <w:lang w:val="fr-FR"/>
        </w:rPr>
        <w:t xml:space="preserve"> </w:t>
      </w:r>
      <w:r w:rsidR="00CF013B" w:rsidRPr="007832D0">
        <w:rPr>
          <w:rFonts w:ascii="Arial" w:hAnsi="Arial" w:cs="Arial"/>
          <w:bCs/>
          <w:iCs/>
          <w:lang w:val="fr-FR"/>
        </w:rPr>
        <w:t>permanent/</w:t>
      </w:r>
      <w:proofErr w:type="spellStart"/>
      <w:r w:rsidR="00CF013B" w:rsidRPr="007832D0">
        <w:rPr>
          <w:rFonts w:ascii="Arial" w:hAnsi="Arial" w:cs="Arial"/>
          <w:bCs/>
          <w:iCs/>
          <w:lang w:val="fr-FR"/>
        </w:rPr>
        <w:t>temporar</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în</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orice</w:t>
      </w:r>
      <w:proofErr w:type="spellEnd"/>
      <w:r w:rsidR="00CF013B" w:rsidRPr="00DD6D42">
        <w:rPr>
          <w:rFonts w:ascii="Arial" w:hAnsi="Arial" w:cs="Arial"/>
          <w:bCs/>
          <w:iCs/>
          <w:color w:val="000000"/>
          <w:lang w:val="fr-FR"/>
        </w:rPr>
        <w:t xml:space="preserve"> moment </w:t>
      </w:r>
      <w:proofErr w:type="spellStart"/>
      <w:r w:rsidR="00CF013B" w:rsidRPr="00DD6D42">
        <w:rPr>
          <w:rFonts w:ascii="Arial" w:hAnsi="Arial" w:cs="Arial"/>
          <w:bCs/>
          <w:iCs/>
          <w:color w:val="000000"/>
          <w:lang w:val="fr-FR"/>
        </w:rPr>
        <w:t>pe</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parcursul</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derul</w:t>
      </w:r>
      <w:r w:rsidR="00CF013B">
        <w:rPr>
          <w:rFonts w:ascii="Arial" w:hAnsi="Arial" w:cs="Arial"/>
          <w:bCs/>
          <w:iCs/>
          <w:color w:val="000000"/>
          <w:lang w:val="fr-FR"/>
        </w:rPr>
        <w:t>ă</w:t>
      </w:r>
      <w:r w:rsidR="00CF013B" w:rsidRPr="00DD6D42">
        <w:rPr>
          <w:rFonts w:ascii="Arial" w:hAnsi="Arial" w:cs="Arial"/>
          <w:bCs/>
          <w:iCs/>
          <w:color w:val="000000"/>
          <w:lang w:val="fr-FR"/>
        </w:rPr>
        <w:t>rii</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contractului</w:t>
      </w:r>
      <w:proofErr w:type="spellEnd"/>
      <w:r w:rsidR="00CF013B" w:rsidRPr="00DD6D42">
        <w:rPr>
          <w:rFonts w:ascii="Arial" w:hAnsi="Arial" w:cs="Arial"/>
          <w:bCs/>
          <w:iCs/>
          <w:color w:val="000000"/>
          <w:lang w:val="fr-FR"/>
        </w:rPr>
        <w:t xml:space="preserve">, </w:t>
      </w:r>
      <w:proofErr w:type="spellStart"/>
      <w:r w:rsidR="00CF013B" w:rsidRPr="00DD6D42">
        <w:rPr>
          <w:rFonts w:ascii="Arial" w:hAnsi="Arial" w:cs="Arial"/>
          <w:bCs/>
          <w:iCs/>
          <w:color w:val="000000"/>
          <w:lang w:val="fr-FR"/>
        </w:rPr>
        <w:t>cu</w:t>
      </w:r>
      <w:proofErr w:type="spellEnd"/>
      <w:r w:rsidR="00CF013B" w:rsidRPr="00DD6D42">
        <w:rPr>
          <w:rFonts w:ascii="Arial" w:hAnsi="Arial" w:cs="Arial"/>
          <w:bCs/>
          <w:iCs/>
          <w:color w:val="000000"/>
          <w:lang w:val="fr-FR"/>
        </w:rPr>
        <w:t xml:space="preserve"> o </w:t>
      </w:r>
      <w:proofErr w:type="spellStart"/>
      <w:r w:rsidR="00CF013B" w:rsidRPr="00DD6D42">
        <w:rPr>
          <w:rFonts w:ascii="Arial" w:hAnsi="Arial" w:cs="Arial"/>
          <w:bCs/>
          <w:iCs/>
          <w:color w:val="000000"/>
          <w:lang w:val="fr-FR"/>
        </w:rPr>
        <w:t>notificare</w:t>
      </w:r>
      <w:proofErr w:type="spellEnd"/>
      <w:r w:rsidR="00CF013B">
        <w:rPr>
          <w:rFonts w:ascii="Arial" w:hAnsi="Arial" w:cs="Arial"/>
          <w:bCs/>
          <w:iCs/>
          <w:color w:val="000000"/>
          <w:lang w:val="fr-FR"/>
        </w:rPr>
        <w:t xml:space="preserve"> </w:t>
      </w:r>
      <w:proofErr w:type="spellStart"/>
      <w:r w:rsidR="00CF013B" w:rsidRPr="00DD6D42">
        <w:rPr>
          <w:rFonts w:ascii="Arial" w:hAnsi="Arial" w:cs="Arial"/>
          <w:bCs/>
          <w:iCs/>
          <w:color w:val="000000"/>
          <w:lang w:val="fr-FR"/>
        </w:rPr>
        <w:t>prealabilă</w:t>
      </w:r>
      <w:proofErr w:type="spellEnd"/>
      <w:r w:rsidR="00CF013B" w:rsidRPr="00DD6D42">
        <w:rPr>
          <w:rFonts w:ascii="Arial" w:hAnsi="Arial" w:cs="Arial"/>
          <w:bCs/>
          <w:iCs/>
          <w:color w:val="000000"/>
          <w:lang w:val="fr-FR"/>
        </w:rPr>
        <w:t xml:space="preserve"> de </w:t>
      </w:r>
      <w:r w:rsidR="00CF013B">
        <w:rPr>
          <w:rFonts w:ascii="Arial" w:hAnsi="Arial" w:cs="Arial"/>
          <w:bCs/>
          <w:iCs/>
          <w:color w:val="000000"/>
          <w:lang w:val="fr-FR"/>
        </w:rPr>
        <w:t xml:space="preserve">maximum </w:t>
      </w:r>
      <w:r w:rsidR="00CF013B" w:rsidRPr="00DD6D42">
        <w:rPr>
          <w:rFonts w:ascii="Arial" w:hAnsi="Arial" w:cs="Arial"/>
          <w:bCs/>
          <w:iCs/>
          <w:color w:val="000000"/>
          <w:lang w:val="fr-FR"/>
        </w:rPr>
        <w:t>30 de</w:t>
      </w:r>
      <w:r w:rsidR="00CF013B">
        <w:rPr>
          <w:rFonts w:ascii="Arial" w:hAnsi="Arial" w:cs="Arial"/>
          <w:bCs/>
          <w:iCs/>
          <w:color w:val="000000"/>
          <w:lang w:val="fr-FR"/>
        </w:rPr>
        <w:t xml:space="preserve"> </w:t>
      </w:r>
      <w:proofErr w:type="spellStart"/>
      <w:r w:rsidR="00CF013B">
        <w:rPr>
          <w:rFonts w:ascii="Arial" w:hAnsi="Arial" w:cs="Arial"/>
          <w:bCs/>
          <w:iCs/>
          <w:color w:val="000000"/>
          <w:lang w:val="fr-FR"/>
        </w:rPr>
        <w:t>zile</w:t>
      </w:r>
      <w:proofErr w:type="spellEnd"/>
      <w:r w:rsidR="00CF013B">
        <w:rPr>
          <w:rFonts w:ascii="Arial" w:hAnsi="Arial" w:cs="Arial"/>
          <w:bCs/>
          <w:iCs/>
          <w:color w:val="000000"/>
          <w:lang w:val="fr-FR"/>
        </w:rPr>
        <w:t xml:space="preserve"> </w:t>
      </w:r>
      <w:proofErr w:type="spellStart"/>
      <w:r w:rsidR="00CF013B">
        <w:rPr>
          <w:rFonts w:ascii="Arial" w:hAnsi="Arial" w:cs="Arial"/>
          <w:bCs/>
          <w:iCs/>
          <w:color w:val="000000"/>
          <w:lang w:val="fr-FR"/>
        </w:rPr>
        <w:t>transmisă</w:t>
      </w:r>
      <w:proofErr w:type="spellEnd"/>
      <w:r w:rsidR="00CF013B">
        <w:rPr>
          <w:rFonts w:ascii="Arial" w:hAnsi="Arial" w:cs="Arial"/>
          <w:bCs/>
          <w:iCs/>
          <w:color w:val="000000"/>
          <w:lang w:val="fr-FR"/>
        </w:rPr>
        <w:t xml:space="preserve"> </w:t>
      </w:r>
      <w:proofErr w:type="spellStart"/>
      <w:r w:rsidR="00CF013B">
        <w:rPr>
          <w:rFonts w:ascii="Arial" w:hAnsi="Arial" w:cs="Arial"/>
          <w:bCs/>
          <w:iCs/>
          <w:color w:val="000000"/>
          <w:lang w:val="fr-FR"/>
        </w:rPr>
        <w:t>Prestatorului</w:t>
      </w:r>
      <w:proofErr w:type="spellEnd"/>
      <w:r w:rsidR="00CF013B">
        <w:rPr>
          <w:rFonts w:ascii="Arial" w:hAnsi="Arial" w:cs="Arial"/>
          <w:bCs/>
          <w:iCs/>
          <w:color w:val="000000"/>
          <w:lang w:val="fr-FR"/>
        </w:rPr>
        <w:t>.</w:t>
      </w:r>
    </w:p>
    <w:p w14:paraId="4F800DA8" w14:textId="16DBA83B" w:rsidR="00B75664" w:rsidRPr="00B75664" w:rsidRDefault="00B75664" w:rsidP="00B75664">
      <w:pPr>
        <w:spacing w:after="0"/>
        <w:contextualSpacing/>
        <w:jc w:val="both"/>
        <w:rPr>
          <w:rFonts w:ascii="Arial" w:hAnsi="Arial" w:cs="Arial"/>
          <w:snapToGrid w:val="0"/>
          <w:lang w:val="ro-RO"/>
        </w:rPr>
      </w:pPr>
      <w:r>
        <w:rPr>
          <w:rFonts w:ascii="Arial" w:hAnsi="Arial" w:cs="Arial"/>
          <w:snapToGrid w:val="0"/>
          <w:lang w:val="ro-RO"/>
        </w:rPr>
        <w:t xml:space="preserve"> </w:t>
      </w:r>
      <w:r w:rsidRPr="00330841">
        <w:rPr>
          <w:rFonts w:ascii="Arial" w:hAnsi="Arial" w:cs="Arial"/>
          <w:b/>
          <w:snapToGrid w:val="0"/>
          <w:lang w:val="ro-RO"/>
        </w:rPr>
        <w:t>9.5.</w:t>
      </w:r>
      <w:r>
        <w:rPr>
          <w:rFonts w:ascii="Arial" w:hAnsi="Arial" w:cs="Arial"/>
          <w:snapToGrid w:val="0"/>
          <w:lang w:val="ro-RO"/>
        </w:rPr>
        <w:t xml:space="preserve"> </w:t>
      </w:r>
      <w:r w:rsidRPr="00B75664">
        <w:rPr>
          <w:rFonts w:ascii="Arial" w:hAnsi="Arial" w:cs="Arial"/>
          <w:snapToGrid w:val="0"/>
          <w:lang w:val="ro-RO"/>
        </w:rPr>
        <w:t xml:space="preserve">În cazul unor evenimente deosebite ce pot avea loc în stații, sedii sau pe LEA (lucrări de modernizare, depozitarea pe perioada determinată de materiale, amenințări exterioare, organizare de evenimente cu participare externă numeroasă, sustrageri de elemente din structura de rezistenţă a stâlpilor LEA, evenimente care conduc la căderi de stâlpi/izolatoare/conductoare, etc.) la solicitarea </w:t>
      </w:r>
      <w:r>
        <w:rPr>
          <w:rFonts w:ascii="Arial" w:hAnsi="Arial" w:cs="Arial"/>
          <w:snapToGrid w:val="0"/>
          <w:lang w:val="ro-RO"/>
        </w:rPr>
        <w:t>A</w:t>
      </w:r>
      <w:r w:rsidRPr="00B75664">
        <w:rPr>
          <w:rFonts w:ascii="Arial" w:hAnsi="Arial" w:cs="Arial"/>
          <w:snapToGrid w:val="0"/>
          <w:lang w:val="ro-RO"/>
        </w:rPr>
        <w:t xml:space="preserve">chizitorului, </w:t>
      </w:r>
      <w:r>
        <w:rPr>
          <w:rFonts w:ascii="Arial" w:hAnsi="Arial" w:cs="Arial"/>
          <w:snapToGrid w:val="0"/>
          <w:lang w:val="ro-RO"/>
        </w:rPr>
        <w:t>P</w:t>
      </w:r>
      <w:r w:rsidRPr="00B75664">
        <w:rPr>
          <w:rFonts w:ascii="Arial" w:hAnsi="Arial" w:cs="Arial"/>
          <w:snapToGrid w:val="0"/>
          <w:lang w:val="ro-RO"/>
        </w:rPr>
        <w:t>restatorul are obligația de a asigura în regim de urgenţă paza acestora</w:t>
      </w:r>
      <w:r w:rsidR="00F60701" w:rsidRPr="002478B3">
        <w:rPr>
          <w:rFonts w:ascii="Arial" w:hAnsi="Arial" w:cs="Arial"/>
          <w:snapToGrid w:val="0"/>
          <w:lang w:val="ro-RO"/>
        </w:rPr>
        <w:t>, în raport de amploarea situaţiei deosebite</w:t>
      </w:r>
      <w:r w:rsidRPr="002478B3">
        <w:rPr>
          <w:rFonts w:ascii="Arial" w:hAnsi="Arial" w:cs="Arial"/>
          <w:snapToGrid w:val="0"/>
          <w:lang w:val="ro-RO"/>
        </w:rPr>
        <w:t xml:space="preserve"> </w:t>
      </w:r>
      <w:r w:rsidRPr="00B75664">
        <w:rPr>
          <w:rFonts w:ascii="Arial" w:hAnsi="Arial" w:cs="Arial"/>
          <w:snapToGrid w:val="0"/>
          <w:lang w:val="ro-RO"/>
        </w:rPr>
        <w:t xml:space="preserve">cu </w:t>
      </w:r>
      <w:r w:rsidR="002478B3">
        <w:rPr>
          <w:rFonts w:ascii="Arial" w:hAnsi="Arial" w:cs="Arial"/>
          <w:snapToGrid w:val="0"/>
          <w:lang w:val="ro-RO"/>
        </w:rPr>
        <w:t>una</w:t>
      </w:r>
      <w:r w:rsidR="00F60701" w:rsidRPr="00F60701">
        <w:rPr>
          <w:rFonts w:ascii="Arial" w:hAnsi="Arial" w:cs="Arial"/>
          <w:snapToGrid w:val="0"/>
          <w:color w:val="FF0000"/>
          <w:lang w:val="ro-RO"/>
        </w:rPr>
        <w:t xml:space="preserve"> </w:t>
      </w:r>
      <w:r w:rsidR="00F60701" w:rsidRPr="002478B3">
        <w:rPr>
          <w:rFonts w:ascii="Arial" w:hAnsi="Arial" w:cs="Arial"/>
          <w:snapToGrid w:val="0"/>
          <w:lang w:val="ro-RO"/>
        </w:rPr>
        <w:t>sau mai multe patrule</w:t>
      </w:r>
      <w:r w:rsidR="00802436" w:rsidRPr="002478B3">
        <w:rPr>
          <w:rFonts w:ascii="Arial" w:hAnsi="Arial" w:cs="Arial"/>
          <w:snapToGrid w:val="0"/>
          <w:lang w:val="ro-RO"/>
        </w:rPr>
        <w:t xml:space="preserve"> </w:t>
      </w:r>
      <w:r w:rsidRPr="002478B3">
        <w:rPr>
          <w:rFonts w:ascii="Arial" w:hAnsi="Arial" w:cs="Arial"/>
          <w:snapToGrid w:val="0"/>
          <w:lang w:val="ro-RO"/>
        </w:rPr>
        <w:t>de pază format</w:t>
      </w:r>
      <w:r w:rsidR="00802436" w:rsidRPr="002478B3">
        <w:rPr>
          <w:rFonts w:ascii="Arial" w:hAnsi="Arial" w:cs="Arial"/>
          <w:snapToGrid w:val="0"/>
          <w:lang w:val="ro-RO"/>
        </w:rPr>
        <w:t>e</w:t>
      </w:r>
      <w:r w:rsidRPr="002478B3">
        <w:rPr>
          <w:rFonts w:ascii="Arial" w:hAnsi="Arial" w:cs="Arial"/>
          <w:snapToGrid w:val="0"/>
          <w:lang w:val="ro-RO"/>
        </w:rPr>
        <w:t xml:space="preserve"> din doi agenți /post şi un </w:t>
      </w:r>
      <w:r w:rsidR="008A71AF" w:rsidRPr="002478B3">
        <w:rPr>
          <w:rFonts w:ascii="Arial" w:hAnsi="Arial" w:cs="Arial"/>
          <w:snapToGrid w:val="0"/>
          <w:lang w:val="ro-RO"/>
        </w:rPr>
        <w:t>autovehicul M1G</w:t>
      </w:r>
      <w:r w:rsidRPr="002478B3">
        <w:rPr>
          <w:rFonts w:ascii="Arial" w:hAnsi="Arial" w:cs="Arial"/>
          <w:snapToGrid w:val="0"/>
          <w:lang w:val="ro-RO"/>
        </w:rPr>
        <w:t xml:space="preserve"> pe schimb</w:t>
      </w:r>
      <w:r w:rsidR="00802436" w:rsidRPr="002478B3">
        <w:rPr>
          <w:rFonts w:ascii="Arial" w:hAnsi="Arial" w:cs="Arial"/>
          <w:snapToGrid w:val="0"/>
          <w:lang w:val="ro-RO"/>
        </w:rPr>
        <w:t>/echipaj</w:t>
      </w:r>
      <w:r w:rsidRPr="002478B3">
        <w:rPr>
          <w:rFonts w:ascii="Arial" w:hAnsi="Arial" w:cs="Arial"/>
          <w:snapToGrid w:val="0"/>
          <w:lang w:val="ro-RO"/>
        </w:rPr>
        <w:t xml:space="preserve">, </w:t>
      </w:r>
      <w:r w:rsidRPr="002478B3">
        <w:rPr>
          <w:rFonts w:ascii="Arial" w:hAnsi="Arial" w:cs="Arial"/>
          <w:lang w:val="es-ES"/>
        </w:rPr>
        <w:t xml:space="preserve">până la </w:t>
      </w:r>
      <w:r w:rsidR="00A35EB0" w:rsidRPr="002478B3">
        <w:rPr>
          <w:rFonts w:ascii="Arial" w:hAnsi="Arial" w:cs="Arial"/>
          <w:lang w:val="es-ES"/>
        </w:rPr>
        <w:t>stingerea evenimentului deosebit respectiv</w:t>
      </w:r>
      <w:r w:rsidRPr="002478B3">
        <w:rPr>
          <w:rFonts w:ascii="Arial" w:hAnsi="Arial" w:cs="Arial"/>
          <w:lang w:val="es-ES"/>
        </w:rPr>
        <w:t xml:space="preserve">. </w:t>
      </w:r>
      <w:proofErr w:type="spellStart"/>
      <w:r w:rsidR="002478B3" w:rsidRPr="00EA35B5">
        <w:rPr>
          <w:rFonts w:ascii="Arial" w:eastAsia="Times New Roman" w:hAnsi="Arial" w:cs="Arial"/>
          <w:lang w:val="en-AU" w:bidi="en-US"/>
        </w:rPr>
        <w:t>Volumul</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acestei</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activit</w:t>
      </w:r>
      <w:r w:rsidR="002478B3">
        <w:rPr>
          <w:rFonts w:ascii="Arial" w:eastAsia="Times New Roman" w:hAnsi="Arial" w:cs="Arial"/>
          <w:lang w:val="en-AU" w:bidi="en-US"/>
        </w:rPr>
        <w:t>ăț</w:t>
      </w:r>
      <w:r w:rsidR="002478B3" w:rsidRPr="00EA35B5">
        <w:rPr>
          <w:rFonts w:ascii="Arial" w:eastAsia="Times New Roman" w:hAnsi="Arial" w:cs="Arial"/>
          <w:lang w:val="en-AU" w:bidi="en-US"/>
        </w:rPr>
        <w:t>i</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respectiv</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numarul</w:t>
      </w:r>
      <w:proofErr w:type="spellEnd"/>
      <w:r w:rsidR="002478B3" w:rsidRPr="00EA35B5">
        <w:rPr>
          <w:rFonts w:ascii="Arial" w:eastAsia="Times New Roman" w:hAnsi="Arial" w:cs="Arial"/>
          <w:lang w:val="en-AU" w:bidi="en-US"/>
        </w:rPr>
        <w:t xml:space="preserve"> de </w:t>
      </w:r>
      <w:proofErr w:type="spellStart"/>
      <w:r w:rsidR="002478B3" w:rsidRPr="00EA35B5">
        <w:rPr>
          <w:rFonts w:ascii="Arial" w:eastAsia="Times New Roman" w:hAnsi="Arial" w:cs="Arial"/>
          <w:lang w:val="en-AU" w:bidi="en-US"/>
        </w:rPr>
        <w:t>posturi</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și</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echipaje</w:t>
      </w:r>
      <w:proofErr w:type="spellEnd"/>
      <w:r w:rsidR="002478B3" w:rsidRPr="00EA35B5">
        <w:rPr>
          <w:rFonts w:ascii="Arial" w:eastAsia="Times New Roman" w:hAnsi="Arial" w:cs="Arial"/>
          <w:lang w:val="en-AU" w:bidi="en-US"/>
        </w:rPr>
        <w:t xml:space="preserve"> de </w:t>
      </w:r>
      <w:proofErr w:type="spellStart"/>
      <w:r w:rsidR="002478B3" w:rsidRPr="00073AA6">
        <w:rPr>
          <w:rFonts w:ascii="Arial" w:eastAsia="Times New Roman" w:hAnsi="Arial" w:cs="Arial"/>
          <w:lang w:val="en-AU" w:bidi="en-US"/>
        </w:rPr>
        <w:t>pază</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va</w:t>
      </w:r>
      <w:proofErr w:type="spellEnd"/>
      <w:r w:rsidR="002478B3" w:rsidRPr="00EA35B5">
        <w:rPr>
          <w:rFonts w:ascii="Arial" w:eastAsia="Times New Roman" w:hAnsi="Arial" w:cs="Arial"/>
          <w:lang w:val="en-AU" w:bidi="en-US"/>
        </w:rPr>
        <w:t xml:space="preserve"> fi </w:t>
      </w:r>
      <w:proofErr w:type="spellStart"/>
      <w:r w:rsidR="002478B3" w:rsidRPr="00EA35B5">
        <w:rPr>
          <w:rFonts w:ascii="Arial" w:eastAsia="Times New Roman" w:hAnsi="Arial" w:cs="Arial"/>
          <w:lang w:val="en-AU" w:bidi="en-US"/>
        </w:rPr>
        <w:t>stabilit</w:t>
      </w:r>
      <w:proofErr w:type="spellEnd"/>
      <w:r w:rsidR="002478B3" w:rsidRPr="00EA35B5">
        <w:rPr>
          <w:rFonts w:ascii="Arial" w:eastAsia="Times New Roman" w:hAnsi="Arial" w:cs="Arial"/>
          <w:lang w:val="en-AU" w:bidi="en-US"/>
        </w:rPr>
        <w:t xml:space="preserve"> de </w:t>
      </w:r>
      <w:proofErr w:type="spellStart"/>
      <w:r w:rsidR="002478B3" w:rsidRPr="00EA35B5">
        <w:rPr>
          <w:rFonts w:ascii="Arial" w:eastAsia="Times New Roman" w:hAnsi="Arial" w:cs="Arial"/>
          <w:lang w:val="en-AU" w:bidi="en-US"/>
        </w:rPr>
        <w:t>catre</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reprezentantul</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firmei</w:t>
      </w:r>
      <w:proofErr w:type="spellEnd"/>
      <w:r w:rsidR="002478B3" w:rsidRPr="00EA35B5">
        <w:rPr>
          <w:rFonts w:ascii="Arial" w:eastAsia="Times New Roman" w:hAnsi="Arial" w:cs="Arial"/>
          <w:lang w:val="en-AU" w:bidi="en-US"/>
        </w:rPr>
        <w:t xml:space="preserve"> de </w:t>
      </w:r>
      <w:proofErr w:type="spellStart"/>
      <w:r w:rsidR="002478B3" w:rsidRPr="00EA35B5">
        <w:rPr>
          <w:rFonts w:ascii="Arial" w:eastAsia="Times New Roman" w:hAnsi="Arial" w:cs="Arial"/>
          <w:lang w:val="en-AU" w:bidi="en-US"/>
        </w:rPr>
        <w:t>pază</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împreună</w:t>
      </w:r>
      <w:proofErr w:type="spellEnd"/>
      <w:r w:rsidR="002478B3" w:rsidRPr="00EA35B5">
        <w:rPr>
          <w:rFonts w:ascii="Arial" w:eastAsia="Times New Roman" w:hAnsi="Arial" w:cs="Arial"/>
          <w:lang w:val="en-AU" w:bidi="en-US"/>
        </w:rPr>
        <w:t xml:space="preserve"> cu </w:t>
      </w:r>
      <w:proofErr w:type="spellStart"/>
      <w:r w:rsidR="002478B3" w:rsidRPr="00EA35B5">
        <w:rPr>
          <w:rFonts w:ascii="Arial" w:eastAsia="Times New Roman" w:hAnsi="Arial" w:cs="Arial"/>
          <w:lang w:val="en-AU" w:bidi="en-US"/>
        </w:rPr>
        <w:t>beneficiarul</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în</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functie</w:t>
      </w:r>
      <w:proofErr w:type="spellEnd"/>
      <w:r w:rsidR="002478B3" w:rsidRPr="00EA35B5">
        <w:rPr>
          <w:rFonts w:ascii="Arial" w:eastAsia="Times New Roman" w:hAnsi="Arial" w:cs="Arial"/>
          <w:lang w:val="en-AU" w:bidi="en-US"/>
        </w:rPr>
        <w:t xml:space="preserve"> de </w:t>
      </w:r>
      <w:proofErr w:type="spellStart"/>
      <w:r w:rsidR="002478B3" w:rsidRPr="00EA35B5">
        <w:rPr>
          <w:rFonts w:ascii="Arial" w:eastAsia="Times New Roman" w:hAnsi="Arial" w:cs="Arial"/>
          <w:lang w:val="en-AU" w:bidi="en-US"/>
        </w:rPr>
        <w:t>lungimea</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liniei</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afectate</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și</w:t>
      </w:r>
      <w:proofErr w:type="spellEnd"/>
      <w:r w:rsidR="002478B3" w:rsidRPr="00EA35B5">
        <w:rPr>
          <w:rFonts w:ascii="Arial" w:eastAsia="Times New Roman" w:hAnsi="Arial" w:cs="Arial"/>
          <w:lang w:val="en-AU" w:bidi="en-US"/>
        </w:rPr>
        <w:t>/</w:t>
      </w:r>
      <w:proofErr w:type="spellStart"/>
      <w:r w:rsidR="002478B3" w:rsidRPr="00EA35B5">
        <w:rPr>
          <w:rFonts w:ascii="Arial" w:eastAsia="Times New Roman" w:hAnsi="Arial" w:cs="Arial"/>
          <w:lang w:val="en-AU" w:bidi="en-US"/>
        </w:rPr>
        <w:t>sau</w:t>
      </w:r>
      <w:proofErr w:type="spellEnd"/>
      <w:r w:rsidR="002478B3" w:rsidRPr="00EA35B5">
        <w:rPr>
          <w:rFonts w:ascii="Arial" w:eastAsia="Times New Roman" w:hAnsi="Arial" w:cs="Arial"/>
          <w:lang w:val="en-AU" w:bidi="en-US"/>
        </w:rPr>
        <w:t xml:space="preserve"> a </w:t>
      </w:r>
      <w:proofErr w:type="spellStart"/>
      <w:r w:rsidR="002478B3" w:rsidRPr="00EA35B5">
        <w:rPr>
          <w:rFonts w:ascii="Arial" w:eastAsia="Times New Roman" w:hAnsi="Arial" w:cs="Arial"/>
          <w:lang w:val="en-AU" w:bidi="en-US"/>
        </w:rPr>
        <w:t>condițiilor</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geografice</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și</w:t>
      </w:r>
      <w:proofErr w:type="spellEnd"/>
      <w:r w:rsidR="002478B3" w:rsidRPr="00EA35B5">
        <w:rPr>
          <w:rFonts w:ascii="Arial" w:eastAsia="Times New Roman" w:hAnsi="Arial" w:cs="Arial"/>
          <w:lang w:val="en-AU" w:bidi="en-US"/>
        </w:rPr>
        <w:t xml:space="preserve"> </w:t>
      </w:r>
      <w:proofErr w:type="spellStart"/>
      <w:r w:rsidR="002478B3" w:rsidRPr="00EA35B5">
        <w:rPr>
          <w:rFonts w:ascii="Arial" w:eastAsia="Times New Roman" w:hAnsi="Arial" w:cs="Arial"/>
          <w:lang w:val="en-AU" w:bidi="en-US"/>
        </w:rPr>
        <w:t>meteorologice</w:t>
      </w:r>
      <w:proofErr w:type="spellEnd"/>
      <w:r w:rsidRPr="00B75664">
        <w:rPr>
          <w:rFonts w:ascii="Arial" w:hAnsi="Arial" w:cs="Arial"/>
          <w:snapToGrid w:val="0"/>
          <w:lang w:val="ro-RO"/>
        </w:rPr>
        <w:t xml:space="preserve">. </w:t>
      </w:r>
    </w:p>
    <w:p w14:paraId="3FD1DC11" w14:textId="34E796D5" w:rsidR="00104D20" w:rsidRPr="008E1E6C" w:rsidRDefault="00B75664" w:rsidP="008014FF">
      <w:pPr>
        <w:spacing w:after="0"/>
        <w:jc w:val="both"/>
        <w:rPr>
          <w:rFonts w:ascii="Arial" w:hAnsi="Arial" w:cs="Arial"/>
          <w:bCs/>
          <w:lang w:val="ro-RO"/>
        </w:rPr>
      </w:pPr>
      <w:r w:rsidRPr="00342251">
        <w:rPr>
          <w:rFonts w:ascii="Arial" w:hAnsi="Arial" w:cs="Arial"/>
          <w:b/>
          <w:lang w:val="ro-RO"/>
        </w:rPr>
        <w:t>9.6</w:t>
      </w:r>
      <w:r w:rsidR="00104D20" w:rsidRPr="00342251">
        <w:rPr>
          <w:rFonts w:ascii="Arial" w:hAnsi="Arial" w:cs="Arial"/>
          <w:b/>
          <w:lang w:val="ro-RO"/>
        </w:rPr>
        <w:t>.</w:t>
      </w:r>
      <w:r w:rsidR="00104D20" w:rsidRPr="008E1E6C">
        <w:rPr>
          <w:rFonts w:ascii="Arial" w:hAnsi="Arial" w:cs="Arial"/>
          <w:lang w:val="ro-RO"/>
        </w:rPr>
        <w:t xml:space="preserve"> Prestatorul are obligația de a semna „Convenția de lucrări” întocmită de achizitor care se va constitui în anexă la contract.</w:t>
      </w:r>
    </w:p>
    <w:p w14:paraId="2E4E8202" w14:textId="1D959CEF" w:rsidR="000F7374" w:rsidRPr="008E1E6C" w:rsidRDefault="00B75664" w:rsidP="008014FF">
      <w:pPr>
        <w:spacing w:after="0"/>
        <w:jc w:val="both"/>
        <w:rPr>
          <w:rFonts w:ascii="Arial" w:hAnsi="Arial" w:cs="Arial"/>
          <w:lang w:val="es-ES"/>
        </w:rPr>
      </w:pPr>
      <w:r w:rsidRPr="00342251">
        <w:rPr>
          <w:rFonts w:ascii="Arial" w:hAnsi="Arial" w:cs="Arial"/>
          <w:b/>
          <w:bCs/>
          <w:lang w:val="ro-RO"/>
        </w:rPr>
        <w:t>9.7</w:t>
      </w:r>
      <w:r w:rsidR="000F7374" w:rsidRPr="00342251">
        <w:rPr>
          <w:rFonts w:ascii="Arial" w:hAnsi="Arial" w:cs="Arial"/>
          <w:b/>
          <w:bCs/>
          <w:lang w:val="ro-RO"/>
        </w:rPr>
        <w:t>.</w:t>
      </w:r>
      <w:r w:rsidR="000F7374" w:rsidRPr="008E1E6C">
        <w:rPr>
          <w:rFonts w:ascii="Arial" w:hAnsi="Arial" w:cs="Arial"/>
          <w:bCs/>
          <w:lang w:val="ro-RO"/>
        </w:rPr>
        <w:t xml:space="preserve"> Prestatorul are obligația să ia în primire </w:t>
      </w:r>
      <w:r w:rsidR="000F7374" w:rsidRPr="008E1E6C">
        <w:rPr>
          <w:rFonts w:ascii="Arial" w:hAnsi="Arial" w:cs="Arial"/>
          <w:lang w:val="es-ES"/>
        </w:rPr>
        <w:t xml:space="preserve">pe bază de proces - verbal, să </w:t>
      </w:r>
      <w:r w:rsidR="008D2812" w:rsidRPr="002478B3">
        <w:rPr>
          <w:rFonts w:ascii="Arial" w:hAnsi="Arial" w:cs="Arial"/>
          <w:lang w:val="es-ES"/>
        </w:rPr>
        <w:t>î</w:t>
      </w:r>
      <w:r w:rsidR="000F7374" w:rsidRPr="002478B3">
        <w:rPr>
          <w:rFonts w:ascii="Arial" w:hAnsi="Arial" w:cs="Arial"/>
          <w:lang w:val="es-ES"/>
        </w:rPr>
        <w:t>ntre</w:t>
      </w:r>
      <w:r w:rsidR="008D2812" w:rsidRPr="002478B3">
        <w:rPr>
          <w:rFonts w:ascii="Arial" w:hAnsi="Arial" w:cs="Arial"/>
          <w:lang w:val="es-ES"/>
        </w:rPr>
        <w:t>ţ</w:t>
      </w:r>
      <w:r w:rsidR="000F7374" w:rsidRPr="002478B3">
        <w:rPr>
          <w:rFonts w:ascii="Arial" w:hAnsi="Arial" w:cs="Arial"/>
          <w:lang w:val="es-ES"/>
        </w:rPr>
        <w:t>ină</w:t>
      </w:r>
      <w:r w:rsidR="000F7374" w:rsidRPr="008D2812">
        <w:rPr>
          <w:rFonts w:ascii="Arial" w:hAnsi="Arial" w:cs="Arial"/>
          <w:lang w:val="es-ES"/>
        </w:rPr>
        <w:t xml:space="preserve"> </w:t>
      </w:r>
      <w:r w:rsidR="000F7374" w:rsidRPr="008E1E6C">
        <w:rPr>
          <w:rFonts w:ascii="Arial" w:hAnsi="Arial" w:cs="Arial"/>
          <w:lang w:val="es-ES"/>
        </w:rPr>
        <w:t>și să mențină în stare de funcționare bunurile și utilitățile aferente, pentru a fi folosite exclusiv în executarea serviciului de pază și intervenție, în condițiile actelor normative în vigoare.</w:t>
      </w:r>
    </w:p>
    <w:p w14:paraId="4919C9DD" w14:textId="7B27B847" w:rsidR="000F7374" w:rsidRPr="00C90107" w:rsidRDefault="000F7374" w:rsidP="000F7374">
      <w:pPr>
        <w:spacing w:after="0"/>
        <w:jc w:val="both"/>
        <w:rPr>
          <w:rFonts w:ascii="Arial" w:hAnsi="Arial" w:cs="Arial"/>
          <w:lang w:val="ro-RO" w:eastAsia="ro-RO"/>
        </w:rPr>
      </w:pPr>
      <w:r w:rsidRPr="00047106">
        <w:rPr>
          <w:rFonts w:ascii="Arial" w:hAnsi="Arial" w:cs="Arial"/>
          <w:b/>
          <w:lang w:val="ro-RO"/>
        </w:rPr>
        <w:t>9.</w:t>
      </w:r>
      <w:r w:rsidR="00B75664" w:rsidRPr="00047106">
        <w:rPr>
          <w:rFonts w:ascii="Arial" w:hAnsi="Arial" w:cs="Arial"/>
          <w:b/>
          <w:lang w:val="ro-RO"/>
        </w:rPr>
        <w:t>8</w:t>
      </w:r>
      <w:r w:rsidRPr="00047106">
        <w:rPr>
          <w:rFonts w:ascii="Arial" w:hAnsi="Arial" w:cs="Arial"/>
          <w:b/>
          <w:lang w:val="ro-RO"/>
        </w:rPr>
        <w:t>.</w:t>
      </w:r>
      <w:r w:rsidRPr="00047106">
        <w:rPr>
          <w:rFonts w:ascii="Arial" w:hAnsi="Arial" w:cs="Arial"/>
          <w:lang w:val="ro-RO"/>
        </w:rPr>
        <w:t xml:space="preserve"> </w:t>
      </w:r>
      <w:r w:rsidR="00C90107">
        <w:rPr>
          <w:rFonts w:ascii="Arial" w:hAnsi="Arial" w:cs="Arial"/>
          <w:lang w:val="ro-RO"/>
        </w:rPr>
        <w:t>P</w:t>
      </w:r>
      <w:r w:rsidRPr="00C90107">
        <w:rPr>
          <w:rFonts w:ascii="Arial" w:hAnsi="Arial" w:cs="Arial"/>
          <w:lang w:val="ro-RO"/>
        </w:rPr>
        <w:t xml:space="preserve">lanurile de pază ale fiecărui obiectiv al achizitorului, </w:t>
      </w:r>
      <w:r w:rsidRPr="00C90107">
        <w:rPr>
          <w:rFonts w:ascii="Arial" w:hAnsi="Arial" w:cs="Arial"/>
          <w:lang w:val="ro-RO" w:eastAsia="ro-RO"/>
        </w:rPr>
        <w:t>se depun la structura de poliţie organizată la nivelul unităţii administrativ-teritoriale pe raza căreia se află obiectivul, cu cel puțin 24 de ore înainte de instituirea pazei potrivit cont</w:t>
      </w:r>
      <w:r w:rsidR="00C90107">
        <w:rPr>
          <w:rFonts w:ascii="Arial" w:hAnsi="Arial" w:cs="Arial"/>
          <w:lang w:val="ro-RO" w:eastAsia="ro-RO"/>
        </w:rPr>
        <w:t>ractului de prestări servicii, prin grija achizitorului.</w:t>
      </w:r>
    </w:p>
    <w:p w14:paraId="7D62001E" w14:textId="276EE061" w:rsidR="000F7374" w:rsidRPr="007832D0" w:rsidRDefault="00B75664" w:rsidP="000F7374">
      <w:pPr>
        <w:spacing w:after="0"/>
        <w:jc w:val="both"/>
        <w:rPr>
          <w:rFonts w:ascii="Arial" w:hAnsi="Arial" w:cs="Arial"/>
          <w:lang w:val="ro-RO" w:eastAsia="ro-RO"/>
        </w:rPr>
      </w:pPr>
      <w:r w:rsidRPr="007832D0">
        <w:rPr>
          <w:rFonts w:ascii="Arial" w:hAnsi="Arial" w:cs="Arial"/>
          <w:b/>
          <w:lang w:val="ro-RO" w:eastAsia="ro-RO"/>
        </w:rPr>
        <w:t>9.9</w:t>
      </w:r>
      <w:r w:rsidR="000F7374" w:rsidRPr="007832D0">
        <w:rPr>
          <w:rFonts w:ascii="Arial" w:hAnsi="Arial" w:cs="Arial"/>
          <w:b/>
          <w:lang w:val="ro-RO" w:eastAsia="ro-RO"/>
        </w:rPr>
        <w:t>.</w:t>
      </w:r>
      <w:r w:rsidR="000F7374" w:rsidRPr="007832D0">
        <w:rPr>
          <w:rFonts w:ascii="Arial" w:hAnsi="Arial" w:cs="Arial"/>
          <w:lang w:val="ro-RO" w:eastAsia="ro-RO"/>
        </w:rPr>
        <w:t xml:space="preserve"> Prestatorul are obligația </w:t>
      </w:r>
      <w:r w:rsidR="005C4266" w:rsidRPr="007832D0">
        <w:rPr>
          <w:rFonts w:ascii="Arial" w:hAnsi="Arial" w:cs="Arial"/>
          <w:lang w:val="ro-RO" w:eastAsia="ro-RO"/>
        </w:rPr>
        <w:t>să-și mențină valabile toate atestatele/autorizațiile necesare pentru prestarea serviciilor care fac obiectul contractului, pe toată perioada de derulare a acestuia.</w:t>
      </w:r>
    </w:p>
    <w:p w14:paraId="148A41BD" w14:textId="2A917B94" w:rsidR="005C4266" w:rsidRPr="007832D0" w:rsidRDefault="00B75664" w:rsidP="000F7374">
      <w:pPr>
        <w:spacing w:after="0"/>
        <w:jc w:val="both"/>
        <w:rPr>
          <w:rFonts w:ascii="Arial" w:hAnsi="Arial" w:cs="Arial"/>
          <w:lang w:val="ro-RO" w:eastAsia="ro-RO"/>
        </w:rPr>
      </w:pPr>
      <w:r w:rsidRPr="007832D0">
        <w:rPr>
          <w:rFonts w:ascii="Arial" w:hAnsi="Arial" w:cs="Arial"/>
          <w:b/>
          <w:lang w:val="ro-RO" w:eastAsia="ro-RO"/>
        </w:rPr>
        <w:t>9.10</w:t>
      </w:r>
      <w:r w:rsidR="005C4266" w:rsidRPr="007832D0">
        <w:rPr>
          <w:rFonts w:ascii="Arial" w:hAnsi="Arial" w:cs="Arial"/>
          <w:b/>
          <w:lang w:val="ro-RO" w:eastAsia="ro-RO"/>
        </w:rPr>
        <w:t>.</w:t>
      </w:r>
      <w:r w:rsidR="005C4266" w:rsidRPr="007832D0">
        <w:rPr>
          <w:rFonts w:ascii="Arial" w:hAnsi="Arial" w:cs="Arial"/>
          <w:lang w:val="ro-RO" w:eastAsia="ro-RO"/>
        </w:rPr>
        <w:t xml:space="preserve"> Prestatorul are obligația să </w:t>
      </w:r>
      <w:r w:rsidR="005F4279" w:rsidRPr="008E1E6C">
        <w:rPr>
          <w:rFonts w:ascii="Arial" w:hAnsi="Arial" w:cs="Arial"/>
          <w:lang w:val="es-ES"/>
        </w:rPr>
        <w:t>supravegheze prestarea serviciilor, să asigure resursele umane calificate, materialele și orice alte echipamente, fie de natură provizorie, fie definitive, pentru a asigura desfășurarea activităților specifice serviciilor prestate în condiții optime, conform cadrului legal și cerințelor Caietului de sarcini</w:t>
      </w:r>
      <w:r w:rsidR="005C4266" w:rsidRPr="007832D0">
        <w:rPr>
          <w:rFonts w:ascii="Arial" w:hAnsi="Arial" w:cs="Arial"/>
          <w:lang w:val="ro-RO" w:eastAsia="ro-RO"/>
        </w:rPr>
        <w:t>.</w:t>
      </w:r>
    </w:p>
    <w:p w14:paraId="3CF263F0" w14:textId="2BA4E26E" w:rsidR="00E603D5" w:rsidRPr="008E1E6C" w:rsidRDefault="00B75664" w:rsidP="008014FF">
      <w:pPr>
        <w:spacing w:after="0"/>
        <w:jc w:val="both"/>
        <w:rPr>
          <w:rFonts w:ascii="Arial" w:hAnsi="Arial" w:cs="Arial"/>
          <w:lang w:val="ro-RO"/>
        </w:rPr>
      </w:pPr>
      <w:r w:rsidRPr="00342251">
        <w:rPr>
          <w:rFonts w:ascii="Arial" w:hAnsi="Arial" w:cs="Arial"/>
          <w:b/>
          <w:bCs/>
          <w:lang w:val="ro-RO"/>
        </w:rPr>
        <w:t>9.11</w:t>
      </w:r>
      <w:r w:rsidR="00E603D5" w:rsidRPr="00342251">
        <w:rPr>
          <w:rFonts w:ascii="Arial" w:hAnsi="Arial" w:cs="Arial"/>
          <w:b/>
          <w:bCs/>
          <w:lang w:val="ro-RO"/>
        </w:rPr>
        <w:t>.</w:t>
      </w:r>
      <w:r w:rsidR="00E603D5" w:rsidRPr="008E1E6C">
        <w:rPr>
          <w:rFonts w:ascii="Arial" w:hAnsi="Arial" w:cs="Arial"/>
          <w:bCs/>
          <w:lang w:val="ro-RO"/>
        </w:rPr>
        <w:t xml:space="preserve"> </w:t>
      </w:r>
      <w:r w:rsidR="00E603D5" w:rsidRPr="008E1E6C">
        <w:rPr>
          <w:rFonts w:ascii="Arial" w:hAnsi="Arial" w:cs="Arial"/>
          <w:lang w:val="ro-RO"/>
        </w:rPr>
        <w:t>Prestatorul are obligația de a respecta reglementările privind accesul în obiectivele şi instalațiile Transelectrica pentru per</w:t>
      </w:r>
      <w:r w:rsidR="001E29DE" w:rsidRPr="008E1E6C">
        <w:rPr>
          <w:rFonts w:ascii="Arial" w:hAnsi="Arial" w:cs="Arial"/>
          <w:lang w:val="ro-RO"/>
        </w:rPr>
        <w:t>soane şi autovehicule. Accesul P</w:t>
      </w:r>
      <w:r w:rsidR="00E603D5" w:rsidRPr="008E1E6C">
        <w:rPr>
          <w:rFonts w:ascii="Arial" w:hAnsi="Arial" w:cs="Arial"/>
          <w:lang w:val="ro-RO"/>
        </w:rPr>
        <w:t>r</w:t>
      </w:r>
      <w:r w:rsidR="001E29DE" w:rsidRPr="008E1E6C">
        <w:rPr>
          <w:rFonts w:ascii="Arial" w:hAnsi="Arial" w:cs="Arial"/>
          <w:lang w:val="ro-RO"/>
        </w:rPr>
        <w:t>estatorului în obiectivele A</w:t>
      </w:r>
      <w:r w:rsidR="00E603D5" w:rsidRPr="008E1E6C">
        <w:rPr>
          <w:rFonts w:ascii="Arial" w:hAnsi="Arial" w:cs="Arial"/>
          <w:lang w:val="ro-RO"/>
        </w:rPr>
        <w:t xml:space="preserve">chizitorului, pe perioada prestării serviciilor solicitate, se va face numai în baza </w:t>
      </w:r>
      <w:r w:rsidR="00E603D5" w:rsidRPr="002478B3">
        <w:rPr>
          <w:rFonts w:ascii="Arial" w:hAnsi="Arial" w:cs="Arial"/>
          <w:lang w:val="ro-RO"/>
        </w:rPr>
        <w:t>unui “Form</w:t>
      </w:r>
      <w:r w:rsidR="001E29DE" w:rsidRPr="002478B3">
        <w:rPr>
          <w:rFonts w:ascii="Arial" w:hAnsi="Arial" w:cs="Arial"/>
          <w:lang w:val="ro-RO"/>
        </w:rPr>
        <w:t>ular pentru acces”,</w:t>
      </w:r>
      <w:r w:rsidR="001E29DE" w:rsidRPr="008E1E6C">
        <w:rPr>
          <w:rFonts w:ascii="Arial" w:hAnsi="Arial" w:cs="Arial"/>
          <w:lang w:val="ro-RO"/>
        </w:rPr>
        <w:t xml:space="preserve"> </w:t>
      </w:r>
      <w:r w:rsidR="007915A1">
        <w:rPr>
          <w:rFonts w:ascii="Arial" w:hAnsi="Arial" w:cs="Arial"/>
          <w:color w:val="FF0000"/>
          <w:lang w:val="ro-RO"/>
        </w:rPr>
        <w:t xml:space="preserve"> </w:t>
      </w:r>
      <w:r w:rsidR="001E29DE" w:rsidRPr="008E1E6C">
        <w:rPr>
          <w:rFonts w:ascii="Arial" w:hAnsi="Arial" w:cs="Arial"/>
          <w:lang w:val="ro-RO"/>
        </w:rPr>
        <w:t>aprobat de A</w:t>
      </w:r>
      <w:r w:rsidR="00E603D5" w:rsidRPr="008E1E6C">
        <w:rPr>
          <w:rFonts w:ascii="Arial" w:hAnsi="Arial" w:cs="Arial"/>
          <w:lang w:val="ro-RO"/>
        </w:rPr>
        <w:t>chizitor înaintea î</w:t>
      </w:r>
      <w:r w:rsidR="00A35EB0">
        <w:rPr>
          <w:rFonts w:ascii="Arial" w:hAnsi="Arial" w:cs="Arial"/>
          <w:lang w:val="ro-RO"/>
        </w:rPr>
        <w:t>nceperii prestării serviciilor.</w:t>
      </w:r>
    </w:p>
    <w:p w14:paraId="39F0C8DA" w14:textId="725A96FB" w:rsidR="00E603D5" w:rsidRPr="008E1E6C" w:rsidRDefault="00B75664" w:rsidP="008014FF">
      <w:pPr>
        <w:spacing w:after="0"/>
        <w:jc w:val="both"/>
        <w:rPr>
          <w:rFonts w:ascii="Arial" w:hAnsi="Arial" w:cs="Arial"/>
          <w:lang w:val="ro-RO"/>
        </w:rPr>
      </w:pPr>
      <w:r w:rsidRPr="00342251">
        <w:rPr>
          <w:rFonts w:ascii="Arial" w:hAnsi="Arial" w:cs="Arial"/>
          <w:b/>
          <w:bCs/>
          <w:lang w:val="ro-RO"/>
        </w:rPr>
        <w:t>9.12</w:t>
      </w:r>
      <w:r w:rsidR="00E603D5" w:rsidRPr="00342251">
        <w:rPr>
          <w:rFonts w:ascii="Arial" w:hAnsi="Arial" w:cs="Arial"/>
          <w:b/>
          <w:bCs/>
          <w:lang w:val="ro-RO"/>
        </w:rPr>
        <w:t>.</w:t>
      </w:r>
      <w:r w:rsidR="00E603D5" w:rsidRPr="008E1E6C">
        <w:rPr>
          <w:rFonts w:ascii="Arial" w:hAnsi="Arial" w:cs="Arial"/>
          <w:bCs/>
          <w:lang w:val="ro-RO"/>
        </w:rPr>
        <w:t xml:space="preserve"> </w:t>
      </w:r>
      <w:r w:rsidR="00E603D5" w:rsidRPr="008E1E6C">
        <w:rPr>
          <w:rFonts w:ascii="Arial" w:hAnsi="Arial" w:cs="Arial"/>
          <w:lang w:val="ro-RO"/>
        </w:rPr>
        <w:t xml:space="preserve">Prestatorul are obligația de a respecta prevederile Regulamentului de ordine interioară al </w:t>
      </w:r>
      <w:r w:rsidR="001E29DE" w:rsidRPr="008E1E6C">
        <w:rPr>
          <w:rFonts w:ascii="Arial" w:hAnsi="Arial" w:cs="Arial"/>
          <w:lang w:val="ro-RO"/>
        </w:rPr>
        <w:t>A</w:t>
      </w:r>
      <w:r w:rsidR="00E603D5" w:rsidRPr="008E1E6C">
        <w:rPr>
          <w:rFonts w:ascii="Arial" w:hAnsi="Arial" w:cs="Arial"/>
          <w:lang w:val="ro-RO"/>
        </w:rPr>
        <w:t>chizitorului. Prestatorului îi este interzis accesul în oricare dintre obie</w:t>
      </w:r>
      <w:r w:rsidR="001E29DE" w:rsidRPr="008E1E6C">
        <w:rPr>
          <w:rFonts w:ascii="Arial" w:hAnsi="Arial" w:cs="Arial"/>
          <w:lang w:val="ro-RO"/>
        </w:rPr>
        <w:t>ctivele şi/sau compartimentele A</w:t>
      </w:r>
      <w:r w:rsidR="00E603D5" w:rsidRPr="008E1E6C">
        <w:rPr>
          <w:rFonts w:ascii="Arial" w:hAnsi="Arial" w:cs="Arial"/>
          <w:lang w:val="ro-RO"/>
        </w:rPr>
        <w:t>chizitorului care nu sunt specificate în caietul de sarcini, cu excepția cazului în care este însoţit de o persoană d</w:t>
      </w:r>
      <w:r w:rsidR="001E29DE" w:rsidRPr="008E1E6C">
        <w:rPr>
          <w:rFonts w:ascii="Arial" w:hAnsi="Arial" w:cs="Arial"/>
          <w:lang w:val="ro-RO"/>
        </w:rPr>
        <w:t>esemnată de acesta. Personalul P</w:t>
      </w:r>
      <w:r w:rsidR="00E603D5" w:rsidRPr="008E1E6C">
        <w:rPr>
          <w:rFonts w:ascii="Arial" w:hAnsi="Arial" w:cs="Arial"/>
          <w:lang w:val="ro-RO"/>
        </w:rPr>
        <w:t xml:space="preserve">restatorului se va subordona şi va respecta întocmai indicațiile persoanei desemnate din partea </w:t>
      </w:r>
      <w:r w:rsidR="001E29DE" w:rsidRPr="008E1E6C">
        <w:rPr>
          <w:rFonts w:ascii="Arial" w:hAnsi="Arial" w:cs="Arial"/>
          <w:lang w:val="ro-RO"/>
        </w:rPr>
        <w:t>A</w:t>
      </w:r>
      <w:r w:rsidR="00E603D5" w:rsidRPr="008E1E6C">
        <w:rPr>
          <w:rFonts w:ascii="Arial" w:hAnsi="Arial" w:cs="Arial"/>
          <w:lang w:val="ro-RO"/>
        </w:rPr>
        <w:t>chizitorului, pe toată perioada în care se află în obiectivul acestuia.</w:t>
      </w:r>
    </w:p>
    <w:p w14:paraId="742852AB" w14:textId="6F8F5FEA" w:rsidR="006A0E7D" w:rsidRPr="008E1E6C" w:rsidRDefault="00B75664" w:rsidP="008014FF">
      <w:pPr>
        <w:spacing w:after="0"/>
        <w:jc w:val="both"/>
        <w:rPr>
          <w:rFonts w:ascii="Arial" w:hAnsi="Arial" w:cs="Arial"/>
          <w:lang w:val="ro-RO"/>
        </w:rPr>
      </w:pPr>
      <w:r w:rsidRPr="00342251">
        <w:rPr>
          <w:rFonts w:ascii="Arial" w:hAnsi="Arial" w:cs="Arial"/>
          <w:b/>
          <w:lang w:val="ro-RO"/>
        </w:rPr>
        <w:t>9.13</w:t>
      </w:r>
      <w:r w:rsidR="00E603D5" w:rsidRPr="00342251">
        <w:rPr>
          <w:rFonts w:ascii="Arial" w:hAnsi="Arial" w:cs="Arial"/>
          <w:b/>
          <w:lang w:val="ro-RO"/>
        </w:rPr>
        <w:t>.</w:t>
      </w:r>
      <w:r w:rsidR="00E603D5" w:rsidRPr="008E1E6C">
        <w:rPr>
          <w:rFonts w:ascii="Arial" w:hAnsi="Arial" w:cs="Arial"/>
          <w:lang w:val="ro-RO"/>
        </w:rPr>
        <w:t xml:space="preserve"> Să doteze posturile de pază cu registre de evidenţă în conformitate cu prevederile legale, </w:t>
      </w:r>
      <w:r w:rsidR="00E603D5" w:rsidRPr="002478B3">
        <w:rPr>
          <w:rFonts w:ascii="Arial" w:hAnsi="Arial" w:cs="Arial"/>
          <w:lang w:val="ro-RO"/>
        </w:rPr>
        <w:t xml:space="preserve">să transmită </w:t>
      </w:r>
      <w:r w:rsidR="00F21493" w:rsidRPr="002478B3">
        <w:rPr>
          <w:rFonts w:ascii="Arial" w:hAnsi="Arial" w:cs="Arial"/>
          <w:lang w:val="ro-RO"/>
        </w:rPr>
        <w:t>Achizitor</w:t>
      </w:r>
      <w:r w:rsidR="00E603D5" w:rsidRPr="002478B3">
        <w:rPr>
          <w:rFonts w:ascii="Arial" w:hAnsi="Arial" w:cs="Arial"/>
          <w:lang w:val="ro-RO"/>
        </w:rPr>
        <w:t>ului</w:t>
      </w:r>
      <w:r w:rsidR="00E603D5" w:rsidRPr="007915A1">
        <w:rPr>
          <w:rFonts w:ascii="Arial" w:hAnsi="Arial" w:cs="Arial"/>
          <w:lang w:val="ro-RO"/>
        </w:rPr>
        <w:t xml:space="preserve"> </w:t>
      </w:r>
      <w:r w:rsidR="00E603D5" w:rsidRPr="008E1E6C">
        <w:rPr>
          <w:rFonts w:ascii="Arial" w:hAnsi="Arial" w:cs="Arial"/>
          <w:lang w:val="ro-RO"/>
        </w:rPr>
        <w:t>în ultima zi a fiecărei luni, graficul cu repartizarea pe luna următoare a agenților de securitate, precum şi xerocopii după avizele de pază ale acestora, eliberate de organele de poliţie.</w:t>
      </w:r>
      <w:r w:rsidR="006A0E7D" w:rsidRPr="008E1E6C">
        <w:rPr>
          <w:rFonts w:ascii="Arial" w:hAnsi="Arial" w:cs="Arial"/>
          <w:lang w:val="ro-RO"/>
        </w:rPr>
        <w:t xml:space="preserve"> </w:t>
      </w:r>
      <w:r w:rsidR="006A0E7D" w:rsidRPr="008E1E6C">
        <w:rPr>
          <w:rFonts w:ascii="Arial" w:hAnsi="Arial" w:cs="Arial"/>
          <w:lang w:val="es-ES"/>
        </w:rPr>
        <w:t xml:space="preserve">În cazul în care în planificarea dispozitivului de pază, transmisă la sfârșitul lunii pentru Iuna următoare, intervin modificări (înlocuiri de personal, schimburi de tură, etc.) acestea sunt aduse la cunoștința Achizitorului cu cel puțin 24 de ore </w:t>
      </w:r>
      <w:r w:rsidR="006A0E7D" w:rsidRPr="008E1E6C">
        <w:rPr>
          <w:rFonts w:ascii="Arial" w:hAnsi="Arial" w:cs="Arial"/>
          <w:lang w:val="es-ES"/>
        </w:rPr>
        <w:lastRenderedPageBreak/>
        <w:t>înainte de intrarea în serviciu (de a interveni efectiv înlocuirea angajatului sau schimbarea turei) sau ori de câte ori este nevoie, iar în situații neprevăzute - în cel mai scurt timp.</w:t>
      </w:r>
    </w:p>
    <w:p w14:paraId="43ABAE79" w14:textId="480A30D0" w:rsidR="00E603D5" w:rsidRPr="008E1E6C" w:rsidRDefault="00E603D5" w:rsidP="008014FF">
      <w:pPr>
        <w:spacing w:after="0"/>
        <w:jc w:val="both"/>
        <w:rPr>
          <w:rFonts w:ascii="Arial" w:hAnsi="Arial" w:cs="Arial"/>
          <w:lang w:val="ro-RO" w:eastAsia="ro-RO"/>
        </w:rPr>
      </w:pPr>
      <w:r w:rsidRPr="00342251">
        <w:rPr>
          <w:rFonts w:ascii="Arial" w:hAnsi="Arial" w:cs="Arial"/>
          <w:b/>
          <w:lang w:val="ro-RO"/>
        </w:rPr>
        <w:t>9</w:t>
      </w:r>
      <w:r w:rsidR="00B75664" w:rsidRPr="00342251">
        <w:rPr>
          <w:rFonts w:ascii="Arial" w:hAnsi="Arial" w:cs="Arial"/>
          <w:b/>
          <w:bCs/>
          <w:lang w:val="ro-RO"/>
        </w:rPr>
        <w:t>.14</w:t>
      </w:r>
      <w:r w:rsidRPr="00342251">
        <w:rPr>
          <w:rFonts w:ascii="Arial" w:hAnsi="Arial" w:cs="Arial"/>
          <w:b/>
          <w:bCs/>
          <w:lang w:val="ro-RO"/>
        </w:rPr>
        <w:t>.</w:t>
      </w:r>
      <w:r w:rsidRPr="008E1E6C">
        <w:rPr>
          <w:rFonts w:ascii="Arial" w:hAnsi="Arial" w:cs="Arial"/>
          <w:lang w:val="ro-RO" w:eastAsia="ro-RO"/>
        </w:rPr>
        <w:t xml:space="preserve"> Prestatorul, </w:t>
      </w:r>
      <w:r w:rsidRPr="008E1E6C">
        <w:rPr>
          <w:rFonts w:ascii="Arial" w:hAnsi="Arial" w:cs="Arial"/>
          <w:lang w:val="ro-RO"/>
        </w:rPr>
        <w:t>inclusiv subcontractanții săi, după caz,</w:t>
      </w:r>
      <w:r w:rsidRPr="008E1E6C">
        <w:rPr>
          <w:rFonts w:ascii="Arial" w:hAnsi="Arial" w:cs="Arial"/>
          <w:lang w:val="ro-RO" w:eastAsia="ro-RO"/>
        </w:rPr>
        <w:t xml:space="preserve"> are obligația de a echipa personalul de pază cu uniforma de serviciu, echipament individual de protecție, </w:t>
      </w:r>
      <w:r w:rsidRPr="008E1E6C">
        <w:rPr>
          <w:rFonts w:ascii="Arial" w:hAnsi="Arial" w:cs="Arial"/>
          <w:lang w:val="ro-RO"/>
        </w:rPr>
        <w:t>telefon GSM cu număr de telefon valid</w:t>
      </w:r>
      <w:r w:rsidR="00B35EE8">
        <w:rPr>
          <w:rFonts w:ascii="Arial" w:hAnsi="Arial" w:cs="Arial"/>
          <w:lang w:val="ro-RO"/>
        </w:rPr>
        <w:t xml:space="preserve"> </w:t>
      </w:r>
      <w:r w:rsidR="00B35EE8" w:rsidRPr="00D30704">
        <w:rPr>
          <w:rFonts w:ascii="Arial" w:hAnsi="Arial" w:cs="Arial"/>
          <w:lang w:val="ro-RO"/>
        </w:rPr>
        <w:t>şi minute naţionale incluse</w:t>
      </w:r>
      <w:r w:rsidRPr="008E1E6C">
        <w:rPr>
          <w:rFonts w:ascii="Arial" w:hAnsi="Arial" w:cs="Arial"/>
          <w:lang w:val="ro-RO"/>
        </w:rPr>
        <w:t xml:space="preserve">, </w:t>
      </w:r>
      <w:r w:rsidRPr="008E1E6C">
        <w:rPr>
          <w:rFonts w:ascii="Arial" w:hAnsi="Arial" w:cs="Arial"/>
          <w:lang w:val="ro-RO" w:eastAsia="ro-RO"/>
        </w:rPr>
        <w:t xml:space="preserve">însemne distinctive şi ecuson de identificare,  precum şi de a asigura portul acestora în timpul executării serviciului. Se vor asigura, de asemenea, </w:t>
      </w:r>
      <w:r w:rsidR="00D30704" w:rsidRPr="00995B68">
        <w:rPr>
          <w:rFonts w:ascii="Arial" w:hAnsi="Arial" w:cs="Arial"/>
          <w:lang w:val="pt-BR"/>
        </w:rPr>
        <w:t xml:space="preserve">mijloacele de auto-apărare, intervenţie şi echipamentele auxiliare - baston/tomfă de auto-apărare, spray lacrimogen, fluier, lanternă,  armă neletală - pistoale cu bile de cauciuc/gaze </w:t>
      </w:r>
      <w:r w:rsidR="00D30704">
        <w:rPr>
          <w:rFonts w:ascii="Arial" w:hAnsi="Arial" w:cs="Arial"/>
          <w:lang w:val="pt-BR"/>
        </w:rPr>
        <w:t xml:space="preserve">- </w:t>
      </w:r>
      <w:r w:rsidR="00D30704" w:rsidRPr="00995B68">
        <w:rPr>
          <w:rFonts w:ascii="Arial" w:hAnsi="Arial" w:cs="Arial"/>
          <w:lang w:val="pt-BR"/>
        </w:rPr>
        <w:t>acolo unde situația o impune</w:t>
      </w:r>
      <w:r w:rsidR="00F800BD" w:rsidRPr="008E1E6C">
        <w:rPr>
          <w:rFonts w:ascii="Arial" w:hAnsi="Arial" w:cs="Arial"/>
          <w:lang w:val="ro-RO" w:eastAsia="ro-RO"/>
        </w:rPr>
        <w:t>.</w:t>
      </w:r>
    </w:p>
    <w:p w14:paraId="2C512775" w14:textId="4838C755" w:rsidR="00E603D5" w:rsidRPr="008E1E6C" w:rsidRDefault="00B75664" w:rsidP="008014FF">
      <w:pPr>
        <w:spacing w:after="0"/>
        <w:jc w:val="both"/>
        <w:rPr>
          <w:rFonts w:ascii="Arial" w:hAnsi="Arial" w:cs="Arial"/>
          <w:lang w:val="ro-RO"/>
        </w:rPr>
      </w:pPr>
      <w:r w:rsidRPr="00342251">
        <w:rPr>
          <w:rFonts w:ascii="Arial" w:hAnsi="Arial" w:cs="Arial"/>
          <w:b/>
          <w:lang w:val="ro-RO"/>
        </w:rPr>
        <w:t>9.15</w:t>
      </w:r>
      <w:r w:rsidR="00E603D5" w:rsidRPr="00342251">
        <w:rPr>
          <w:rFonts w:ascii="Arial" w:hAnsi="Arial" w:cs="Arial"/>
          <w:b/>
          <w:lang w:val="ro-RO"/>
        </w:rPr>
        <w:t>.</w:t>
      </w:r>
      <w:r w:rsidR="008A71AF">
        <w:rPr>
          <w:rFonts w:ascii="Arial" w:hAnsi="Arial" w:cs="Arial"/>
          <w:lang w:val="ro-RO"/>
        </w:rPr>
        <w:t xml:space="preserve"> Să întocmească foaia de prezenț</w:t>
      </w:r>
      <w:r w:rsidR="00E603D5" w:rsidRPr="008E1E6C">
        <w:rPr>
          <w:rFonts w:ascii="Arial" w:hAnsi="Arial" w:cs="Arial"/>
          <w:lang w:val="ro-RO"/>
        </w:rPr>
        <w:t>ă (</w:t>
      </w:r>
      <w:r w:rsidR="00E603D5" w:rsidRPr="008E1E6C">
        <w:rPr>
          <w:rFonts w:ascii="Arial" w:hAnsi="Arial" w:cs="Arial"/>
          <w:snapToGrid w:val="0"/>
          <w:lang w:val="ro-RO"/>
        </w:rPr>
        <w:t>centralizatorul de plată</w:t>
      </w:r>
      <w:r w:rsidR="00E603D5" w:rsidRPr="008E1E6C">
        <w:rPr>
          <w:rFonts w:ascii="Arial" w:hAnsi="Arial" w:cs="Arial"/>
          <w:lang w:val="ro-RO"/>
        </w:rPr>
        <w:t>) aferentă îndeplinirii zilnice a atribuțiilor de pază ale personalului prestatorului repartizat în obiectiv; la sfârșitul fiecărei luni această foaie de prezenţă va fi confirmată de achizitor.</w:t>
      </w:r>
    </w:p>
    <w:p w14:paraId="406382A1" w14:textId="7A4E69CB" w:rsidR="00E603D5" w:rsidRPr="008E1E6C" w:rsidRDefault="00B75664" w:rsidP="008014FF">
      <w:pPr>
        <w:spacing w:after="0"/>
        <w:jc w:val="both"/>
        <w:rPr>
          <w:rFonts w:ascii="Arial" w:hAnsi="Arial" w:cs="Arial"/>
          <w:lang w:val="ro-RO"/>
        </w:rPr>
      </w:pPr>
      <w:r w:rsidRPr="00342251">
        <w:rPr>
          <w:rFonts w:ascii="Arial" w:hAnsi="Arial" w:cs="Arial"/>
          <w:b/>
          <w:lang w:val="ro-RO"/>
        </w:rPr>
        <w:t>9.16</w:t>
      </w:r>
      <w:r w:rsidR="001E29DE" w:rsidRPr="00342251">
        <w:rPr>
          <w:rFonts w:ascii="Arial" w:hAnsi="Arial" w:cs="Arial"/>
          <w:b/>
          <w:lang w:val="ro-RO"/>
        </w:rPr>
        <w:t>.</w:t>
      </w:r>
      <w:r w:rsidR="001E29DE" w:rsidRPr="008E1E6C">
        <w:rPr>
          <w:rFonts w:ascii="Arial" w:hAnsi="Arial" w:cs="Arial"/>
          <w:lang w:val="ro-RO"/>
        </w:rPr>
        <w:t xml:space="preserve"> Lunar, să încheie cu A</w:t>
      </w:r>
      <w:r w:rsidR="00E603D5" w:rsidRPr="008E1E6C">
        <w:rPr>
          <w:rFonts w:ascii="Arial" w:hAnsi="Arial" w:cs="Arial"/>
          <w:lang w:val="ro-RO"/>
        </w:rPr>
        <w:t>chizitorul câte un proces verbal asupra activității desfășurate de prestator şi a problemelor ivite în această perioadă.</w:t>
      </w:r>
    </w:p>
    <w:p w14:paraId="44972D22" w14:textId="7A26C0C2" w:rsidR="00E603D5" w:rsidRPr="008E1E6C" w:rsidRDefault="00B75664" w:rsidP="008014FF">
      <w:pPr>
        <w:spacing w:after="0"/>
        <w:jc w:val="both"/>
        <w:rPr>
          <w:rFonts w:ascii="Arial" w:hAnsi="Arial" w:cs="Arial"/>
          <w:lang w:val="fr-FR" w:eastAsia="ro-RO"/>
        </w:rPr>
      </w:pPr>
      <w:r w:rsidRPr="00342251">
        <w:rPr>
          <w:rFonts w:ascii="Arial" w:hAnsi="Arial" w:cs="Arial"/>
          <w:b/>
          <w:lang w:val="ro-RO"/>
        </w:rPr>
        <w:t>9.17</w:t>
      </w:r>
      <w:r w:rsidR="00E603D5" w:rsidRPr="00342251">
        <w:rPr>
          <w:rFonts w:ascii="Arial" w:hAnsi="Arial" w:cs="Arial"/>
          <w:b/>
          <w:lang w:val="ro-RO"/>
        </w:rPr>
        <w:t>.</w:t>
      </w:r>
      <w:r w:rsidR="00E603D5" w:rsidRPr="008E1E6C">
        <w:rPr>
          <w:rFonts w:ascii="Arial" w:hAnsi="Arial" w:cs="Arial"/>
          <w:lang w:val="ro-RO"/>
        </w:rPr>
        <w:t xml:space="preserve"> </w:t>
      </w:r>
      <w:r w:rsidR="00B91B71" w:rsidRPr="008E1E6C">
        <w:rPr>
          <w:rFonts w:ascii="Arial" w:hAnsi="Arial" w:cs="Arial"/>
          <w:lang w:val="es-ES"/>
        </w:rPr>
        <w:t>Să asigure personal specializat pentru dispozitivul de pază, protecție și supraveghere, avizat de poliție, dotat cu mijloace de pază și apărare ale obiectivului</w:t>
      </w:r>
      <w:r w:rsidR="00F800BD" w:rsidRPr="008E1E6C">
        <w:rPr>
          <w:rFonts w:ascii="Arial" w:hAnsi="Arial" w:cs="Arial"/>
          <w:lang w:val="es-ES"/>
        </w:rPr>
        <w:t>, în condițiile legii</w:t>
      </w:r>
      <w:r w:rsidR="00B91B71" w:rsidRPr="008E1E6C">
        <w:rPr>
          <w:rFonts w:ascii="Arial" w:hAnsi="Arial" w:cs="Arial"/>
          <w:lang w:val="es-ES"/>
        </w:rPr>
        <w:t xml:space="preserve"> și să înlocuiască personalul indisponibil sau cel căruia i se retrage autorizația de acces, cu personal autorizat</w:t>
      </w:r>
      <w:r w:rsidR="00E603D5" w:rsidRPr="008E1E6C">
        <w:rPr>
          <w:rFonts w:ascii="Arial" w:hAnsi="Arial" w:cs="Arial"/>
          <w:lang w:val="ro-RO"/>
        </w:rPr>
        <w:t xml:space="preserve">; În acest sens, prestatorul are obligația de a prezenta, în termen de 5 (cinci) zile lucrătoare de la semnarea contractului, tabelul nominal cu personalul angajat cu contract de muncă vizat şi înregistrat la I.T.M.    </w:t>
      </w:r>
    </w:p>
    <w:p w14:paraId="76AB589A" w14:textId="56F03F6B" w:rsidR="00E603D5" w:rsidRPr="008E1E6C" w:rsidRDefault="00B75664" w:rsidP="008014FF">
      <w:pPr>
        <w:spacing w:after="0"/>
        <w:jc w:val="both"/>
        <w:rPr>
          <w:rFonts w:ascii="Arial" w:hAnsi="Arial" w:cs="Arial"/>
          <w:lang w:val="ro-RO"/>
        </w:rPr>
      </w:pPr>
      <w:r w:rsidRPr="00342251">
        <w:rPr>
          <w:rFonts w:ascii="Arial" w:hAnsi="Arial" w:cs="Arial"/>
          <w:b/>
          <w:lang w:val="ro-RO"/>
        </w:rPr>
        <w:t>9.18</w:t>
      </w:r>
      <w:r w:rsidR="00E603D5" w:rsidRPr="00342251">
        <w:rPr>
          <w:rFonts w:ascii="Arial" w:hAnsi="Arial" w:cs="Arial"/>
          <w:b/>
          <w:lang w:val="ro-RO"/>
        </w:rPr>
        <w:t>.</w:t>
      </w:r>
      <w:r w:rsidR="00E603D5" w:rsidRPr="008E1E6C">
        <w:rPr>
          <w:rFonts w:ascii="Arial" w:hAnsi="Arial" w:cs="Arial"/>
          <w:lang w:val="ro-RO"/>
        </w:rPr>
        <w:t xml:space="preserve"> Să nu repartizeze în dispozitivul de pază persoane bolnave, persoane cu constituție fizică astenică, persoane care depășesc vârsta legală de pensionare.</w:t>
      </w:r>
    </w:p>
    <w:p w14:paraId="41C3671E" w14:textId="74F49410" w:rsidR="005F4279" w:rsidRPr="008E1E6C" w:rsidRDefault="00B75664" w:rsidP="002021F1">
      <w:pPr>
        <w:spacing w:after="0"/>
        <w:jc w:val="both"/>
        <w:rPr>
          <w:rFonts w:ascii="Arial" w:hAnsi="Arial" w:cs="Arial"/>
          <w:lang w:val="es-ES"/>
        </w:rPr>
      </w:pPr>
      <w:r w:rsidRPr="00342251">
        <w:rPr>
          <w:rFonts w:ascii="Arial" w:hAnsi="Arial" w:cs="Arial"/>
          <w:b/>
          <w:lang w:val="ro-RO"/>
        </w:rPr>
        <w:t>9.19</w:t>
      </w:r>
      <w:r w:rsidR="00E603D5" w:rsidRPr="00342251">
        <w:rPr>
          <w:rFonts w:ascii="Arial" w:hAnsi="Arial" w:cs="Arial"/>
          <w:b/>
          <w:lang w:val="ro-RO"/>
        </w:rPr>
        <w:t>.</w:t>
      </w:r>
      <w:r w:rsidR="00E603D5" w:rsidRPr="008E1E6C">
        <w:rPr>
          <w:rFonts w:ascii="Arial" w:hAnsi="Arial" w:cs="Arial"/>
          <w:lang w:val="ro-RO"/>
        </w:rPr>
        <w:t xml:space="preserve"> </w:t>
      </w:r>
      <w:r w:rsidR="005F4279" w:rsidRPr="008E1E6C">
        <w:rPr>
          <w:rFonts w:ascii="Arial" w:hAnsi="Arial" w:cs="Arial"/>
          <w:lang w:val="es-ES"/>
        </w:rPr>
        <w:t>Să instruiască personalul propriu pentru a lua măsurile corespunzătoare în cazul constatării săvârșirii unei infracțiuni inclusiv pentru a-i opri pe infractori și a-i preda organelor de politie si să adopte,</w:t>
      </w:r>
      <w:r w:rsidR="002021F1" w:rsidRPr="008E1E6C">
        <w:rPr>
          <w:rFonts w:ascii="Arial" w:hAnsi="Arial" w:cs="Arial"/>
          <w:lang w:val="es-ES"/>
        </w:rPr>
        <w:t>n</w:t>
      </w:r>
      <w:r w:rsidR="005F4279" w:rsidRPr="008E1E6C">
        <w:rPr>
          <w:rFonts w:ascii="Arial" w:hAnsi="Arial" w:cs="Arial"/>
          <w:lang w:val="es-ES"/>
        </w:rPr>
        <w:t>eîntârziat, toate măsurile necesare în cazul tentativelor de furt sau al actelor de violentă în incinta obiectivului, la nevoie procedându-se la identificarea, imobilizarea și predarea acestora organelor de poliție competente pe baza întocmirii unu</w:t>
      </w:r>
      <w:r w:rsidR="002021F1" w:rsidRPr="008E1E6C">
        <w:rPr>
          <w:rFonts w:ascii="Arial" w:hAnsi="Arial" w:cs="Arial"/>
          <w:lang w:val="es-ES"/>
        </w:rPr>
        <w:t>i proces - verbal de constatare.</w:t>
      </w:r>
    </w:p>
    <w:p w14:paraId="22A0CDDA" w14:textId="717A356B" w:rsidR="00E603D5" w:rsidRPr="00C90107" w:rsidRDefault="00B75664" w:rsidP="008014FF">
      <w:pPr>
        <w:spacing w:after="0"/>
        <w:jc w:val="both"/>
        <w:rPr>
          <w:rFonts w:ascii="Arial" w:hAnsi="Arial" w:cs="Arial"/>
          <w:lang w:val="ro-RO"/>
        </w:rPr>
      </w:pPr>
      <w:r w:rsidRPr="00342251">
        <w:rPr>
          <w:rFonts w:ascii="Arial" w:hAnsi="Arial" w:cs="Arial"/>
          <w:b/>
          <w:lang w:val="ro-RO"/>
        </w:rPr>
        <w:t>9.20</w:t>
      </w:r>
      <w:r w:rsidR="00E603D5" w:rsidRPr="00342251">
        <w:rPr>
          <w:rFonts w:ascii="Arial" w:hAnsi="Arial" w:cs="Arial"/>
          <w:b/>
          <w:lang w:val="ro-RO"/>
        </w:rPr>
        <w:t>.</w:t>
      </w:r>
      <w:r w:rsidR="00E603D5" w:rsidRPr="008E1E6C">
        <w:rPr>
          <w:rFonts w:ascii="Arial" w:hAnsi="Arial" w:cs="Arial"/>
          <w:lang w:val="ro-RO"/>
        </w:rPr>
        <w:t xml:space="preserve"> </w:t>
      </w:r>
      <w:r w:rsidR="00E603D5" w:rsidRPr="00C90107">
        <w:rPr>
          <w:rFonts w:ascii="Arial" w:hAnsi="Arial" w:cs="Arial"/>
          <w:lang w:val="ro-RO"/>
        </w:rPr>
        <w:t xml:space="preserve">Registrele de poartă, după epuizarea lor, vor fi </w:t>
      </w:r>
      <w:r w:rsidR="00FE479D" w:rsidRPr="00C90107">
        <w:rPr>
          <w:rFonts w:ascii="Arial" w:hAnsi="Arial" w:cs="Arial"/>
          <w:lang w:val="ro-RO"/>
        </w:rPr>
        <w:t>arhivate</w:t>
      </w:r>
      <w:r w:rsidR="00B91B71" w:rsidRPr="00C90107">
        <w:rPr>
          <w:rFonts w:ascii="Arial" w:hAnsi="Arial" w:cs="Arial"/>
          <w:lang w:val="ro-RO"/>
        </w:rPr>
        <w:t xml:space="preserve"> </w:t>
      </w:r>
      <w:r w:rsidR="00C90107" w:rsidRPr="00C90107">
        <w:rPr>
          <w:rFonts w:ascii="Arial" w:hAnsi="Arial" w:cs="Arial"/>
          <w:lang w:val="ro-RO"/>
        </w:rPr>
        <w:t xml:space="preserve">minim 2 (doi) ani </w:t>
      </w:r>
      <w:r w:rsidR="00FE479D" w:rsidRPr="00C90107">
        <w:rPr>
          <w:rFonts w:ascii="Arial" w:hAnsi="Arial" w:cs="Arial"/>
          <w:lang w:val="ro-RO"/>
        </w:rPr>
        <w:t xml:space="preserve">de către prestator, </w:t>
      </w:r>
      <w:r w:rsidR="00C90107" w:rsidRPr="00C90107">
        <w:rPr>
          <w:rFonts w:ascii="Arial" w:hAnsi="Arial" w:cs="Arial"/>
          <w:lang w:val="ro-RO"/>
        </w:rPr>
        <w:t>conform legii.</w:t>
      </w:r>
    </w:p>
    <w:p w14:paraId="0E05EFBA" w14:textId="64025230" w:rsidR="00E603D5" w:rsidRPr="008E1E6C" w:rsidRDefault="00B75664" w:rsidP="008014FF">
      <w:pPr>
        <w:spacing w:after="0"/>
        <w:jc w:val="both"/>
        <w:rPr>
          <w:rFonts w:ascii="Arial" w:hAnsi="Arial" w:cs="Arial"/>
          <w:lang w:val="ro-RO"/>
        </w:rPr>
      </w:pPr>
      <w:r w:rsidRPr="00342251">
        <w:rPr>
          <w:rFonts w:ascii="Arial" w:hAnsi="Arial" w:cs="Arial"/>
          <w:b/>
          <w:lang w:val="ro-RO"/>
        </w:rPr>
        <w:t>9.21</w:t>
      </w:r>
      <w:r w:rsidR="00E603D5" w:rsidRPr="00342251">
        <w:rPr>
          <w:rFonts w:ascii="Arial" w:hAnsi="Arial" w:cs="Arial"/>
          <w:b/>
          <w:lang w:val="ro-RO"/>
        </w:rPr>
        <w:t>.</w:t>
      </w:r>
      <w:r w:rsidR="00E603D5" w:rsidRPr="008E1E6C">
        <w:rPr>
          <w:rFonts w:ascii="Arial" w:hAnsi="Arial" w:cs="Arial"/>
          <w:lang w:val="ro-RO"/>
        </w:rPr>
        <w:t xml:space="preserve"> La înch</w:t>
      </w:r>
      <w:r w:rsidR="001E29DE" w:rsidRPr="008E1E6C">
        <w:rPr>
          <w:rFonts w:ascii="Arial" w:hAnsi="Arial" w:cs="Arial"/>
          <w:lang w:val="ro-RO"/>
        </w:rPr>
        <w:t>eierea programului de lucru al A</w:t>
      </w:r>
      <w:r w:rsidR="00E603D5" w:rsidRPr="008E1E6C">
        <w:rPr>
          <w:rFonts w:ascii="Arial" w:hAnsi="Arial" w:cs="Arial"/>
          <w:lang w:val="ro-RO"/>
        </w:rPr>
        <w:t>chizitorului, personalul de paza va lua în primire, pe bază de proces-verbal, obiectivul stipulat în planul de pază.</w:t>
      </w:r>
    </w:p>
    <w:p w14:paraId="14CA69A5" w14:textId="1C94A1CB" w:rsidR="00E603D5" w:rsidRPr="00E603D5" w:rsidRDefault="00B75664" w:rsidP="008014FF">
      <w:pPr>
        <w:spacing w:after="0"/>
        <w:jc w:val="both"/>
        <w:rPr>
          <w:rFonts w:ascii="Arial" w:hAnsi="Arial" w:cs="Arial"/>
          <w:lang w:val="ro-RO"/>
        </w:rPr>
      </w:pPr>
      <w:r w:rsidRPr="00342251">
        <w:rPr>
          <w:rFonts w:ascii="Arial" w:hAnsi="Arial" w:cs="Arial"/>
          <w:b/>
          <w:lang w:val="ro-RO"/>
        </w:rPr>
        <w:t>9.22</w:t>
      </w:r>
      <w:r w:rsidR="00E603D5" w:rsidRPr="00342251">
        <w:rPr>
          <w:rFonts w:ascii="Arial" w:hAnsi="Arial" w:cs="Arial"/>
          <w:b/>
          <w:lang w:val="ro-RO"/>
        </w:rPr>
        <w:t>.</w:t>
      </w:r>
      <w:r w:rsidR="00E603D5" w:rsidRPr="008E1E6C">
        <w:rPr>
          <w:rFonts w:ascii="Arial" w:hAnsi="Arial" w:cs="Arial"/>
          <w:lang w:val="ro-RO"/>
        </w:rPr>
        <w:t xml:space="preserve"> Personalul de pază prin şeful formației de pază şi/sau adjunctul acestuia, va informa </w:t>
      </w:r>
      <w:r w:rsidR="004B6DAC">
        <w:rPr>
          <w:rFonts w:ascii="Arial" w:hAnsi="Arial" w:cs="Arial"/>
          <w:lang w:val="ro-RO"/>
        </w:rPr>
        <w:t>operativ conducerea</w:t>
      </w:r>
      <w:r w:rsidR="00E603D5" w:rsidRPr="00E603D5">
        <w:rPr>
          <w:rFonts w:ascii="Arial" w:hAnsi="Arial" w:cs="Arial"/>
          <w:lang w:val="ro-RO"/>
        </w:rPr>
        <w:t xml:space="preserve"> societăţii de pază şi a </w:t>
      </w:r>
      <w:r w:rsidR="00F21493">
        <w:rPr>
          <w:rFonts w:ascii="Arial" w:hAnsi="Arial" w:cs="Arial"/>
          <w:lang w:val="ro-RO"/>
        </w:rPr>
        <w:t>Achizitor</w:t>
      </w:r>
      <w:r w:rsidR="00E603D5" w:rsidRPr="00E603D5">
        <w:rPr>
          <w:rFonts w:ascii="Arial" w:hAnsi="Arial" w:cs="Arial"/>
          <w:lang w:val="ro-RO"/>
        </w:rPr>
        <w:t>ului despre evenimentele constatate în timpul desfăşurării activității de pază, anunțând dacă este cazul şi organele de poliţie.</w:t>
      </w:r>
    </w:p>
    <w:p w14:paraId="5E4623A4" w14:textId="7A41C620" w:rsidR="004B6DAC" w:rsidRPr="008F64C7" w:rsidRDefault="00B75664" w:rsidP="004B6DAC">
      <w:pPr>
        <w:pStyle w:val="NoSpacing"/>
        <w:jc w:val="both"/>
        <w:rPr>
          <w:rFonts w:ascii="Arial" w:hAnsi="Arial" w:cs="Arial"/>
          <w:lang w:val="es-ES"/>
        </w:rPr>
      </w:pPr>
      <w:r w:rsidRPr="00342251">
        <w:rPr>
          <w:rFonts w:ascii="Arial" w:hAnsi="Arial" w:cs="Arial"/>
          <w:b/>
        </w:rPr>
        <w:t>9.23</w:t>
      </w:r>
      <w:r w:rsidR="00E603D5" w:rsidRPr="00342251">
        <w:rPr>
          <w:rFonts w:ascii="Arial" w:hAnsi="Arial" w:cs="Arial"/>
          <w:b/>
        </w:rPr>
        <w:t>.</w:t>
      </w:r>
      <w:r w:rsidR="00E603D5" w:rsidRPr="008E1E6C">
        <w:rPr>
          <w:rFonts w:ascii="Arial" w:hAnsi="Arial" w:cs="Arial"/>
        </w:rPr>
        <w:t xml:space="preserve"> </w:t>
      </w:r>
      <w:r w:rsidR="004B6DAC" w:rsidRPr="00806993">
        <w:rPr>
          <w:rFonts w:ascii="Arial" w:hAnsi="Arial" w:cs="Arial"/>
          <w:lang w:val="es-ES"/>
        </w:rPr>
        <w:t>Să efectue</w:t>
      </w:r>
      <w:r w:rsidR="00A35EB0">
        <w:rPr>
          <w:rFonts w:ascii="Arial" w:hAnsi="Arial" w:cs="Arial"/>
          <w:lang w:val="es-ES"/>
        </w:rPr>
        <w:t>ze controale de zi și de noapte</w:t>
      </w:r>
      <w:r w:rsidR="004B6DAC" w:rsidRPr="00806993">
        <w:rPr>
          <w:rFonts w:ascii="Arial" w:hAnsi="Arial" w:cs="Arial"/>
          <w:lang w:val="es-ES"/>
        </w:rPr>
        <w:t xml:space="preserve"> </w:t>
      </w:r>
      <w:r w:rsidR="00A35EB0">
        <w:rPr>
          <w:rFonts w:ascii="Arial" w:hAnsi="Arial" w:cs="Arial"/>
          <w:lang w:val="es-ES"/>
        </w:rPr>
        <w:t xml:space="preserve">asupra personalului propriu care presteaza serviciile ce fac obiectul contractului, </w:t>
      </w:r>
      <w:r w:rsidR="004B6DAC" w:rsidRPr="00806993">
        <w:rPr>
          <w:rFonts w:ascii="Arial" w:hAnsi="Arial" w:cs="Arial"/>
          <w:lang w:val="es-ES"/>
        </w:rPr>
        <w:t>cu personal calificat, cel pu</w:t>
      </w:r>
      <w:r w:rsidR="004B6DAC">
        <w:rPr>
          <w:rFonts w:ascii="Arial" w:hAnsi="Arial" w:cs="Arial"/>
          <w:lang w:val="es-ES"/>
        </w:rPr>
        <w:t>ț</w:t>
      </w:r>
      <w:r w:rsidR="004B6DAC" w:rsidRPr="00806993">
        <w:rPr>
          <w:rFonts w:ascii="Arial" w:hAnsi="Arial" w:cs="Arial"/>
          <w:lang w:val="es-ES"/>
        </w:rPr>
        <w:t>in o dată pe tură și să consemneze</w:t>
      </w:r>
      <w:r w:rsidR="004B6DAC" w:rsidRPr="008F64C7">
        <w:rPr>
          <w:rFonts w:ascii="Arial" w:hAnsi="Arial" w:cs="Arial"/>
          <w:lang w:val="es-ES"/>
        </w:rPr>
        <w:t xml:space="preserve"> în Registrul de control al postului de pază ora con</w:t>
      </w:r>
      <w:r w:rsidR="004B6DAC">
        <w:rPr>
          <w:rFonts w:ascii="Arial" w:hAnsi="Arial" w:cs="Arial"/>
          <w:lang w:val="es-ES"/>
        </w:rPr>
        <w:t>trolului și constatările făcute.</w:t>
      </w:r>
    </w:p>
    <w:p w14:paraId="280DA392" w14:textId="06FC6376" w:rsidR="00E603D5" w:rsidRPr="008E1E6C" w:rsidRDefault="00E603D5" w:rsidP="008014FF">
      <w:pPr>
        <w:spacing w:after="0"/>
        <w:jc w:val="both"/>
        <w:rPr>
          <w:rFonts w:ascii="Arial" w:hAnsi="Arial" w:cs="Arial"/>
          <w:lang w:val="ro-RO"/>
        </w:rPr>
      </w:pPr>
      <w:r w:rsidRPr="00D37E74">
        <w:rPr>
          <w:rFonts w:ascii="Arial" w:hAnsi="Arial" w:cs="Arial"/>
          <w:b/>
          <w:lang w:val="ro-RO"/>
        </w:rPr>
        <w:t>9</w:t>
      </w:r>
      <w:r w:rsidR="001E29DE" w:rsidRPr="00D37E74">
        <w:rPr>
          <w:rFonts w:ascii="Arial" w:hAnsi="Arial" w:cs="Arial"/>
          <w:b/>
          <w:shd w:val="clear" w:color="auto" w:fill="FFFFFF"/>
          <w:lang w:val="ro-RO"/>
        </w:rPr>
        <w:t>.2</w:t>
      </w:r>
      <w:r w:rsidR="00CF013B" w:rsidRPr="00D37E74">
        <w:rPr>
          <w:rFonts w:ascii="Arial" w:hAnsi="Arial" w:cs="Arial"/>
          <w:b/>
          <w:shd w:val="clear" w:color="auto" w:fill="FFFFFF"/>
          <w:lang w:val="ro-RO"/>
        </w:rPr>
        <w:t>4</w:t>
      </w:r>
      <w:r w:rsidRPr="00D37E74">
        <w:rPr>
          <w:rFonts w:ascii="Arial" w:hAnsi="Arial" w:cs="Arial"/>
          <w:b/>
          <w:shd w:val="clear" w:color="auto" w:fill="FFFFFF"/>
          <w:lang w:val="ro-RO"/>
        </w:rPr>
        <w:t>.</w:t>
      </w:r>
      <w:r w:rsidRPr="00D37E74">
        <w:rPr>
          <w:rFonts w:ascii="Arial" w:hAnsi="Arial" w:cs="Arial"/>
          <w:lang w:val="ro-RO"/>
        </w:rPr>
        <w:t xml:space="preserve"> </w:t>
      </w:r>
      <w:r w:rsidRPr="008E1E6C">
        <w:rPr>
          <w:rFonts w:ascii="Arial" w:hAnsi="Arial" w:cs="Arial"/>
          <w:lang w:val="ro-RO"/>
        </w:rPr>
        <w:t>Prestatorul va suporta contravaloarea eventualelor sustrageri sau degradări ale bunurilor achizitorului produse datorită neîndeplinirii ori îndeplinirii defectuoase a obligațiilor agenților de securitate</w:t>
      </w:r>
      <w:r w:rsidR="00772A5B">
        <w:rPr>
          <w:rFonts w:ascii="Arial" w:hAnsi="Arial" w:cs="Arial"/>
          <w:lang w:val="ro-RO"/>
        </w:rPr>
        <w:t xml:space="preserve"> </w:t>
      </w:r>
      <w:r w:rsidRPr="008E1E6C">
        <w:rPr>
          <w:rFonts w:ascii="Arial" w:hAnsi="Arial" w:cs="Arial"/>
          <w:lang w:val="ro-RO"/>
        </w:rPr>
        <w:t xml:space="preserve">(cu uzitarea poliței de asigurare a prestatorului). O comisie mixtă, formată din reprezentanți ai părților contractante, care se va deplasa la faţa locului, va efectua cercetările necesare şi va evalua cuantumul pagubei, întocmind un proces verbal. În cazul unor sustrageri sau degradări ale bunurilor achizitorului, prestatorul va furniza dovezi credibile care să permită recuperarea prejudiciului. </w:t>
      </w:r>
    </w:p>
    <w:p w14:paraId="5829A3D9" w14:textId="7667102C" w:rsidR="000F09D3" w:rsidRDefault="00CF013B" w:rsidP="00342251">
      <w:pPr>
        <w:spacing w:after="0"/>
        <w:rPr>
          <w:rFonts w:ascii="Arial" w:hAnsi="Arial" w:cs="Arial"/>
          <w:lang w:val="ro-RO"/>
        </w:rPr>
      </w:pPr>
      <w:r>
        <w:rPr>
          <w:rFonts w:ascii="Arial" w:hAnsi="Arial" w:cs="Arial"/>
          <w:b/>
          <w:lang w:val="es-ES"/>
        </w:rPr>
        <w:t>9.25</w:t>
      </w:r>
      <w:r w:rsidR="001E29DE" w:rsidRPr="00342251">
        <w:rPr>
          <w:rFonts w:ascii="Arial" w:hAnsi="Arial" w:cs="Arial"/>
          <w:b/>
          <w:lang w:val="es-ES"/>
        </w:rPr>
        <w:t>.</w:t>
      </w:r>
      <w:r w:rsidR="000F09D3">
        <w:rPr>
          <w:rFonts w:ascii="Arial" w:hAnsi="Arial" w:cs="Arial"/>
          <w:lang w:val="es-ES"/>
        </w:rPr>
        <w:t xml:space="preserve"> Prestatorul se obligă să presteze serviciile de intervenție la obiectivele Achizitorului cu respectarea timpilor de intervenție declarați în propunerea tehnică. </w:t>
      </w:r>
    </w:p>
    <w:p w14:paraId="3B01C9A0" w14:textId="569215CA" w:rsidR="00E603D5" w:rsidRPr="008014FF" w:rsidRDefault="00225A35" w:rsidP="008014FF">
      <w:pPr>
        <w:spacing w:after="0"/>
        <w:jc w:val="both"/>
        <w:rPr>
          <w:rFonts w:ascii="Arial" w:hAnsi="Arial" w:cs="Arial"/>
          <w:lang w:val="ro-RO"/>
        </w:rPr>
      </w:pPr>
      <w:r w:rsidRPr="00342251">
        <w:rPr>
          <w:rFonts w:ascii="Arial" w:hAnsi="Arial" w:cs="Arial"/>
          <w:b/>
          <w:lang w:val="ro-RO"/>
        </w:rPr>
        <w:lastRenderedPageBreak/>
        <w:t>9.2</w:t>
      </w:r>
      <w:r w:rsidR="00CF013B">
        <w:rPr>
          <w:rFonts w:ascii="Arial" w:hAnsi="Arial" w:cs="Arial"/>
          <w:b/>
          <w:lang w:val="ro-RO"/>
        </w:rPr>
        <w:t>6</w:t>
      </w:r>
      <w:r w:rsidR="00E603D5" w:rsidRPr="00342251">
        <w:rPr>
          <w:rFonts w:ascii="Arial" w:hAnsi="Arial" w:cs="Arial"/>
          <w:b/>
          <w:lang w:val="ro-RO"/>
        </w:rPr>
        <w:t>.</w:t>
      </w:r>
      <w:r w:rsidR="00E603D5" w:rsidRPr="008014FF">
        <w:rPr>
          <w:rFonts w:ascii="Arial" w:hAnsi="Arial" w:cs="Arial"/>
          <w:lang w:val="ro-RO"/>
        </w:rPr>
        <w:t xml:space="preserve"> Prestatorul are obligația de a semna contractul în termen de maxim 7 (sapte) zile după primirea contractului de la achizitor. Data de la care decurge termenul  de semnare al acestuia este considerată data de confirmare a primirii contractului de către prestator. </w:t>
      </w:r>
    </w:p>
    <w:p w14:paraId="08F8ACB4" w14:textId="7419C28A" w:rsidR="00E603D5" w:rsidRDefault="001E29DE" w:rsidP="008014FF">
      <w:pPr>
        <w:spacing w:after="0"/>
        <w:jc w:val="both"/>
        <w:rPr>
          <w:rFonts w:ascii="Arial" w:hAnsi="Arial" w:cs="Arial"/>
          <w:lang w:val="ro-RO"/>
        </w:rPr>
      </w:pPr>
      <w:r w:rsidRPr="00342251">
        <w:rPr>
          <w:rFonts w:ascii="Arial" w:hAnsi="Arial" w:cs="Arial"/>
          <w:b/>
          <w:lang w:val="ro-RO"/>
        </w:rPr>
        <w:t>9.</w:t>
      </w:r>
      <w:r w:rsidR="00CF013B">
        <w:rPr>
          <w:rFonts w:ascii="Arial" w:hAnsi="Arial" w:cs="Arial"/>
          <w:b/>
          <w:lang w:val="ro-RO"/>
        </w:rPr>
        <w:t>27</w:t>
      </w:r>
      <w:r w:rsidR="00E603D5" w:rsidRPr="00342251">
        <w:rPr>
          <w:rFonts w:ascii="Arial" w:hAnsi="Arial" w:cs="Arial"/>
          <w:b/>
          <w:lang w:val="ro-RO"/>
        </w:rPr>
        <w:t>.</w:t>
      </w:r>
      <w:r w:rsidR="00E603D5" w:rsidRPr="008014FF">
        <w:rPr>
          <w:rFonts w:ascii="Arial" w:hAnsi="Arial" w:cs="Arial"/>
          <w:lang w:val="ro-RO"/>
        </w:rPr>
        <w:t xml:space="preserve"> Prestatorul va pune la dispoziția achizitorului lista cu numerele de telefon a tuturor posturilor de pază precum şi a persoanelor de contact aferente fiecărui obiectiv cât şi a persoanelor de contact (director, director de zona, şef de obiectiv, etc.).</w:t>
      </w:r>
    </w:p>
    <w:p w14:paraId="33EB0774" w14:textId="3D2D0BC1" w:rsidR="00CF197F" w:rsidRPr="008014FF" w:rsidRDefault="001E29DE" w:rsidP="001E29DE">
      <w:pPr>
        <w:pStyle w:val="NoSpacing"/>
        <w:jc w:val="both"/>
        <w:rPr>
          <w:rFonts w:ascii="Arial" w:hAnsi="Arial" w:cs="Arial"/>
        </w:rPr>
      </w:pPr>
      <w:r w:rsidRPr="00342251">
        <w:rPr>
          <w:rFonts w:ascii="Arial" w:hAnsi="Arial" w:cs="Arial"/>
          <w:b/>
        </w:rPr>
        <w:t>9.</w:t>
      </w:r>
      <w:r w:rsidR="00CF013B">
        <w:rPr>
          <w:rFonts w:ascii="Arial" w:hAnsi="Arial" w:cs="Arial"/>
          <w:b/>
        </w:rPr>
        <w:t>28</w:t>
      </w:r>
      <w:r w:rsidRPr="00342251">
        <w:rPr>
          <w:rFonts w:ascii="Arial" w:hAnsi="Arial" w:cs="Arial"/>
          <w:b/>
        </w:rPr>
        <w:t>.</w:t>
      </w:r>
      <w:r w:rsidR="00CF197F">
        <w:rPr>
          <w:rFonts w:ascii="Arial" w:hAnsi="Arial" w:cs="Arial"/>
        </w:rPr>
        <w:t xml:space="preserve"> </w:t>
      </w:r>
      <w:r w:rsidR="00CF197F" w:rsidRPr="008F64C7">
        <w:rPr>
          <w:rFonts w:ascii="Arial" w:hAnsi="Arial" w:cs="Arial"/>
          <w:lang w:val="es-ES"/>
        </w:rPr>
        <w:t>Pentru a nu pune în pericol siguranța obiectivului și a nu afecta modul de prestare a servicii</w:t>
      </w:r>
      <w:r w:rsidR="00CF197F">
        <w:rPr>
          <w:rFonts w:ascii="Arial" w:hAnsi="Arial" w:cs="Arial"/>
          <w:lang w:val="es-ES"/>
        </w:rPr>
        <w:t>lor</w:t>
      </w:r>
      <w:r w:rsidR="00CF197F" w:rsidRPr="008F64C7">
        <w:rPr>
          <w:rFonts w:ascii="Arial" w:hAnsi="Arial" w:cs="Arial"/>
          <w:lang w:val="es-ES"/>
        </w:rPr>
        <w:t xml:space="preserve"> de pază, </w:t>
      </w:r>
      <w:r>
        <w:rPr>
          <w:rFonts w:ascii="Arial" w:hAnsi="Arial" w:cs="Arial"/>
          <w:lang w:val="es-ES"/>
        </w:rPr>
        <w:t xml:space="preserve">la prestarea serviciilor, </w:t>
      </w:r>
      <w:r w:rsidR="00CF197F" w:rsidRPr="008F64C7">
        <w:rPr>
          <w:rFonts w:ascii="Arial" w:hAnsi="Arial" w:cs="Arial"/>
          <w:lang w:val="es-ES"/>
        </w:rPr>
        <w:t xml:space="preserve">Prestatorul </w:t>
      </w:r>
      <w:r w:rsidR="00CF197F">
        <w:rPr>
          <w:rFonts w:ascii="Arial" w:hAnsi="Arial" w:cs="Arial"/>
          <w:lang w:val="es-ES"/>
        </w:rPr>
        <w:t>are</w:t>
      </w:r>
      <w:r w:rsidR="00CF197F" w:rsidRPr="008F64C7">
        <w:rPr>
          <w:rFonts w:ascii="Arial" w:hAnsi="Arial" w:cs="Arial"/>
          <w:lang w:val="es-ES"/>
        </w:rPr>
        <w:t xml:space="preserve"> obliga</w:t>
      </w:r>
      <w:r w:rsidR="00CF197F">
        <w:rPr>
          <w:rFonts w:ascii="Arial" w:hAnsi="Arial" w:cs="Arial"/>
          <w:lang w:val="es-ES"/>
        </w:rPr>
        <w:t xml:space="preserve">ția </w:t>
      </w:r>
      <w:r w:rsidR="00CF197F" w:rsidRPr="008F64C7">
        <w:rPr>
          <w:rFonts w:ascii="Arial" w:hAnsi="Arial" w:cs="Arial"/>
          <w:lang w:val="es-ES"/>
        </w:rPr>
        <w:t xml:space="preserve"> </w:t>
      </w:r>
      <w:r w:rsidR="00CF197F">
        <w:rPr>
          <w:rFonts w:ascii="Arial" w:hAnsi="Arial" w:cs="Arial"/>
          <w:lang w:val="es-ES"/>
        </w:rPr>
        <w:t xml:space="preserve">de a respecta </w:t>
      </w:r>
      <w:r w:rsidR="00CF197F" w:rsidRPr="008F64C7">
        <w:rPr>
          <w:rFonts w:ascii="Arial" w:hAnsi="Arial" w:cs="Arial"/>
          <w:lang w:val="es-ES"/>
        </w:rPr>
        <w:t>norma legală de lucru alocată unei luni calendaristice,</w:t>
      </w:r>
      <w:r w:rsidR="00CF197F">
        <w:rPr>
          <w:rFonts w:ascii="Arial" w:hAnsi="Arial" w:cs="Arial"/>
          <w:lang w:val="es-ES"/>
        </w:rPr>
        <w:t xml:space="preserve"> pen</w:t>
      </w:r>
      <w:r>
        <w:rPr>
          <w:rFonts w:ascii="Arial" w:hAnsi="Arial" w:cs="Arial"/>
          <w:lang w:val="es-ES"/>
        </w:rPr>
        <w:t>tru fiecare agent de securitate în conformitate cu legislația în vigoare.</w:t>
      </w:r>
    </w:p>
    <w:p w14:paraId="47062844" w14:textId="12B16714" w:rsidR="00E603D5" w:rsidRPr="008014FF" w:rsidRDefault="00E603D5" w:rsidP="008014FF">
      <w:pPr>
        <w:spacing w:after="0"/>
        <w:jc w:val="both"/>
        <w:rPr>
          <w:rFonts w:ascii="Arial" w:hAnsi="Arial" w:cs="Arial"/>
          <w:lang w:val="ro-RO"/>
        </w:rPr>
      </w:pPr>
      <w:r w:rsidRPr="00342251">
        <w:rPr>
          <w:rFonts w:ascii="Arial" w:hAnsi="Arial" w:cs="Arial"/>
          <w:b/>
          <w:lang w:val="ro-RO"/>
        </w:rPr>
        <w:t>9.</w:t>
      </w:r>
      <w:r w:rsidR="00CF013B">
        <w:rPr>
          <w:rFonts w:ascii="Arial" w:hAnsi="Arial" w:cs="Arial"/>
          <w:b/>
          <w:lang w:val="ro-RO"/>
        </w:rPr>
        <w:t>29</w:t>
      </w:r>
      <w:r w:rsidRPr="00342251">
        <w:rPr>
          <w:rFonts w:ascii="Arial" w:hAnsi="Arial" w:cs="Arial"/>
          <w:b/>
          <w:lang w:val="ro-RO"/>
        </w:rPr>
        <w:t>.</w:t>
      </w:r>
      <w:r w:rsidRPr="008014FF">
        <w:rPr>
          <w:rFonts w:ascii="Arial" w:hAnsi="Arial" w:cs="Arial"/>
          <w:lang w:val="ro-RO"/>
        </w:rPr>
        <w:t xml:space="preserve"> Prestatorul are obligația de a realiza şi menține conectarea la dispeceratul propriu a „Sistemului de semnalizare şi alarmare în caz de pătrundere prin efracție de la obiectivele U.T.T. </w:t>
      </w:r>
      <w:r w:rsidR="002021F1">
        <w:rPr>
          <w:rFonts w:ascii="Arial" w:hAnsi="Arial" w:cs="Arial"/>
          <w:lang w:val="ro-RO"/>
        </w:rPr>
        <w:t>București</w:t>
      </w:r>
      <w:r w:rsidRPr="008014FF">
        <w:rPr>
          <w:rFonts w:ascii="Arial" w:hAnsi="Arial" w:cs="Arial"/>
          <w:lang w:val="ro-RO"/>
        </w:rPr>
        <w:t>”.</w:t>
      </w:r>
    </w:p>
    <w:p w14:paraId="59EB610A" w14:textId="77777777" w:rsidR="00BF0B8B" w:rsidRPr="00D30704" w:rsidRDefault="00E603D5" w:rsidP="00BF0B8B">
      <w:pPr>
        <w:spacing w:after="0"/>
        <w:jc w:val="both"/>
        <w:rPr>
          <w:rFonts w:ascii="Arial" w:eastAsia="Times New Roman" w:hAnsi="Arial" w:cs="Arial"/>
          <w:lang w:val="fr-FR" w:bidi="en-US"/>
        </w:rPr>
      </w:pPr>
      <w:r w:rsidRPr="00342251">
        <w:rPr>
          <w:rFonts w:ascii="Arial" w:hAnsi="Arial" w:cs="Arial"/>
          <w:b/>
          <w:lang w:val="ro-RO"/>
        </w:rPr>
        <w:t>9</w:t>
      </w:r>
      <w:r w:rsidR="001E29DE" w:rsidRPr="00342251">
        <w:rPr>
          <w:rFonts w:ascii="Arial" w:hAnsi="Arial" w:cs="Arial"/>
          <w:b/>
          <w:bCs/>
          <w:lang w:val="ro-RO"/>
        </w:rPr>
        <w:t>.3</w:t>
      </w:r>
      <w:r w:rsidR="00CF013B">
        <w:rPr>
          <w:rFonts w:ascii="Arial" w:hAnsi="Arial" w:cs="Arial"/>
          <w:b/>
          <w:bCs/>
          <w:lang w:val="ro-RO"/>
        </w:rPr>
        <w:t>0</w:t>
      </w:r>
      <w:r w:rsidRPr="00342251">
        <w:rPr>
          <w:rFonts w:ascii="Arial" w:hAnsi="Arial" w:cs="Arial"/>
          <w:b/>
          <w:bCs/>
          <w:lang w:val="ro-RO"/>
        </w:rPr>
        <w:t>.</w:t>
      </w:r>
      <w:r w:rsidRPr="008014FF">
        <w:rPr>
          <w:rFonts w:ascii="Arial" w:hAnsi="Arial" w:cs="Arial"/>
          <w:bCs/>
          <w:lang w:val="ro-RO"/>
        </w:rPr>
        <w:t xml:space="preserve">  </w:t>
      </w:r>
      <w:r w:rsidRPr="008014FF">
        <w:rPr>
          <w:rFonts w:ascii="Arial" w:hAnsi="Arial" w:cs="Arial"/>
          <w:lang w:val="ro-RO"/>
        </w:rPr>
        <w:t>Î</w:t>
      </w:r>
      <w:r w:rsidRPr="008014FF">
        <w:rPr>
          <w:rFonts w:ascii="Arial" w:hAnsi="Arial" w:cs="Arial"/>
          <w:bCs/>
          <w:lang w:val="ro-RO"/>
        </w:rPr>
        <w:t>n cazul obiectivelor cu sistem integrat de securitate, prestatorul are obligația de a realiza</w:t>
      </w:r>
      <w:r w:rsidRPr="008014FF">
        <w:rPr>
          <w:rFonts w:ascii="Arial" w:hAnsi="Arial" w:cs="Arial"/>
          <w:lang w:val="ro-RO"/>
        </w:rPr>
        <w:t xml:space="preserve"> conectarea la dispeceratul propriu</w:t>
      </w:r>
      <w:r w:rsidR="00BF0B8B">
        <w:rPr>
          <w:rFonts w:ascii="Arial" w:hAnsi="Arial" w:cs="Arial"/>
          <w:lang w:val="ro-RO"/>
        </w:rPr>
        <w:t xml:space="preserve">. </w:t>
      </w:r>
      <w:r w:rsidR="00BF0B8B" w:rsidRPr="00D30704">
        <w:rPr>
          <w:rFonts w:ascii="Arial" w:eastAsia="Times New Roman" w:hAnsi="Arial" w:cs="Arial"/>
          <w:lang w:val="pt-BR" w:bidi="en-US"/>
        </w:rPr>
        <w:t xml:space="preserve">Se vor transmite la dispeceratul de monitorizare al prestatorului cel puţin următoarele semnalizări: </w:t>
      </w:r>
      <w:proofErr w:type="spellStart"/>
      <w:r w:rsidR="00BF0B8B" w:rsidRPr="00D30704">
        <w:rPr>
          <w:rFonts w:ascii="Arial" w:eastAsia="Times New Roman" w:hAnsi="Arial" w:cs="Arial"/>
          <w:lang w:val="fr-FR" w:bidi="en-US"/>
        </w:rPr>
        <w:t>alarmare</w:t>
      </w:r>
      <w:proofErr w:type="spellEnd"/>
      <w:r w:rsidR="00BF0B8B" w:rsidRPr="00D30704">
        <w:rPr>
          <w:rFonts w:ascii="Arial" w:eastAsia="Times New Roman" w:hAnsi="Arial" w:cs="Arial"/>
          <w:lang w:val="fr-FR" w:bidi="en-US"/>
        </w:rPr>
        <w:t xml:space="preserve"> la </w:t>
      </w:r>
      <w:proofErr w:type="spellStart"/>
      <w:r w:rsidR="00BF0B8B" w:rsidRPr="00D30704">
        <w:rPr>
          <w:rFonts w:ascii="Arial" w:eastAsia="Times New Roman" w:hAnsi="Arial" w:cs="Arial"/>
          <w:lang w:val="fr-FR" w:bidi="en-US"/>
        </w:rPr>
        <w:t>tentativă</w:t>
      </w:r>
      <w:proofErr w:type="spellEnd"/>
      <w:r w:rsidR="00BF0B8B" w:rsidRPr="00D30704">
        <w:rPr>
          <w:rFonts w:ascii="Arial" w:eastAsia="Times New Roman" w:hAnsi="Arial" w:cs="Arial"/>
          <w:lang w:val="fr-FR" w:bidi="en-US"/>
        </w:rPr>
        <w:t xml:space="preserve"> de </w:t>
      </w:r>
      <w:proofErr w:type="spellStart"/>
      <w:r w:rsidR="00BF0B8B" w:rsidRPr="00D30704">
        <w:rPr>
          <w:rFonts w:ascii="Arial" w:eastAsia="Times New Roman" w:hAnsi="Arial" w:cs="Arial"/>
          <w:lang w:val="fr-FR" w:bidi="en-US"/>
        </w:rPr>
        <w:t>efracţie</w:t>
      </w:r>
      <w:proofErr w:type="spellEnd"/>
      <w:r w:rsidR="00BF0B8B" w:rsidRPr="00D30704">
        <w:rPr>
          <w:rFonts w:ascii="Arial" w:eastAsia="Times New Roman" w:hAnsi="Arial" w:cs="Arial"/>
          <w:lang w:val="fr-FR" w:bidi="en-US"/>
        </w:rPr>
        <w:t xml:space="preserve"> </w:t>
      </w:r>
      <w:proofErr w:type="spellStart"/>
      <w:r w:rsidR="00BF0B8B" w:rsidRPr="00D30704">
        <w:rPr>
          <w:rFonts w:ascii="Arial" w:eastAsia="Times New Roman" w:hAnsi="Arial" w:cs="Arial"/>
          <w:lang w:val="fr-FR" w:bidi="en-US"/>
        </w:rPr>
        <w:t>sau</w:t>
      </w:r>
      <w:proofErr w:type="spellEnd"/>
      <w:r w:rsidR="00BF0B8B" w:rsidRPr="00D30704">
        <w:rPr>
          <w:rFonts w:ascii="Arial" w:eastAsia="Times New Roman" w:hAnsi="Arial" w:cs="Arial"/>
          <w:lang w:val="fr-FR" w:bidi="en-US"/>
        </w:rPr>
        <w:t xml:space="preserve"> </w:t>
      </w:r>
      <w:proofErr w:type="spellStart"/>
      <w:r w:rsidR="00BF0B8B" w:rsidRPr="00D30704">
        <w:rPr>
          <w:rFonts w:ascii="Arial" w:eastAsia="Times New Roman" w:hAnsi="Arial" w:cs="Arial"/>
          <w:lang w:val="fr-FR" w:bidi="en-US"/>
        </w:rPr>
        <w:t>agresiune</w:t>
      </w:r>
      <w:proofErr w:type="spellEnd"/>
      <w:r w:rsidR="00BF0B8B" w:rsidRPr="00D30704">
        <w:rPr>
          <w:rFonts w:ascii="Arial" w:eastAsia="Times New Roman" w:hAnsi="Arial" w:cs="Arial"/>
          <w:lang w:val="fr-FR" w:bidi="en-US"/>
        </w:rPr>
        <w:t xml:space="preserve">; </w:t>
      </w:r>
      <w:proofErr w:type="spellStart"/>
      <w:r w:rsidR="00BF0B8B" w:rsidRPr="00D30704">
        <w:rPr>
          <w:rFonts w:ascii="Arial" w:eastAsia="Times New Roman" w:hAnsi="Arial" w:cs="Arial"/>
          <w:lang w:val="fr-FR" w:bidi="en-US"/>
        </w:rPr>
        <w:t>alarmare</w:t>
      </w:r>
      <w:proofErr w:type="spellEnd"/>
      <w:r w:rsidR="00BF0B8B" w:rsidRPr="00D30704">
        <w:rPr>
          <w:rFonts w:ascii="Arial" w:eastAsia="Times New Roman" w:hAnsi="Arial" w:cs="Arial"/>
          <w:lang w:val="fr-FR" w:bidi="en-US"/>
        </w:rPr>
        <w:t xml:space="preserve"> la </w:t>
      </w:r>
      <w:proofErr w:type="spellStart"/>
      <w:r w:rsidR="00BF0B8B" w:rsidRPr="00D30704">
        <w:rPr>
          <w:rFonts w:ascii="Arial" w:eastAsia="Times New Roman" w:hAnsi="Arial" w:cs="Arial"/>
          <w:lang w:val="fr-FR" w:bidi="en-US"/>
        </w:rPr>
        <w:t>început</w:t>
      </w:r>
      <w:proofErr w:type="spellEnd"/>
      <w:r w:rsidR="00BF0B8B" w:rsidRPr="00D30704">
        <w:rPr>
          <w:rFonts w:ascii="Arial" w:eastAsia="Times New Roman" w:hAnsi="Arial" w:cs="Arial"/>
          <w:lang w:val="fr-FR" w:bidi="en-US"/>
        </w:rPr>
        <w:t xml:space="preserve"> de </w:t>
      </w:r>
      <w:proofErr w:type="spellStart"/>
      <w:r w:rsidR="00BF0B8B" w:rsidRPr="00D30704">
        <w:rPr>
          <w:rFonts w:ascii="Arial" w:eastAsia="Times New Roman" w:hAnsi="Arial" w:cs="Arial"/>
          <w:lang w:val="fr-FR" w:bidi="en-US"/>
        </w:rPr>
        <w:t>incendiu</w:t>
      </w:r>
      <w:proofErr w:type="spellEnd"/>
      <w:r w:rsidR="00BF0B8B" w:rsidRPr="00D30704">
        <w:rPr>
          <w:rFonts w:ascii="Arial" w:eastAsia="Times New Roman" w:hAnsi="Arial" w:cs="Arial"/>
          <w:lang w:val="fr-FR" w:bidi="en-US"/>
        </w:rPr>
        <w:t xml:space="preserve">; </w:t>
      </w:r>
      <w:proofErr w:type="spellStart"/>
      <w:r w:rsidR="00BF0B8B" w:rsidRPr="00D30704">
        <w:rPr>
          <w:rFonts w:ascii="Arial" w:eastAsia="Times New Roman" w:hAnsi="Arial" w:cs="Arial"/>
          <w:lang w:val="fr-FR" w:bidi="en-US"/>
        </w:rPr>
        <w:t>activarea</w:t>
      </w:r>
      <w:proofErr w:type="spellEnd"/>
      <w:r w:rsidR="00BF0B8B" w:rsidRPr="00D30704">
        <w:rPr>
          <w:rFonts w:ascii="Arial" w:eastAsia="Times New Roman" w:hAnsi="Arial" w:cs="Arial"/>
          <w:lang w:val="fr-FR" w:bidi="en-US"/>
        </w:rPr>
        <w:t xml:space="preserve"> / </w:t>
      </w:r>
      <w:proofErr w:type="spellStart"/>
      <w:r w:rsidR="00BF0B8B" w:rsidRPr="00D30704">
        <w:rPr>
          <w:rFonts w:ascii="Arial" w:eastAsia="Times New Roman" w:hAnsi="Arial" w:cs="Arial"/>
          <w:lang w:val="fr-FR" w:bidi="en-US"/>
        </w:rPr>
        <w:t>dezactivarea</w:t>
      </w:r>
      <w:proofErr w:type="spellEnd"/>
      <w:r w:rsidR="00BF0B8B" w:rsidRPr="00D30704">
        <w:rPr>
          <w:rFonts w:ascii="Arial" w:eastAsia="Times New Roman" w:hAnsi="Arial" w:cs="Arial"/>
          <w:lang w:val="fr-FR" w:bidi="en-US"/>
        </w:rPr>
        <w:t xml:space="preserve"> </w:t>
      </w:r>
      <w:proofErr w:type="spellStart"/>
      <w:r w:rsidR="00BF0B8B" w:rsidRPr="00D30704">
        <w:rPr>
          <w:rFonts w:ascii="Arial" w:eastAsia="Times New Roman" w:hAnsi="Arial" w:cs="Arial"/>
          <w:lang w:val="fr-FR" w:bidi="en-US"/>
        </w:rPr>
        <w:t>partiţiei</w:t>
      </w:r>
      <w:proofErr w:type="spellEnd"/>
      <w:r w:rsidR="00BF0B8B" w:rsidRPr="00D30704">
        <w:rPr>
          <w:rFonts w:ascii="Arial" w:eastAsia="Times New Roman" w:hAnsi="Arial" w:cs="Arial"/>
          <w:lang w:val="fr-FR" w:bidi="en-US"/>
        </w:rPr>
        <w:t xml:space="preserve"> </w:t>
      </w:r>
      <w:proofErr w:type="spellStart"/>
      <w:r w:rsidR="00BF0B8B" w:rsidRPr="00D30704">
        <w:rPr>
          <w:rFonts w:ascii="Arial" w:eastAsia="Times New Roman" w:hAnsi="Arial" w:cs="Arial"/>
          <w:lang w:val="fr-FR" w:bidi="en-US"/>
        </w:rPr>
        <w:t>perimetrale</w:t>
      </w:r>
      <w:proofErr w:type="spellEnd"/>
      <w:r w:rsidR="00BF0B8B" w:rsidRPr="00D30704">
        <w:rPr>
          <w:rFonts w:ascii="Arial" w:eastAsia="Times New Roman" w:hAnsi="Arial" w:cs="Arial"/>
          <w:lang w:val="fr-FR" w:bidi="en-US"/>
        </w:rPr>
        <w:t xml:space="preserve"> a </w:t>
      </w:r>
      <w:proofErr w:type="spellStart"/>
      <w:r w:rsidR="00BF0B8B" w:rsidRPr="00D30704">
        <w:rPr>
          <w:rFonts w:ascii="Arial" w:eastAsia="Times New Roman" w:hAnsi="Arial" w:cs="Arial"/>
          <w:lang w:val="fr-FR" w:bidi="en-US"/>
        </w:rPr>
        <w:t>obiectivului</w:t>
      </w:r>
      <w:proofErr w:type="spellEnd"/>
      <w:r w:rsidR="00BF0B8B" w:rsidRPr="00D30704">
        <w:rPr>
          <w:rFonts w:ascii="Arial" w:eastAsia="Times New Roman" w:hAnsi="Arial" w:cs="Arial"/>
          <w:lang w:val="fr-FR" w:bidi="en-US"/>
        </w:rPr>
        <w:t>.</w:t>
      </w:r>
    </w:p>
    <w:p w14:paraId="07125398" w14:textId="77777777" w:rsidR="00D30704" w:rsidRDefault="00E603D5" w:rsidP="00D30704">
      <w:pPr>
        <w:spacing w:after="0"/>
        <w:jc w:val="both"/>
        <w:rPr>
          <w:rFonts w:ascii="Arial" w:hAnsi="Arial" w:cs="Arial"/>
          <w:lang w:val="pt-BR" w:bidi="en-US"/>
        </w:rPr>
      </w:pPr>
      <w:r w:rsidRPr="00342251">
        <w:rPr>
          <w:rFonts w:ascii="Arial" w:hAnsi="Arial" w:cs="Arial"/>
          <w:b/>
          <w:lang w:val="ro-RO"/>
        </w:rPr>
        <w:t>9</w:t>
      </w:r>
      <w:r w:rsidRPr="00342251">
        <w:rPr>
          <w:rFonts w:ascii="Arial" w:hAnsi="Arial" w:cs="Arial"/>
          <w:b/>
          <w:bCs/>
          <w:lang w:val="ro-RO"/>
        </w:rPr>
        <w:t>.</w:t>
      </w:r>
      <w:r w:rsidR="001E29DE" w:rsidRPr="00342251">
        <w:rPr>
          <w:rFonts w:ascii="Arial" w:hAnsi="Arial" w:cs="Arial"/>
          <w:b/>
          <w:bCs/>
          <w:lang w:val="ro-RO"/>
        </w:rPr>
        <w:t>3</w:t>
      </w:r>
      <w:r w:rsidR="00CF013B">
        <w:rPr>
          <w:rFonts w:ascii="Arial" w:hAnsi="Arial" w:cs="Arial"/>
          <w:b/>
          <w:bCs/>
          <w:lang w:val="ro-RO"/>
        </w:rPr>
        <w:t>1</w:t>
      </w:r>
      <w:r w:rsidRPr="00342251">
        <w:rPr>
          <w:rFonts w:ascii="Arial" w:hAnsi="Arial" w:cs="Arial"/>
          <w:b/>
          <w:bCs/>
          <w:lang w:val="ro-RO"/>
        </w:rPr>
        <w:t>.</w:t>
      </w:r>
      <w:r w:rsidRPr="008014FF">
        <w:rPr>
          <w:rFonts w:ascii="Arial" w:hAnsi="Arial" w:cs="Arial"/>
          <w:bCs/>
          <w:lang w:val="ro-RO"/>
        </w:rPr>
        <w:t xml:space="preserve"> </w:t>
      </w:r>
      <w:proofErr w:type="spellStart"/>
      <w:r w:rsidR="00D30704" w:rsidRPr="00F83112">
        <w:rPr>
          <w:rFonts w:ascii="Arial" w:eastAsia="Times New Roman" w:hAnsi="Arial" w:cs="Arial"/>
          <w:lang w:val="en-AU" w:bidi="en-US"/>
        </w:rPr>
        <w:t>Conectarea</w:t>
      </w:r>
      <w:proofErr w:type="spellEnd"/>
      <w:r w:rsidR="00D30704" w:rsidRPr="00F83112">
        <w:rPr>
          <w:rFonts w:ascii="Arial" w:eastAsia="Times New Roman" w:hAnsi="Arial" w:cs="Arial"/>
          <w:lang w:val="en-AU" w:bidi="en-US"/>
        </w:rPr>
        <w:t xml:space="preserve"> se </w:t>
      </w:r>
      <w:proofErr w:type="spellStart"/>
      <w:r w:rsidR="00D30704" w:rsidRPr="00F83112">
        <w:rPr>
          <w:rFonts w:ascii="Arial" w:eastAsia="Times New Roman" w:hAnsi="Arial" w:cs="Arial"/>
          <w:lang w:val="en-AU" w:bidi="en-US"/>
        </w:rPr>
        <w:t>va</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realiza</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printr</w:t>
      </w:r>
      <w:proofErr w:type="spellEnd"/>
      <w:r w:rsidR="00D30704" w:rsidRPr="00F83112">
        <w:rPr>
          <w:rFonts w:ascii="Arial" w:eastAsia="Times New Roman" w:hAnsi="Arial" w:cs="Arial"/>
          <w:lang w:val="en-AU" w:bidi="en-US"/>
        </w:rPr>
        <w:t xml:space="preserve">-un </w:t>
      </w:r>
      <w:proofErr w:type="spellStart"/>
      <w:r w:rsidR="00D30704" w:rsidRPr="00F83112">
        <w:rPr>
          <w:rFonts w:ascii="Arial" w:eastAsia="Times New Roman" w:hAnsi="Arial" w:cs="Arial"/>
          <w:lang w:val="en-AU" w:bidi="en-US"/>
        </w:rPr>
        <w:t>comunicator</w:t>
      </w:r>
      <w:proofErr w:type="spellEnd"/>
      <w:r w:rsidR="00D30704" w:rsidRPr="00F83112">
        <w:rPr>
          <w:rFonts w:ascii="Arial" w:eastAsia="Times New Roman" w:hAnsi="Arial" w:cs="Arial"/>
          <w:lang w:val="en-AU" w:bidi="en-US"/>
        </w:rPr>
        <w:t xml:space="preserve"> GSM / GPRS </w:t>
      </w:r>
      <w:proofErr w:type="spellStart"/>
      <w:r w:rsidR="00D30704" w:rsidRPr="00F83112">
        <w:rPr>
          <w:rFonts w:ascii="Arial" w:eastAsia="Times New Roman" w:hAnsi="Arial" w:cs="Arial"/>
          <w:lang w:val="en-AU" w:bidi="en-US"/>
        </w:rPr>
        <w:t>folosind</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comunicaţia</w:t>
      </w:r>
      <w:proofErr w:type="spellEnd"/>
      <w:r w:rsidR="00D30704" w:rsidRPr="00F83112">
        <w:rPr>
          <w:rFonts w:ascii="Arial" w:eastAsia="Times New Roman" w:hAnsi="Arial" w:cs="Arial"/>
          <w:lang w:val="en-AU" w:bidi="en-US"/>
        </w:rPr>
        <w:t xml:space="preserve"> GPRS </w:t>
      </w:r>
      <w:proofErr w:type="spellStart"/>
      <w:r w:rsidR="00D30704" w:rsidRPr="00F83112">
        <w:rPr>
          <w:rFonts w:ascii="Arial" w:eastAsia="Times New Roman" w:hAnsi="Arial" w:cs="Arial"/>
          <w:lang w:val="en-AU" w:bidi="en-US"/>
        </w:rPr>
        <w:t>ca</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soluţie</w:t>
      </w:r>
      <w:proofErr w:type="spellEnd"/>
      <w:r w:rsidR="00D30704" w:rsidRPr="00F83112">
        <w:rPr>
          <w:rFonts w:ascii="Arial" w:eastAsia="Times New Roman" w:hAnsi="Arial" w:cs="Arial"/>
          <w:lang w:val="en-AU" w:bidi="en-US"/>
        </w:rPr>
        <w:t xml:space="preserve"> de </w:t>
      </w:r>
      <w:proofErr w:type="spellStart"/>
      <w:r w:rsidR="00D30704" w:rsidRPr="00F83112">
        <w:rPr>
          <w:rFonts w:ascii="Arial" w:eastAsia="Times New Roman" w:hAnsi="Arial" w:cs="Arial"/>
          <w:lang w:val="en-AU" w:bidi="en-US"/>
        </w:rPr>
        <w:t>bază</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şi</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comunicaţia</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printr</w:t>
      </w:r>
      <w:proofErr w:type="spellEnd"/>
      <w:r w:rsidR="00D30704" w:rsidRPr="00F83112">
        <w:rPr>
          <w:rFonts w:ascii="Arial" w:eastAsia="Times New Roman" w:hAnsi="Arial" w:cs="Arial"/>
          <w:lang w:val="en-AU" w:bidi="en-US"/>
        </w:rPr>
        <w:t xml:space="preserve">-o </w:t>
      </w:r>
      <w:proofErr w:type="spellStart"/>
      <w:r w:rsidR="00D30704" w:rsidRPr="00F83112">
        <w:rPr>
          <w:rFonts w:ascii="Arial" w:eastAsia="Times New Roman" w:hAnsi="Arial" w:cs="Arial"/>
          <w:lang w:val="en-AU" w:bidi="en-US"/>
        </w:rPr>
        <w:t>linie</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telefonică</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fixă</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pusă</w:t>
      </w:r>
      <w:proofErr w:type="spellEnd"/>
      <w:r w:rsidR="00D30704" w:rsidRPr="00F83112">
        <w:rPr>
          <w:rFonts w:ascii="Arial" w:eastAsia="Times New Roman" w:hAnsi="Arial" w:cs="Arial"/>
          <w:lang w:val="en-AU" w:bidi="en-US"/>
        </w:rPr>
        <w:t xml:space="preserve"> la </w:t>
      </w:r>
      <w:proofErr w:type="spellStart"/>
      <w:r w:rsidR="00D30704" w:rsidRPr="00F83112">
        <w:rPr>
          <w:rFonts w:ascii="Arial" w:eastAsia="Times New Roman" w:hAnsi="Arial" w:cs="Arial"/>
          <w:lang w:val="en-AU" w:bidi="en-US"/>
        </w:rPr>
        <w:t>dispoziţie</w:t>
      </w:r>
      <w:proofErr w:type="spellEnd"/>
      <w:r w:rsidR="00D30704" w:rsidRPr="00F83112">
        <w:rPr>
          <w:rFonts w:ascii="Arial" w:eastAsia="Times New Roman" w:hAnsi="Arial" w:cs="Arial"/>
          <w:lang w:val="en-AU" w:bidi="en-US"/>
        </w:rPr>
        <w:t xml:space="preserve"> de </w:t>
      </w:r>
      <w:proofErr w:type="spellStart"/>
      <w:r w:rsidR="00D30704" w:rsidRPr="00F83112">
        <w:rPr>
          <w:rFonts w:ascii="Arial" w:eastAsia="Times New Roman" w:hAnsi="Arial" w:cs="Arial"/>
          <w:lang w:val="en-AU" w:bidi="en-US"/>
        </w:rPr>
        <w:t>beneficiar</w:t>
      </w:r>
      <w:proofErr w:type="spellEnd"/>
      <w:r w:rsidR="00D30704" w:rsidRPr="00F83112">
        <w:rPr>
          <w:rFonts w:ascii="Arial" w:eastAsia="Times New Roman" w:hAnsi="Arial" w:cs="Arial"/>
          <w:lang w:val="en-AU" w:bidi="en-US"/>
        </w:rPr>
        <w:t xml:space="preserve">) </w:t>
      </w:r>
      <w:proofErr w:type="spellStart"/>
      <w:r w:rsidR="00D30704" w:rsidRPr="00F83112">
        <w:rPr>
          <w:rFonts w:ascii="Arial" w:eastAsia="Times New Roman" w:hAnsi="Arial" w:cs="Arial"/>
          <w:lang w:val="en-AU" w:bidi="en-US"/>
        </w:rPr>
        <w:t>ca</w:t>
      </w:r>
      <w:proofErr w:type="spellEnd"/>
      <w:r w:rsidR="00D30704" w:rsidRPr="00F83112">
        <w:rPr>
          <w:rFonts w:ascii="Arial" w:eastAsia="Times New Roman" w:hAnsi="Arial" w:cs="Arial"/>
          <w:lang w:val="en-AU" w:bidi="en-US"/>
        </w:rPr>
        <w:t xml:space="preserve"> </w:t>
      </w:r>
      <w:proofErr w:type="spellStart"/>
      <w:r w:rsidR="00D30704" w:rsidRPr="00DB344B">
        <w:rPr>
          <w:rFonts w:ascii="Arial" w:eastAsia="Times New Roman" w:hAnsi="Arial" w:cs="Arial"/>
          <w:lang w:val="en-AU" w:bidi="en-US"/>
        </w:rPr>
        <w:t>soluţie</w:t>
      </w:r>
      <w:proofErr w:type="spellEnd"/>
      <w:r w:rsidR="00D30704" w:rsidRPr="00DB344B">
        <w:rPr>
          <w:rFonts w:ascii="Arial" w:eastAsia="Times New Roman" w:hAnsi="Arial" w:cs="Arial"/>
          <w:lang w:val="en-AU" w:bidi="en-US"/>
        </w:rPr>
        <w:t xml:space="preserve"> </w:t>
      </w:r>
      <w:r w:rsidR="00D30704" w:rsidRPr="00073AA6">
        <w:rPr>
          <w:rFonts w:ascii="Arial" w:eastAsia="Times New Roman" w:hAnsi="Arial" w:cs="Arial"/>
          <w:lang w:val="en-AU" w:bidi="en-US"/>
        </w:rPr>
        <w:t xml:space="preserve">de </w:t>
      </w:r>
      <w:proofErr w:type="spellStart"/>
      <w:r w:rsidR="00D30704" w:rsidRPr="00073AA6">
        <w:rPr>
          <w:rFonts w:ascii="Arial" w:eastAsia="Times New Roman" w:hAnsi="Arial" w:cs="Arial"/>
          <w:lang w:val="en-AU" w:bidi="en-US"/>
        </w:rPr>
        <w:t>rezervă</w:t>
      </w:r>
      <w:proofErr w:type="spellEnd"/>
      <w:r w:rsidR="00D30704" w:rsidRPr="00DB344B">
        <w:rPr>
          <w:rFonts w:ascii="Arial" w:eastAsia="Times New Roman" w:hAnsi="Arial" w:cs="Arial"/>
          <w:lang w:val="en-AU" w:bidi="en-US"/>
        </w:rPr>
        <w:t xml:space="preserve">. </w:t>
      </w:r>
      <w:r w:rsidRPr="008014FF">
        <w:rPr>
          <w:rFonts w:ascii="Arial" w:hAnsi="Arial" w:cs="Arial"/>
          <w:lang w:val="ro-RO"/>
        </w:rPr>
        <w:t xml:space="preserve">Prestatorul garantează instalarea şi punerea în funcțiune a comunicatoarelor la cel mult 30 zile calendaristice </w:t>
      </w:r>
      <w:r w:rsidR="00D30704" w:rsidRPr="002A2038">
        <w:rPr>
          <w:rFonts w:ascii="Arial" w:hAnsi="Arial" w:cs="Arial"/>
          <w:lang w:val="pt-BR"/>
        </w:rPr>
        <w:t>data menţionată în ordinul de începere a lucrărilor</w:t>
      </w:r>
      <w:r w:rsidRPr="008014FF">
        <w:rPr>
          <w:rFonts w:ascii="Arial" w:hAnsi="Arial" w:cs="Arial"/>
          <w:lang w:val="ro-RO"/>
        </w:rPr>
        <w:t>.</w:t>
      </w:r>
      <w:r w:rsidR="00D30704" w:rsidRPr="00D30704">
        <w:rPr>
          <w:rFonts w:ascii="Arial" w:hAnsi="Arial" w:cs="Arial"/>
          <w:lang w:val="pt-BR" w:bidi="en-US"/>
        </w:rPr>
        <w:t xml:space="preserve"> </w:t>
      </w:r>
      <w:r w:rsidR="00D30704" w:rsidRPr="00DB344B">
        <w:rPr>
          <w:rFonts w:ascii="Arial" w:hAnsi="Arial" w:cs="Arial"/>
          <w:lang w:val="pt-BR" w:bidi="en-US"/>
        </w:rPr>
        <w:t xml:space="preserve">În cazul, în care centrala antiefractie existenta la oricare din obiectivele beneficiarului este </w:t>
      </w:r>
      <w:r w:rsidR="00D30704" w:rsidRPr="002A2038">
        <w:rPr>
          <w:rFonts w:ascii="Arial" w:hAnsi="Arial" w:cs="Arial"/>
          <w:lang w:val="pt-BR" w:bidi="en-US"/>
        </w:rPr>
        <w:t>în imposibilitatea de a fi racordată la un comunicator digital cu protocol Contact ID, atunci prestatorul va monta pe cheltuiala proprie în fiecare obiectiv, minimum câte un buton de panică mobil și un comunicator GSM/GSPR, în termen de 30 de zile de la data menţionată în ordinul de începere a lucrărilor, în vederea asigurării prestării serviciului de monitorizare.</w:t>
      </w:r>
    </w:p>
    <w:p w14:paraId="6A2CE200" w14:textId="651DA5AA" w:rsidR="000D02CF" w:rsidRPr="008014FF" w:rsidRDefault="001E29DE" w:rsidP="00D30704">
      <w:pPr>
        <w:spacing w:after="0"/>
        <w:jc w:val="both"/>
        <w:rPr>
          <w:rFonts w:ascii="Arial" w:hAnsi="Arial" w:cs="Arial"/>
        </w:rPr>
      </w:pPr>
      <w:r w:rsidRPr="00342251">
        <w:rPr>
          <w:rFonts w:ascii="Arial" w:hAnsi="Arial" w:cs="Arial"/>
          <w:b/>
          <w:lang w:val="es-ES"/>
        </w:rPr>
        <w:t>9.3</w:t>
      </w:r>
      <w:r w:rsidR="00CF013B">
        <w:rPr>
          <w:rFonts w:ascii="Arial" w:hAnsi="Arial" w:cs="Arial"/>
          <w:b/>
          <w:lang w:val="es-ES"/>
        </w:rPr>
        <w:t>2</w:t>
      </w:r>
      <w:r w:rsidRPr="00342251">
        <w:rPr>
          <w:rFonts w:ascii="Arial" w:hAnsi="Arial" w:cs="Arial"/>
          <w:b/>
          <w:lang w:val="es-ES"/>
        </w:rPr>
        <w:t>.</w:t>
      </w:r>
      <w:r w:rsidR="00CF197F">
        <w:rPr>
          <w:rFonts w:ascii="Arial" w:hAnsi="Arial" w:cs="Arial"/>
          <w:lang w:val="es-ES"/>
        </w:rPr>
        <w:t xml:space="preserve"> Prestatorul are obligația s</w:t>
      </w:r>
      <w:r w:rsidR="00CF197F" w:rsidRPr="008F64C7">
        <w:rPr>
          <w:rFonts w:ascii="Arial" w:hAnsi="Arial" w:cs="Arial"/>
          <w:lang w:val="es-ES"/>
        </w:rPr>
        <w:t xml:space="preserve">ă ia toate măsurile legale de </w:t>
      </w:r>
      <w:r w:rsidR="00CF197F">
        <w:rPr>
          <w:rFonts w:ascii="Arial" w:hAnsi="Arial" w:cs="Arial"/>
          <w:lang w:val="es-ES"/>
        </w:rPr>
        <w:t>instruire</w:t>
      </w:r>
      <w:r w:rsidR="00CF197F" w:rsidRPr="008F64C7">
        <w:rPr>
          <w:rFonts w:ascii="Arial" w:hAnsi="Arial" w:cs="Arial"/>
          <w:lang w:val="es-ES"/>
        </w:rPr>
        <w:t xml:space="preserve"> a personalului </w:t>
      </w:r>
      <w:r w:rsidR="00CF197F">
        <w:rPr>
          <w:rFonts w:ascii="Arial" w:hAnsi="Arial" w:cs="Arial"/>
          <w:lang w:val="es-ES"/>
        </w:rPr>
        <w:t>propriu implicat în realizarea c</w:t>
      </w:r>
      <w:r w:rsidR="00CF197F" w:rsidRPr="008F64C7">
        <w:rPr>
          <w:rFonts w:ascii="Arial" w:hAnsi="Arial" w:cs="Arial"/>
          <w:lang w:val="es-ES"/>
        </w:rPr>
        <w:t xml:space="preserve">ontractului, </w:t>
      </w:r>
      <w:r w:rsidR="00CF197F">
        <w:rPr>
          <w:rFonts w:ascii="Arial" w:hAnsi="Arial" w:cs="Arial"/>
          <w:lang w:val="es-ES"/>
        </w:rPr>
        <w:t xml:space="preserve">cu prevederile consemnelor generale și particulare, cu cerințele </w:t>
      </w:r>
      <w:r w:rsidR="00CF197F" w:rsidRPr="008F64C7">
        <w:rPr>
          <w:rFonts w:ascii="Arial" w:hAnsi="Arial" w:cs="Arial"/>
          <w:lang w:val="es-ES"/>
        </w:rPr>
        <w:t>pe linie de prot</w:t>
      </w:r>
      <w:r w:rsidR="00CF197F">
        <w:rPr>
          <w:rFonts w:ascii="Arial" w:hAnsi="Arial" w:cs="Arial"/>
          <w:lang w:val="es-ES"/>
        </w:rPr>
        <w:t>e</w:t>
      </w:r>
      <w:r w:rsidR="00CF197F" w:rsidRPr="008F64C7">
        <w:rPr>
          <w:rFonts w:ascii="Arial" w:hAnsi="Arial" w:cs="Arial"/>
          <w:lang w:val="es-ES"/>
        </w:rPr>
        <w:t>c</w:t>
      </w:r>
      <w:r w:rsidR="00CF197F">
        <w:rPr>
          <w:rFonts w:ascii="Arial" w:hAnsi="Arial" w:cs="Arial"/>
          <w:lang w:val="es-ES"/>
        </w:rPr>
        <w:t>ția muncii, mediu și P.S.I.</w:t>
      </w:r>
      <w:r w:rsidR="008E1E6C">
        <w:rPr>
          <w:rFonts w:ascii="Arial" w:hAnsi="Arial" w:cs="Arial"/>
          <w:lang w:val="es-ES"/>
        </w:rPr>
        <w:t xml:space="preserve">, </w:t>
      </w:r>
      <w:r w:rsidR="008E1E6C" w:rsidRPr="00F60C76">
        <w:rPr>
          <w:rFonts w:ascii="Arial" w:hAnsi="Arial" w:cs="Arial"/>
          <w:lang w:val="es-ES"/>
        </w:rPr>
        <w:t>cercetarea eventualelor accidente de muncă și înregistrarea acestora</w:t>
      </w:r>
      <w:r w:rsidR="008E1E6C">
        <w:rPr>
          <w:rFonts w:ascii="Arial" w:hAnsi="Arial" w:cs="Arial"/>
          <w:lang w:val="es-ES"/>
        </w:rPr>
        <w:t>.</w:t>
      </w:r>
    </w:p>
    <w:p w14:paraId="675164B0" w14:textId="63E8006C" w:rsidR="00E603D5" w:rsidRPr="008014FF" w:rsidRDefault="00225A35" w:rsidP="00D30704">
      <w:pPr>
        <w:widowControl w:val="0"/>
        <w:spacing w:after="0"/>
        <w:jc w:val="both"/>
        <w:rPr>
          <w:rFonts w:ascii="Arial" w:hAnsi="Arial" w:cs="Arial"/>
          <w:lang w:val="ro-RO"/>
        </w:rPr>
      </w:pPr>
      <w:r w:rsidRPr="00342251">
        <w:rPr>
          <w:rFonts w:ascii="Arial" w:hAnsi="Arial" w:cs="Arial"/>
          <w:b/>
          <w:lang w:val="ro-RO"/>
        </w:rPr>
        <w:t>9.3</w:t>
      </w:r>
      <w:r w:rsidR="00D07725">
        <w:rPr>
          <w:rFonts w:ascii="Arial" w:hAnsi="Arial" w:cs="Arial"/>
          <w:b/>
          <w:lang w:val="ro-RO"/>
        </w:rPr>
        <w:t>3</w:t>
      </w:r>
      <w:r w:rsidR="00E603D5" w:rsidRPr="00342251">
        <w:rPr>
          <w:rFonts w:ascii="Arial" w:hAnsi="Arial" w:cs="Arial"/>
          <w:b/>
          <w:lang w:val="ro-RO"/>
        </w:rPr>
        <w:t>.</w:t>
      </w:r>
      <w:r w:rsidR="00E603D5" w:rsidRPr="008014FF">
        <w:rPr>
          <w:rFonts w:ascii="Arial" w:hAnsi="Arial" w:cs="Arial"/>
          <w:lang w:val="ro-RO"/>
        </w:rPr>
        <w:t xml:space="preserve"> Pentru rezolvarea situațiilor deosebite create în obiectiv, personalul de pază va acționa pentru interzicerea pătrunderii neautorizate a oricăror persoane şi va interveni pentru respingerea lor, imobilizarea, reținerea, identificarea şi predarea acestora organelor abilitate şi pentru conservarea indiciilor şi probelor. Înainte şi pe timpul acțiunii de intervenție, personalul de pază va reţine şi transmite organelor abilitate toate informațiile pe care le poate obține privind numărul participanților, semnalmentele personale şi ale eventualelor mijloace de transport folosite, mijloacele de atac utilizate, direcția de deplasare a eventualilor fugari, alte date semnificative.</w:t>
      </w:r>
    </w:p>
    <w:p w14:paraId="3890A23C" w14:textId="7E2B0349" w:rsidR="00E603D5" w:rsidRPr="008014FF" w:rsidRDefault="00225A35" w:rsidP="008014FF">
      <w:pPr>
        <w:spacing w:after="0"/>
        <w:jc w:val="both"/>
        <w:rPr>
          <w:rFonts w:ascii="Arial" w:hAnsi="Arial" w:cs="Arial"/>
          <w:lang w:val="ro-RO"/>
        </w:rPr>
      </w:pPr>
      <w:r w:rsidRPr="00342251">
        <w:rPr>
          <w:rFonts w:ascii="Arial" w:hAnsi="Arial" w:cs="Arial"/>
          <w:b/>
          <w:lang w:val="ro-RO"/>
        </w:rPr>
        <w:t>9.3</w:t>
      </w:r>
      <w:r w:rsidR="00D07725">
        <w:rPr>
          <w:rFonts w:ascii="Arial" w:hAnsi="Arial" w:cs="Arial"/>
          <w:b/>
          <w:lang w:val="ro-RO"/>
        </w:rPr>
        <w:t>4</w:t>
      </w:r>
      <w:r w:rsidR="00E603D5" w:rsidRPr="00342251">
        <w:rPr>
          <w:rFonts w:ascii="Arial" w:hAnsi="Arial" w:cs="Arial"/>
          <w:b/>
          <w:lang w:val="ro-RO"/>
        </w:rPr>
        <w:t>.</w:t>
      </w:r>
      <w:r w:rsidR="00E603D5" w:rsidRPr="008014FF">
        <w:rPr>
          <w:rFonts w:ascii="Arial" w:hAnsi="Arial" w:cs="Arial"/>
          <w:lang w:val="ro-RO"/>
        </w:rPr>
        <w:t xml:space="preserve"> Personalul de pază va informa operativ conducerea </w:t>
      </w:r>
      <w:r w:rsidR="00CF197F">
        <w:rPr>
          <w:rFonts w:ascii="Arial" w:hAnsi="Arial" w:cs="Arial"/>
          <w:lang w:val="ro-RO"/>
        </w:rPr>
        <w:t>P</w:t>
      </w:r>
      <w:r w:rsidR="00E603D5" w:rsidRPr="008014FF">
        <w:rPr>
          <w:rFonts w:ascii="Arial" w:hAnsi="Arial" w:cs="Arial"/>
          <w:lang w:val="ro-RO"/>
        </w:rPr>
        <w:t xml:space="preserve">restatorului şi </w:t>
      </w:r>
      <w:r w:rsidR="00CF197F">
        <w:rPr>
          <w:rFonts w:ascii="Arial" w:hAnsi="Arial" w:cs="Arial"/>
          <w:lang w:val="ro-RO"/>
        </w:rPr>
        <w:t>A</w:t>
      </w:r>
      <w:r w:rsidR="00E603D5" w:rsidRPr="008014FF">
        <w:rPr>
          <w:rFonts w:ascii="Arial" w:hAnsi="Arial" w:cs="Arial"/>
          <w:lang w:val="ro-RO"/>
        </w:rPr>
        <w:t>chizitorului despre evenimentele constatate în timpul desfăşurării activității de pază, anunțând dacă este cazul şi organele de poliţie şi jandarmerie competente. Eventualele nereguli vor fi consemnate în registrul de predare-primire a serviciului.</w:t>
      </w:r>
    </w:p>
    <w:p w14:paraId="1FAC99A9" w14:textId="39074844" w:rsidR="00E603D5" w:rsidRPr="008014FF" w:rsidRDefault="00D07725" w:rsidP="008014FF">
      <w:pPr>
        <w:spacing w:after="0"/>
        <w:jc w:val="both"/>
        <w:rPr>
          <w:rFonts w:ascii="Arial" w:hAnsi="Arial" w:cs="Arial"/>
          <w:lang w:val="ro-RO"/>
        </w:rPr>
      </w:pPr>
      <w:r>
        <w:rPr>
          <w:rFonts w:ascii="Arial" w:hAnsi="Arial" w:cs="Arial"/>
          <w:b/>
          <w:lang w:val="ro-RO"/>
        </w:rPr>
        <w:t>9.35</w:t>
      </w:r>
      <w:r w:rsidR="00E603D5" w:rsidRPr="00342251">
        <w:rPr>
          <w:rFonts w:ascii="Arial" w:hAnsi="Arial" w:cs="Arial"/>
          <w:b/>
          <w:lang w:val="ro-RO"/>
        </w:rPr>
        <w:t>.</w:t>
      </w:r>
      <w:r w:rsidR="00E603D5" w:rsidRPr="008014FF">
        <w:rPr>
          <w:rFonts w:ascii="Arial" w:hAnsi="Arial" w:cs="Arial"/>
          <w:lang w:val="ro-RO"/>
        </w:rPr>
        <w:t xml:space="preserve"> Pentru situațiile în care la obiectivele achizitorului, apare exacerbarea fenomenului infracțional şi se impune o reacție corespunzătoare a agenților de pază aceștia trebuie să poată face faţă unor situații extreme. În condițiile menționate se poate solicita sprijin de la instituțiile abilitate ale statului prin apelare la 112.</w:t>
      </w:r>
    </w:p>
    <w:p w14:paraId="1329FFD8" w14:textId="3AA2A9C6" w:rsidR="00E603D5" w:rsidRDefault="00225A35" w:rsidP="008014FF">
      <w:pPr>
        <w:spacing w:after="0"/>
        <w:jc w:val="both"/>
        <w:rPr>
          <w:rFonts w:ascii="Arial" w:hAnsi="Arial" w:cs="Arial"/>
          <w:lang w:val="ro-RO"/>
        </w:rPr>
      </w:pPr>
      <w:r w:rsidRPr="00342251">
        <w:rPr>
          <w:rFonts w:ascii="Arial" w:hAnsi="Arial" w:cs="Arial"/>
          <w:b/>
          <w:lang w:val="ro-RO"/>
        </w:rPr>
        <w:lastRenderedPageBreak/>
        <w:t>9.3</w:t>
      </w:r>
      <w:r w:rsidR="00D07725">
        <w:rPr>
          <w:rFonts w:ascii="Arial" w:hAnsi="Arial" w:cs="Arial"/>
          <w:b/>
          <w:lang w:val="ro-RO"/>
        </w:rPr>
        <w:t>6</w:t>
      </w:r>
      <w:r w:rsidR="00E603D5" w:rsidRPr="00342251">
        <w:rPr>
          <w:rFonts w:ascii="Arial" w:hAnsi="Arial" w:cs="Arial"/>
          <w:b/>
          <w:lang w:val="ro-RO"/>
        </w:rPr>
        <w:t>.</w:t>
      </w:r>
      <w:r w:rsidR="00E603D5" w:rsidRPr="008014FF">
        <w:rPr>
          <w:rFonts w:ascii="Arial" w:hAnsi="Arial" w:cs="Arial"/>
          <w:lang w:val="ro-RO"/>
        </w:rPr>
        <w:t xml:space="preserve"> Prestatorul este răspunzător pentru incidentele produse din vina sa în obiectivele şi instalațiile achizitorului şi va suporta toate cheltuielile de remediere a acestor incidente, inclusiv valoarea energiei nelivrate consumatorilor şi/sau a energiei netransportate ca urmare </w:t>
      </w:r>
      <w:r w:rsidR="006A0E7D">
        <w:rPr>
          <w:rFonts w:ascii="Arial" w:hAnsi="Arial" w:cs="Arial"/>
          <w:lang w:val="ro-RO"/>
        </w:rPr>
        <w:t>a acestor incidente, în cazul î</w:t>
      </w:r>
      <w:r w:rsidR="00E603D5" w:rsidRPr="008014FF">
        <w:rPr>
          <w:rFonts w:ascii="Arial" w:hAnsi="Arial" w:cs="Arial"/>
          <w:lang w:val="ro-RO"/>
        </w:rPr>
        <w:t>n care serviciul nu a fost efectuat conform contractului.</w:t>
      </w:r>
    </w:p>
    <w:p w14:paraId="2565F567" w14:textId="0251C82C" w:rsidR="00104D20" w:rsidRPr="008E1E6C" w:rsidRDefault="00225A35" w:rsidP="006A0E7D">
      <w:pPr>
        <w:spacing w:after="0"/>
        <w:rPr>
          <w:rFonts w:ascii="Arial" w:hAnsi="Arial" w:cs="Arial"/>
          <w:lang w:val="es-ES"/>
        </w:rPr>
      </w:pPr>
      <w:r w:rsidRPr="00342251">
        <w:rPr>
          <w:rFonts w:ascii="Arial" w:hAnsi="Arial" w:cs="Arial"/>
          <w:b/>
          <w:lang w:val="es-ES"/>
        </w:rPr>
        <w:t>9.</w:t>
      </w:r>
      <w:r w:rsidR="00342251" w:rsidRPr="00342251">
        <w:rPr>
          <w:rFonts w:ascii="Arial" w:hAnsi="Arial" w:cs="Arial"/>
          <w:b/>
          <w:lang w:val="es-ES"/>
        </w:rPr>
        <w:t>3</w:t>
      </w:r>
      <w:r w:rsidR="00D07725">
        <w:rPr>
          <w:rFonts w:ascii="Arial" w:hAnsi="Arial" w:cs="Arial"/>
          <w:b/>
          <w:lang w:val="es-ES"/>
        </w:rPr>
        <w:t>7</w:t>
      </w:r>
      <w:r w:rsidRPr="00342251">
        <w:rPr>
          <w:rFonts w:ascii="Arial" w:hAnsi="Arial" w:cs="Arial"/>
          <w:b/>
          <w:lang w:val="es-ES"/>
        </w:rPr>
        <w:t>.</w:t>
      </w:r>
      <w:r w:rsidR="00104D20" w:rsidRPr="008E1E6C">
        <w:rPr>
          <w:rFonts w:ascii="Arial" w:hAnsi="Arial" w:cs="Arial"/>
          <w:lang w:val="es-ES"/>
        </w:rPr>
        <w:t xml:space="preserve"> În fiecare post de pază ce face obiectul </w:t>
      </w:r>
      <w:r w:rsidR="006A0E7D" w:rsidRPr="008E1E6C">
        <w:rPr>
          <w:rFonts w:ascii="Arial" w:hAnsi="Arial" w:cs="Arial"/>
          <w:lang w:val="es-ES"/>
        </w:rPr>
        <w:t>contractului</w:t>
      </w:r>
      <w:r w:rsidR="00104D20" w:rsidRPr="008E1E6C">
        <w:rPr>
          <w:rFonts w:ascii="Arial" w:hAnsi="Arial" w:cs="Arial"/>
          <w:lang w:val="es-ES"/>
        </w:rPr>
        <w:t xml:space="preserve">, Prestatorul va afișa, la vedere, </w:t>
      </w:r>
      <w:r w:rsidR="006A0E7D" w:rsidRPr="008E1E6C">
        <w:rPr>
          <w:rFonts w:ascii="Arial" w:hAnsi="Arial" w:cs="Arial"/>
          <w:lang w:val="es-ES"/>
        </w:rPr>
        <w:t>l</w:t>
      </w:r>
      <w:r w:rsidR="00104D20" w:rsidRPr="008E1E6C">
        <w:rPr>
          <w:rFonts w:ascii="Arial" w:hAnsi="Arial" w:cs="Arial"/>
          <w:lang w:val="es-ES"/>
        </w:rPr>
        <w:t>ista cu numerele de telefon utile, care va cuprinde cel puțin:</w:t>
      </w:r>
      <w:r w:rsidR="006A0E7D" w:rsidRPr="008E1E6C">
        <w:rPr>
          <w:rFonts w:ascii="Arial" w:hAnsi="Arial" w:cs="Arial"/>
          <w:lang w:val="es-ES"/>
        </w:rPr>
        <w:t xml:space="preserve"> </w:t>
      </w:r>
      <w:r w:rsidR="00104D20" w:rsidRPr="008E1E6C">
        <w:rPr>
          <w:rFonts w:ascii="Arial" w:hAnsi="Arial" w:cs="Arial"/>
          <w:lang w:val="es-ES"/>
        </w:rPr>
        <w:t xml:space="preserve">- Numărul Unic de Urgență 112;- Secția de Poliție </w:t>
      </w:r>
      <w:r w:rsidR="006A0E7D" w:rsidRPr="008E1E6C">
        <w:rPr>
          <w:rFonts w:ascii="Arial" w:hAnsi="Arial" w:cs="Arial"/>
          <w:lang w:val="es-ES"/>
        </w:rPr>
        <w:t>competentă</w:t>
      </w:r>
      <w:r w:rsidR="00104D20" w:rsidRPr="008E1E6C">
        <w:rPr>
          <w:rFonts w:ascii="Arial" w:hAnsi="Arial" w:cs="Arial"/>
          <w:lang w:val="es-ES"/>
        </w:rPr>
        <w:t>;- Dispeceratul de</w:t>
      </w:r>
      <w:r w:rsidR="006A0E7D" w:rsidRPr="008E1E6C">
        <w:rPr>
          <w:rFonts w:ascii="Arial" w:hAnsi="Arial" w:cs="Arial"/>
          <w:lang w:val="es-ES"/>
        </w:rPr>
        <w:t xml:space="preserve"> </w:t>
      </w:r>
      <w:r w:rsidR="00104D20" w:rsidRPr="008E1E6C">
        <w:rPr>
          <w:rFonts w:ascii="Arial" w:hAnsi="Arial" w:cs="Arial"/>
          <w:lang w:val="es-ES"/>
        </w:rPr>
        <w:t>monitorizare;</w:t>
      </w:r>
      <w:r w:rsidR="006A0E7D" w:rsidRPr="008E1E6C">
        <w:rPr>
          <w:rFonts w:ascii="Arial" w:hAnsi="Arial" w:cs="Arial"/>
          <w:lang w:val="es-ES"/>
        </w:rPr>
        <w:t xml:space="preserve"> </w:t>
      </w:r>
      <w:r w:rsidR="00104D20" w:rsidRPr="008E1E6C">
        <w:rPr>
          <w:rFonts w:ascii="Arial" w:hAnsi="Arial" w:cs="Arial"/>
          <w:lang w:val="es-ES"/>
        </w:rPr>
        <w:t>- Directorul zonal;</w:t>
      </w:r>
      <w:r w:rsidR="006A0E7D" w:rsidRPr="008E1E6C">
        <w:rPr>
          <w:rFonts w:ascii="Arial" w:hAnsi="Arial" w:cs="Arial"/>
          <w:lang w:val="es-ES"/>
        </w:rPr>
        <w:t xml:space="preserve"> </w:t>
      </w:r>
      <w:r w:rsidR="00104D20" w:rsidRPr="008E1E6C">
        <w:rPr>
          <w:rFonts w:ascii="Arial" w:hAnsi="Arial" w:cs="Arial"/>
          <w:lang w:val="es-ES"/>
        </w:rPr>
        <w:t>- Șeful de obiectiv;</w:t>
      </w:r>
      <w:r w:rsidR="006A0E7D" w:rsidRPr="008E1E6C">
        <w:rPr>
          <w:rFonts w:ascii="Arial" w:hAnsi="Arial" w:cs="Arial"/>
          <w:lang w:val="es-ES"/>
        </w:rPr>
        <w:t xml:space="preserve"> </w:t>
      </w:r>
      <w:r w:rsidR="00104D20" w:rsidRPr="008E1E6C">
        <w:rPr>
          <w:rFonts w:ascii="Arial" w:hAnsi="Arial" w:cs="Arial"/>
          <w:lang w:val="es-ES"/>
        </w:rPr>
        <w:t xml:space="preserve">- Responsabilul </w:t>
      </w:r>
      <w:r w:rsidR="00F21493">
        <w:rPr>
          <w:rFonts w:ascii="Arial" w:hAnsi="Arial" w:cs="Arial"/>
          <w:lang w:val="es-ES"/>
        </w:rPr>
        <w:t>Achizitor</w:t>
      </w:r>
      <w:r w:rsidR="00104D20" w:rsidRPr="008E1E6C">
        <w:rPr>
          <w:rFonts w:ascii="Arial" w:hAnsi="Arial" w:cs="Arial"/>
          <w:lang w:val="es-ES"/>
        </w:rPr>
        <w:t>ului pe obiectiv, etc</w:t>
      </w:r>
      <w:r w:rsidR="006A0E7D" w:rsidRPr="008E1E6C">
        <w:rPr>
          <w:rFonts w:ascii="Arial" w:hAnsi="Arial" w:cs="Arial"/>
          <w:lang w:val="es-ES"/>
        </w:rPr>
        <w:t>.</w:t>
      </w:r>
    </w:p>
    <w:p w14:paraId="67D1645F" w14:textId="029F603F" w:rsidR="000F09D3" w:rsidRPr="008014FF" w:rsidRDefault="00225A35" w:rsidP="000F09D3">
      <w:pPr>
        <w:spacing w:after="0"/>
        <w:jc w:val="both"/>
        <w:rPr>
          <w:rFonts w:ascii="Arial" w:hAnsi="Arial" w:cs="Arial"/>
          <w:lang w:val="ro-RO"/>
        </w:rPr>
      </w:pPr>
      <w:r w:rsidRPr="00342251">
        <w:rPr>
          <w:rFonts w:ascii="Arial" w:hAnsi="Arial" w:cs="Arial"/>
          <w:b/>
          <w:lang w:val="es-ES"/>
        </w:rPr>
        <w:t>9.</w:t>
      </w:r>
      <w:r w:rsidR="00D07725">
        <w:rPr>
          <w:rFonts w:ascii="Arial" w:hAnsi="Arial" w:cs="Arial"/>
          <w:b/>
          <w:lang w:val="es-ES"/>
        </w:rPr>
        <w:t>38</w:t>
      </w:r>
      <w:r w:rsidR="000D02CF" w:rsidRPr="00342251">
        <w:rPr>
          <w:rFonts w:ascii="Arial" w:hAnsi="Arial" w:cs="Arial"/>
          <w:b/>
          <w:lang w:val="es-ES"/>
        </w:rPr>
        <w:t>.</w:t>
      </w:r>
      <w:r w:rsidR="000D02CF">
        <w:rPr>
          <w:rFonts w:ascii="Arial" w:hAnsi="Arial" w:cs="Arial"/>
          <w:lang w:val="es-ES"/>
        </w:rPr>
        <w:t xml:space="preserve"> </w:t>
      </w:r>
      <w:r w:rsidR="000D02CF" w:rsidRPr="008F64C7">
        <w:rPr>
          <w:rFonts w:ascii="Arial" w:hAnsi="Arial" w:cs="Arial"/>
          <w:lang w:val="es-ES"/>
        </w:rPr>
        <w:t xml:space="preserve">Pentru fiecare obiectiv asigurat cu pază, </w:t>
      </w:r>
      <w:r w:rsidR="000D02CF">
        <w:rPr>
          <w:rFonts w:ascii="Arial" w:hAnsi="Arial" w:cs="Arial"/>
          <w:lang w:val="es-ES"/>
        </w:rPr>
        <w:t>Prestatorul va</w:t>
      </w:r>
      <w:r w:rsidR="000D02CF" w:rsidRPr="008F64C7">
        <w:rPr>
          <w:rFonts w:ascii="Arial" w:hAnsi="Arial" w:cs="Arial"/>
          <w:lang w:val="es-ES"/>
        </w:rPr>
        <w:t xml:space="preserve"> desemn</w:t>
      </w:r>
      <w:r w:rsidR="000D02CF">
        <w:rPr>
          <w:rFonts w:ascii="Arial" w:hAnsi="Arial" w:cs="Arial"/>
          <w:lang w:val="es-ES"/>
        </w:rPr>
        <w:t>a</w:t>
      </w:r>
      <w:r w:rsidR="000D02CF" w:rsidRPr="008F64C7">
        <w:rPr>
          <w:rFonts w:ascii="Arial" w:hAnsi="Arial" w:cs="Arial"/>
          <w:lang w:val="es-ES"/>
        </w:rPr>
        <w:t xml:space="preserve"> un șef d</w:t>
      </w:r>
      <w:r w:rsidR="000D02CF">
        <w:rPr>
          <w:rFonts w:ascii="Arial" w:hAnsi="Arial" w:cs="Arial"/>
          <w:lang w:val="es-ES"/>
        </w:rPr>
        <w:t>e</w:t>
      </w:r>
      <w:r w:rsidR="000D02CF" w:rsidRPr="008F64C7">
        <w:rPr>
          <w:rFonts w:ascii="Arial" w:hAnsi="Arial" w:cs="Arial"/>
          <w:lang w:val="es-ES"/>
        </w:rPr>
        <w:t xml:space="preserve"> obiectiv care să asigure</w:t>
      </w:r>
      <w:r w:rsidR="000D02CF">
        <w:rPr>
          <w:rFonts w:ascii="Arial" w:hAnsi="Arial" w:cs="Arial"/>
          <w:lang w:val="es-ES"/>
        </w:rPr>
        <w:t xml:space="preserve"> relaționarea</w:t>
      </w:r>
      <w:r w:rsidR="000D02CF" w:rsidRPr="008F64C7">
        <w:rPr>
          <w:rFonts w:ascii="Arial" w:hAnsi="Arial" w:cs="Arial"/>
          <w:lang w:val="es-ES"/>
        </w:rPr>
        <w:t xml:space="preserve"> pe</w:t>
      </w:r>
      <w:r w:rsidR="000D02CF">
        <w:rPr>
          <w:rFonts w:ascii="Arial" w:hAnsi="Arial" w:cs="Arial"/>
          <w:lang w:val="es-ES"/>
        </w:rPr>
        <w:t>rmanentă</w:t>
      </w:r>
      <w:r w:rsidR="000D02CF" w:rsidRPr="008F64C7">
        <w:rPr>
          <w:rFonts w:ascii="Arial" w:hAnsi="Arial" w:cs="Arial"/>
          <w:lang w:val="es-ES"/>
        </w:rPr>
        <w:t xml:space="preserve"> cu </w:t>
      </w:r>
      <w:r w:rsidR="000D02CF">
        <w:rPr>
          <w:rFonts w:ascii="Arial" w:hAnsi="Arial" w:cs="Arial"/>
          <w:lang w:val="es-ES"/>
        </w:rPr>
        <w:t xml:space="preserve">Achizitorul </w:t>
      </w:r>
      <w:r w:rsidR="000D02CF" w:rsidRPr="008F64C7">
        <w:rPr>
          <w:rFonts w:ascii="Arial" w:hAnsi="Arial" w:cs="Arial"/>
          <w:lang w:val="es-ES"/>
        </w:rPr>
        <w:t xml:space="preserve">și </w:t>
      </w:r>
      <w:r w:rsidR="000D02CF">
        <w:rPr>
          <w:rFonts w:ascii="Arial" w:hAnsi="Arial" w:cs="Arial"/>
          <w:lang w:val="es-ES"/>
        </w:rPr>
        <w:t>care va</w:t>
      </w:r>
      <w:r w:rsidR="000D02CF" w:rsidRPr="008F64C7">
        <w:rPr>
          <w:rFonts w:ascii="Arial" w:hAnsi="Arial" w:cs="Arial"/>
          <w:lang w:val="es-ES"/>
        </w:rPr>
        <w:t xml:space="preserve"> d</w:t>
      </w:r>
      <w:r w:rsidR="000D02CF">
        <w:rPr>
          <w:rFonts w:ascii="Arial" w:hAnsi="Arial" w:cs="Arial"/>
          <w:lang w:val="es-ES"/>
        </w:rPr>
        <w:t>i</w:t>
      </w:r>
      <w:r w:rsidR="000D02CF" w:rsidRPr="008F64C7">
        <w:rPr>
          <w:rFonts w:ascii="Arial" w:hAnsi="Arial" w:cs="Arial"/>
          <w:lang w:val="es-ES"/>
        </w:rPr>
        <w:t>spun</w:t>
      </w:r>
      <w:r w:rsidR="000D02CF">
        <w:rPr>
          <w:rFonts w:ascii="Arial" w:hAnsi="Arial" w:cs="Arial"/>
          <w:lang w:val="es-ES"/>
        </w:rPr>
        <w:t>e</w:t>
      </w:r>
      <w:r w:rsidR="000D02CF" w:rsidRPr="008F64C7">
        <w:rPr>
          <w:rFonts w:ascii="Arial" w:hAnsi="Arial" w:cs="Arial"/>
          <w:lang w:val="es-ES"/>
        </w:rPr>
        <w:t xml:space="preserve"> măsur</w:t>
      </w:r>
      <w:r w:rsidR="000D02CF">
        <w:rPr>
          <w:rFonts w:ascii="Arial" w:hAnsi="Arial" w:cs="Arial"/>
          <w:lang w:val="es-ES"/>
        </w:rPr>
        <w:t>i</w:t>
      </w:r>
      <w:r w:rsidR="000D02CF" w:rsidRPr="008F64C7">
        <w:rPr>
          <w:rFonts w:ascii="Arial" w:hAnsi="Arial" w:cs="Arial"/>
          <w:lang w:val="es-ES"/>
        </w:rPr>
        <w:t xml:space="preserve"> de ef</w:t>
      </w:r>
      <w:r w:rsidR="000D02CF">
        <w:rPr>
          <w:rFonts w:ascii="Arial" w:hAnsi="Arial" w:cs="Arial"/>
          <w:lang w:val="es-ES"/>
        </w:rPr>
        <w:t>i</w:t>
      </w:r>
      <w:r w:rsidR="000D02CF" w:rsidRPr="008F64C7">
        <w:rPr>
          <w:rFonts w:ascii="Arial" w:hAnsi="Arial" w:cs="Arial"/>
          <w:lang w:val="es-ES"/>
        </w:rPr>
        <w:t>c</w:t>
      </w:r>
      <w:r w:rsidR="000D02CF">
        <w:rPr>
          <w:rFonts w:ascii="Arial" w:hAnsi="Arial" w:cs="Arial"/>
          <w:lang w:val="es-ES"/>
        </w:rPr>
        <w:t>i</w:t>
      </w:r>
      <w:r w:rsidR="000D02CF" w:rsidRPr="008F64C7">
        <w:rPr>
          <w:rFonts w:ascii="Arial" w:hAnsi="Arial" w:cs="Arial"/>
          <w:lang w:val="es-ES"/>
        </w:rPr>
        <w:t>entizare a serviciului prestat, precum și controlul personalului din subordine</w:t>
      </w:r>
      <w:r w:rsidR="000D02CF">
        <w:rPr>
          <w:rFonts w:ascii="Arial" w:hAnsi="Arial" w:cs="Arial"/>
          <w:lang w:val="es-ES"/>
        </w:rPr>
        <w:t>.</w:t>
      </w:r>
    </w:p>
    <w:p w14:paraId="2D363B36" w14:textId="2BB2A9AB" w:rsidR="005C4266" w:rsidRDefault="00225A35" w:rsidP="000F09D3">
      <w:pPr>
        <w:spacing w:after="0"/>
        <w:rPr>
          <w:rFonts w:ascii="Arial" w:hAnsi="Arial" w:cs="Arial"/>
          <w:lang w:val="ro-RO"/>
        </w:rPr>
      </w:pPr>
      <w:r w:rsidRPr="00342251">
        <w:rPr>
          <w:rFonts w:ascii="Arial" w:hAnsi="Arial" w:cs="Arial"/>
          <w:b/>
          <w:lang w:val="ro-RO"/>
        </w:rPr>
        <w:t>9.</w:t>
      </w:r>
      <w:r w:rsidR="00D07725">
        <w:rPr>
          <w:rFonts w:ascii="Arial" w:hAnsi="Arial" w:cs="Arial"/>
          <w:b/>
          <w:lang w:val="ro-RO"/>
        </w:rPr>
        <w:t>39</w:t>
      </w:r>
      <w:r w:rsidR="005C4266" w:rsidRPr="00342251">
        <w:rPr>
          <w:rFonts w:ascii="Arial" w:hAnsi="Arial" w:cs="Arial"/>
          <w:b/>
          <w:lang w:val="ro-RO"/>
        </w:rPr>
        <w:t>.</w:t>
      </w:r>
      <w:r w:rsidR="005C4266" w:rsidRPr="00E603D5">
        <w:rPr>
          <w:rFonts w:ascii="Arial" w:hAnsi="Arial" w:cs="Arial"/>
          <w:lang w:val="ro-RO"/>
        </w:rPr>
        <w:t xml:space="preserve"> Prestatorul va depune toate diligenţele necesare şi va acționa în cel mai scurt timp posibil, pentru a da curs solicitărilor venite din partea Achizitorului, solicitări ce rezultă din natura prezentului Contract, inclusiv, termenele de răspuns la solicitări nu vor depăși </w:t>
      </w:r>
      <w:r w:rsidR="005C4266" w:rsidRPr="00B75664">
        <w:rPr>
          <w:rFonts w:ascii="Arial" w:hAnsi="Arial" w:cs="Arial"/>
          <w:lang w:val="ro-RO"/>
        </w:rPr>
        <w:t xml:space="preserve">3 zile lucrătoare.  </w:t>
      </w:r>
    </w:p>
    <w:p w14:paraId="2F832BEF" w14:textId="77777777" w:rsidR="00D30704" w:rsidRPr="00B75664" w:rsidRDefault="00D30704" w:rsidP="000F09D3">
      <w:pPr>
        <w:spacing w:after="0"/>
        <w:rPr>
          <w:rFonts w:ascii="Arial" w:hAnsi="Arial" w:cs="Arial"/>
          <w:lang w:val="ro-RO"/>
        </w:rPr>
      </w:pPr>
    </w:p>
    <w:p w14:paraId="330C83FA" w14:textId="18D7F2B8" w:rsidR="00DB7743" w:rsidRPr="008014FF" w:rsidRDefault="008014FF" w:rsidP="008014FF">
      <w:pPr>
        <w:pStyle w:val="ListParagraph"/>
        <w:numPr>
          <w:ilvl w:val="0"/>
          <w:numId w:val="39"/>
        </w:numPr>
        <w:tabs>
          <w:tab w:val="left" w:pos="-2430"/>
          <w:tab w:val="left" w:pos="-2250"/>
        </w:tabs>
        <w:spacing w:after="0"/>
        <w:ind w:left="0" w:firstLine="0"/>
        <w:jc w:val="both"/>
        <w:rPr>
          <w:rFonts w:ascii="Arial" w:hAnsi="Arial" w:cs="Arial"/>
          <w:b/>
          <w:lang w:val="ro-RO"/>
        </w:rPr>
      </w:pPr>
      <w:r>
        <w:rPr>
          <w:rFonts w:ascii="Arial" w:hAnsi="Arial" w:cs="Arial"/>
          <w:b/>
          <w:lang w:val="ro-RO"/>
        </w:rPr>
        <w:t xml:space="preserve"> </w:t>
      </w:r>
      <w:r w:rsidR="008C0B1B" w:rsidRPr="008014FF">
        <w:rPr>
          <w:rFonts w:ascii="Arial" w:hAnsi="Arial" w:cs="Arial"/>
          <w:b/>
          <w:lang w:val="ro-RO"/>
        </w:rPr>
        <w:t>Ajustarea preț</w:t>
      </w:r>
      <w:r w:rsidR="00DB7743" w:rsidRPr="008014FF">
        <w:rPr>
          <w:rFonts w:ascii="Arial" w:hAnsi="Arial" w:cs="Arial"/>
          <w:b/>
          <w:lang w:val="ro-RO"/>
        </w:rPr>
        <w:t>ului</w:t>
      </w:r>
    </w:p>
    <w:p w14:paraId="3E87B932" w14:textId="27A31DEA" w:rsidR="00D23A91" w:rsidRPr="00CF698F" w:rsidRDefault="00D23A91" w:rsidP="008D0826">
      <w:pPr>
        <w:overflowPunct w:val="0"/>
        <w:autoSpaceDE w:val="0"/>
        <w:autoSpaceDN w:val="0"/>
        <w:adjustRightInd w:val="0"/>
        <w:spacing w:after="0"/>
        <w:contextualSpacing/>
        <w:jc w:val="both"/>
        <w:textAlignment w:val="baseline"/>
        <w:rPr>
          <w:rFonts w:ascii="Arial" w:hAnsi="Arial" w:cs="Arial"/>
          <w:bCs/>
          <w:lang w:val="ro-RO"/>
        </w:rPr>
      </w:pPr>
      <w:r w:rsidRPr="00CF698F">
        <w:rPr>
          <w:rFonts w:ascii="Arial" w:hAnsi="Arial" w:cs="Arial"/>
          <w:b/>
          <w:bCs/>
          <w:lang w:val="ro-RO"/>
        </w:rPr>
        <w:t>10.1.</w:t>
      </w:r>
      <w:r w:rsidRPr="00CF698F">
        <w:rPr>
          <w:rFonts w:ascii="Arial" w:hAnsi="Arial" w:cs="Arial"/>
          <w:bCs/>
          <w:lang w:val="ro-RO"/>
        </w:rPr>
        <w:t xml:space="preserve"> </w:t>
      </w:r>
      <w:r w:rsidR="003D1A90">
        <w:rPr>
          <w:rFonts w:ascii="Arial" w:hAnsi="Arial" w:cs="Arial"/>
          <w:bCs/>
          <w:lang w:val="ro-RO"/>
        </w:rPr>
        <w:t xml:space="preserve"> </w:t>
      </w:r>
      <w:r w:rsidRPr="00CF698F">
        <w:rPr>
          <w:rFonts w:ascii="Arial" w:hAnsi="Arial" w:cs="Arial"/>
          <w:bCs/>
          <w:lang w:val="ro-RO"/>
        </w:rPr>
        <w:t>Pentru serviciile prestate, plăţile datorate de Achizitor Prestatorului sunt tarifele  declarate în propunerea financiară, anexă la contract.</w:t>
      </w:r>
    </w:p>
    <w:p w14:paraId="05F8909A" w14:textId="1202B858" w:rsidR="00D30704" w:rsidRPr="00D30704" w:rsidRDefault="00D30704" w:rsidP="00D30704">
      <w:pPr>
        <w:pStyle w:val="ListParagraph"/>
        <w:numPr>
          <w:ilvl w:val="1"/>
          <w:numId w:val="46"/>
        </w:numPr>
        <w:spacing w:after="0" w:line="240" w:lineRule="auto"/>
        <w:jc w:val="both"/>
        <w:rPr>
          <w:rFonts w:ascii="Arial" w:hAnsi="Arial" w:cs="Arial"/>
          <w:lang w:val="pt-BR"/>
        </w:rPr>
      </w:pPr>
      <w:r w:rsidRPr="00D30704">
        <w:rPr>
          <w:rFonts w:ascii="Arial" w:hAnsi="Arial" w:cs="Arial"/>
          <w:lang w:val="pt-BR"/>
        </w:rPr>
        <w:t xml:space="preserve">Prețul contractului va putea fi modificat prin act adiţional, la solicitarea unei părți </w:t>
      </w:r>
    </w:p>
    <w:p w14:paraId="2BD00E95" w14:textId="5109D13C" w:rsidR="00D30704" w:rsidRPr="00936C19" w:rsidRDefault="00D30704" w:rsidP="00D30704">
      <w:pPr>
        <w:spacing w:after="0" w:line="240" w:lineRule="auto"/>
        <w:jc w:val="both"/>
        <w:rPr>
          <w:rFonts w:ascii="Arial" w:hAnsi="Arial" w:cs="Arial"/>
          <w:lang w:val="pt-BR"/>
        </w:rPr>
      </w:pPr>
      <w:r w:rsidRPr="00936C19">
        <w:rPr>
          <w:rFonts w:ascii="Arial" w:hAnsi="Arial" w:cs="Arial"/>
          <w:lang w:val="pt-BR"/>
        </w:rPr>
        <w:t>contractante în baza documentelor ce ju</w:t>
      </w:r>
      <w:r>
        <w:rPr>
          <w:rFonts w:ascii="Arial" w:hAnsi="Arial" w:cs="Arial"/>
          <w:lang w:val="pt-BR"/>
        </w:rPr>
        <w:t xml:space="preserve">stifică actualizarea tarifelor, </w:t>
      </w:r>
      <w:r w:rsidRPr="00936C19">
        <w:rPr>
          <w:rFonts w:ascii="Arial" w:hAnsi="Arial" w:cs="Arial"/>
          <w:lang w:val="pt-BR"/>
        </w:rPr>
        <w:t xml:space="preserve">în situația în </w:t>
      </w:r>
      <w:r w:rsidR="00D91657">
        <w:rPr>
          <w:rFonts w:ascii="Arial" w:hAnsi="Arial" w:cs="Arial"/>
          <w:lang w:val="pt-BR"/>
        </w:rPr>
        <w:t xml:space="preserve">care pe </w:t>
      </w:r>
      <w:r>
        <w:rPr>
          <w:rFonts w:ascii="Arial" w:hAnsi="Arial" w:cs="Arial"/>
          <w:lang w:val="pt-BR"/>
        </w:rPr>
        <w:t>perioada de derulare a contractului</w:t>
      </w:r>
      <w:r w:rsidRPr="00936C19">
        <w:rPr>
          <w:rFonts w:ascii="Arial" w:hAnsi="Arial" w:cs="Arial"/>
          <w:lang w:val="pt-BR"/>
        </w:rPr>
        <w:t xml:space="preserve"> apar modificări legislative, modificarea sau renunțarea la anumite taxe</w:t>
      </w:r>
      <w:r>
        <w:rPr>
          <w:rFonts w:ascii="Arial" w:hAnsi="Arial" w:cs="Arial"/>
          <w:lang w:val="pt-BR"/>
        </w:rPr>
        <w:t xml:space="preserve"> </w:t>
      </w:r>
      <w:r w:rsidRPr="00936C19">
        <w:rPr>
          <w:rFonts w:ascii="Arial" w:hAnsi="Arial" w:cs="Arial"/>
          <w:lang w:val="pt-BR"/>
        </w:rPr>
        <w:t>/</w:t>
      </w:r>
      <w:r>
        <w:rPr>
          <w:rFonts w:ascii="Arial" w:hAnsi="Arial" w:cs="Arial"/>
          <w:lang w:val="pt-BR"/>
        </w:rPr>
        <w:t xml:space="preserve"> </w:t>
      </w:r>
      <w:r w:rsidRPr="00936C19">
        <w:rPr>
          <w:rFonts w:ascii="Arial" w:hAnsi="Arial" w:cs="Arial"/>
          <w:lang w:val="pt-BR"/>
        </w:rPr>
        <w:t>impozite, al căror efect se reflectă în creșterea/diminuarea costurilor pe baza cărora s-a fundamentat prețul contractului (ex. modificare</w:t>
      </w:r>
      <w:r>
        <w:rPr>
          <w:rFonts w:ascii="Arial" w:hAnsi="Arial" w:cs="Arial"/>
          <w:lang w:val="pt-BR"/>
        </w:rPr>
        <w:t xml:space="preserve">a salariului minim pe economie, </w:t>
      </w:r>
      <w:r w:rsidRPr="00936C19">
        <w:rPr>
          <w:rFonts w:ascii="Arial" w:hAnsi="Arial" w:cs="Arial"/>
          <w:lang w:val="pt-BR"/>
        </w:rPr>
        <w:t>etc.)</w:t>
      </w:r>
    </w:p>
    <w:p w14:paraId="565DDF28" w14:textId="47997FDA" w:rsidR="00DC576A" w:rsidRPr="00DC576A" w:rsidRDefault="00DC576A" w:rsidP="00DC576A">
      <w:pPr>
        <w:pStyle w:val="ListParagraph"/>
        <w:numPr>
          <w:ilvl w:val="1"/>
          <w:numId w:val="46"/>
        </w:numPr>
        <w:ind w:left="0" w:firstLine="0"/>
        <w:rPr>
          <w:rFonts w:ascii="Arial" w:eastAsia="SegoeUI" w:hAnsi="Arial" w:cs="Arial"/>
          <w:lang w:val="ro-RO"/>
        </w:rPr>
      </w:pPr>
      <w:proofErr w:type="spellStart"/>
      <w:r w:rsidRPr="00DC576A">
        <w:rPr>
          <w:rFonts w:ascii="Arial" w:eastAsia="SegoeUI" w:hAnsi="Arial" w:cs="Arial"/>
        </w:rPr>
        <w:t>Ajustarea</w:t>
      </w:r>
      <w:proofErr w:type="spellEnd"/>
      <w:r w:rsidRPr="00DC576A">
        <w:rPr>
          <w:rFonts w:ascii="Arial" w:eastAsia="SegoeUI" w:hAnsi="Arial" w:cs="Arial"/>
        </w:rPr>
        <w:t xml:space="preserve"> </w:t>
      </w:r>
      <w:proofErr w:type="spellStart"/>
      <w:r w:rsidRPr="00DC576A">
        <w:rPr>
          <w:rFonts w:ascii="Arial" w:eastAsia="SegoeUI" w:hAnsi="Arial" w:cs="Arial"/>
        </w:rPr>
        <w:t>valorii</w:t>
      </w:r>
      <w:proofErr w:type="spellEnd"/>
      <w:r w:rsidRPr="00DC576A">
        <w:rPr>
          <w:rFonts w:ascii="Arial" w:eastAsia="SegoeUI" w:hAnsi="Arial" w:cs="Arial"/>
        </w:rPr>
        <w:t xml:space="preserve"> </w:t>
      </w:r>
      <w:proofErr w:type="spellStart"/>
      <w:r w:rsidRPr="00DC576A">
        <w:rPr>
          <w:rFonts w:ascii="Arial" w:eastAsia="SegoeUI" w:hAnsi="Arial" w:cs="Arial"/>
        </w:rPr>
        <w:t>contractuale</w:t>
      </w:r>
      <w:proofErr w:type="spellEnd"/>
      <w:r w:rsidRPr="00DC576A">
        <w:rPr>
          <w:rFonts w:ascii="Arial" w:eastAsia="SegoeUI" w:hAnsi="Arial" w:cs="Arial"/>
        </w:rPr>
        <w:t xml:space="preserve"> se </w:t>
      </w:r>
      <w:proofErr w:type="spellStart"/>
      <w:r w:rsidRPr="00DC576A">
        <w:rPr>
          <w:rFonts w:ascii="Arial" w:eastAsia="SegoeUI" w:hAnsi="Arial" w:cs="Arial"/>
        </w:rPr>
        <w:t>va</w:t>
      </w:r>
      <w:proofErr w:type="spellEnd"/>
      <w:r w:rsidRPr="00DC576A">
        <w:rPr>
          <w:rFonts w:ascii="Arial" w:eastAsia="SegoeUI" w:hAnsi="Arial" w:cs="Arial"/>
        </w:rPr>
        <w:t xml:space="preserve"> </w:t>
      </w:r>
      <w:proofErr w:type="spellStart"/>
      <w:r w:rsidRPr="00DC576A">
        <w:rPr>
          <w:rFonts w:ascii="Arial" w:eastAsia="SegoeUI" w:hAnsi="Arial" w:cs="Arial"/>
        </w:rPr>
        <w:t>putea</w:t>
      </w:r>
      <w:proofErr w:type="spellEnd"/>
      <w:r w:rsidRPr="00DC576A">
        <w:rPr>
          <w:rFonts w:ascii="Arial" w:eastAsia="SegoeUI" w:hAnsi="Arial" w:cs="Arial"/>
        </w:rPr>
        <w:t xml:space="preserve"> </w:t>
      </w:r>
      <w:proofErr w:type="spellStart"/>
      <w:r w:rsidRPr="00DC576A">
        <w:rPr>
          <w:rFonts w:ascii="Arial" w:eastAsia="SegoeUI" w:hAnsi="Arial" w:cs="Arial"/>
        </w:rPr>
        <w:t>efectua</w:t>
      </w:r>
      <w:proofErr w:type="spellEnd"/>
      <w:r w:rsidRPr="00DC576A">
        <w:rPr>
          <w:rFonts w:ascii="Arial" w:eastAsia="SegoeUI" w:hAnsi="Arial" w:cs="Arial"/>
        </w:rPr>
        <w:t xml:space="preserve"> </w:t>
      </w:r>
      <w:proofErr w:type="spellStart"/>
      <w:r w:rsidRPr="00DC576A">
        <w:rPr>
          <w:rFonts w:ascii="Arial" w:eastAsia="SegoeUI" w:hAnsi="Arial" w:cs="Arial"/>
        </w:rPr>
        <w:t>în</w:t>
      </w:r>
      <w:proofErr w:type="spellEnd"/>
      <w:r w:rsidRPr="00DC576A">
        <w:rPr>
          <w:rFonts w:ascii="Arial" w:eastAsia="SegoeUI" w:hAnsi="Arial" w:cs="Arial"/>
        </w:rPr>
        <w:t xml:space="preserve"> </w:t>
      </w:r>
      <w:proofErr w:type="spellStart"/>
      <w:r w:rsidRPr="00DC576A">
        <w:rPr>
          <w:rFonts w:ascii="Arial" w:eastAsia="SegoeUI" w:hAnsi="Arial" w:cs="Arial"/>
        </w:rPr>
        <w:t>limita</w:t>
      </w:r>
      <w:proofErr w:type="spellEnd"/>
      <w:r w:rsidRPr="00DC576A">
        <w:rPr>
          <w:rFonts w:ascii="Arial" w:eastAsia="SegoeUI" w:hAnsi="Arial" w:cs="Arial"/>
        </w:rPr>
        <w:t xml:space="preserve"> </w:t>
      </w:r>
      <w:proofErr w:type="spellStart"/>
      <w:r w:rsidRPr="00DC576A">
        <w:rPr>
          <w:rFonts w:ascii="Arial" w:eastAsia="SegoeUI" w:hAnsi="Arial" w:cs="Arial"/>
        </w:rPr>
        <w:t>asigurării</w:t>
      </w:r>
      <w:proofErr w:type="spellEnd"/>
      <w:r w:rsidRPr="00DC576A">
        <w:rPr>
          <w:rFonts w:ascii="Arial" w:eastAsia="SegoeUI" w:hAnsi="Arial" w:cs="Arial"/>
        </w:rPr>
        <w:t xml:space="preserve"> </w:t>
      </w:r>
      <w:proofErr w:type="spellStart"/>
      <w:r w:rsidRPr="00DC576A">
        <w:rPr>
          <w:rFonts w:ascii="Arial" w:eastAsia="SegoeUI" w:hAnsi="Arial" w:cs="Arial"/>
        </w:rPr>
        <w:t>sursei</w:t>
      </w:r>
      <w:proofErr w:type="spellEnd"/>
      <w:r w:rsidRPr="00DC576A">
        <w:rPr>
          <w:rFonts w:ascii="Arial" w:eastAsia="SegoeUI" w:hAnsi="Arial" w:cs="Arial"/>
        </w:rPr>
        <w:t xml:space="preserve"> de </w:t>
      </w:r>
      <w:proofErr w:type="spellStart"/>
      <w:r w:rsidRPr="00DC576A">
        <w:rPr>
          <w:rFonts w:ascii="Arial" w:eastAsia="SegoeUI" w:hAnsi="Arial" w:cs="Arial"/>
        </w:rPr>
        <w:t>finanțare</w:t>
      </w:r>
      <w:proofErr w:type="spellEnd"/>
      <w:r w:rsidRPr="00DC576A">
        <w:rPr>
          <w:rFonts w:ascii="Arial" w:eastAsia="SegoeUI" w:hAnsi="Arial" w:cs="Arial"/>
        </w:rPr>
        <w:t>.</w:t>
      </w:r>
    </w:p>
    <w:p w14:paraId="18950519" w14:textId="77777777" w:rsidR="00B75664" w:rsidRPr="007832D0" w:rsidRDefault="00B75664" w:rsidP="008D0826">
      <w:pPr>
        <w:pStyle w:val="ListParagraph"/>
        <w:spacing w:after="0"/>
        <w:ind w:left="0" w:firstLine="360"/>
        <w:jc w:val="both"/>
        <w:rPr>
          <w:rFonts w:ascii="Arial" w:hAnsi="Arial" w:cs="Arial"/>
          <w:lang w:val="pt-BR"/>
        </w:rPr>
      </w:pPr>
    </w:p>
    <w:p w14:paraId="7BC8B996" w14:textId="61104C8D" w:rsidR="00E00229" w:rsidRPr="008014FF" w:rsidRDefault="00E00229" w:rsidP="00D30704">
      <w:pPr>
        <w:pStyle w:val="ListParagraph"/>
        <w:numPr>
          <w:ilvl w:val="0"/>
          <w:numId w:val="46"/>
        </w:numPr>
        <w:tabs>
          <w:tab w:val="left" w:pos="567"/>
          <w:tab w:val="left" w:pos="1560"/>
        </w:tabs>
        <w:spacing w:after="0"/>
        <w:ind w:left="0" w:right="-238" w:firstLine="0"/>
        <w:jc w:val="both"/>
        <w:rPr>
          <w:rFonts w:ascii="Arial" w:hAnsi="Arial" w:cs="Arial"/>
          <w:b/>
          <w:position w:val="-1"/>
          <w:lang w:val="fr-FR"/>
        </w:rPr>
      </w:pPr>
      <w:r w:rsidRPr="007832D0">
        <w:rPr>
          <w:rFonts w:ascii="Arial" w:hAnsi="Arial" w:cs="Arial"/>
          <w:b/>
          <w:position w:val="-1"/>
          <w:lang w:val="pt-BR"/>
        </w:rPr>
        <w:t xml:space="preserve"> </w:t>
      </w:r>
      <w:proofErr w:type="spellStart"/>
      <w:r w:rsidRPr="008014FF">
        <w:rPr>
          <w:rFonts w:ascii="Arial" w:hAnsi="Arial" w:cs="Arial"/>
          <w:b/>
          <w:position w:val="-1"/>
          <w:lang w:val="fr-FR"/>
        </w:rPr>
        <w:t>Modalit</w:t>
      </w:r>
      <w:r w:rsidR="008C0B1B" w:rsidRPr="008014FF">
        <w:rPr>
          <w:rFonts w:ascii="Arial" w:hAnsi="Arial" w:cs="Arial"/>
          <w:b/>
          <w:position w:val="-1"/>
          <w:lang w:val="fr-FR"/>
        </w:rPr>
        <w:t>ăț</w:t>
      </w:r>
      <w:r w:rsidRPr="008014FF">
        <w:rPr>
          <w:rFonts w:ascii="Arial" w:hAnsi="Arial" w:cs="Arial"/>
          <w:b/>
          <w:position w:val="-1"/>
          <w:lang w:val="fr-FR"/>
        </w:rPr>
        <w:t>i</w:t>
      </w:r>
      <w:proofErr w:type="spellEnd"/>
      <w:r w:rsidRPr="008014FF">
        <w:rPr>
          <w:rFonts w:ascii="Arial" w:hAnsi="Arial" w:cs="Arial"/>
          <w:b/>
          <w:position w:val="-1"/>
          <w:lang w:val="fr-FR"/>
        </w:rPr>
        <w:t xml:space="preserve"> de </w:t>
      </w:r>
      <w:proofErr w:type="spellStart"/>
      <w:r w:rsidRPr="008014FF">
        <w:rPr>
          <w:rFonts w:ascii="Arial" w:hAnsi="Arial" w:cs="Arial"/>
          <w:b/>
          <w:position w:val="-1"/>
          <w:lang w:val="fr-FR"/>
        </w:rPr>
        <w:t>plat</w:t>
      </w:r>
      <w:r w:rsidR="008C0B1B" w:rsidRPr="008014FF">
        <w:rPr>
          <w:rFonts w:ascii="Arial" w:hAnsi="Arial" w:cs="Arial"/>
          <w:b/>
          <w:position w:val="-1"/>
          <w:lang w:val="fr-FR"/>
        </w:rPr>
        <w:t>ă</w:t>
      </w:r>
      <w:proofErr w:type="spellEnd"/>
      <w:r w:rsidRPr="008014FF">
        <w:rPr>
          <w:rFonts w:ascii="Arial" w:hAnsi="Arial" w:cs="Arial"/>
          <w:b/>
          <w:position w:val="-1"/>
          <w:lang w:val="fr-FR"/>
        </w:rPr>
        <w:t xml:space="preserve">  </w:t>
      </w:r>
    </w:p>
    <w:p w14:paraId="3548B379" w14:textId="7571684E" w:rsidR="00D23A91" w:rsidRPr="00344374" w:rsidRDefault="00D23A91" w:rsidP="00344374">
      <w:pPr>
        <w:spacing w:after="0"/>
        <w:contextualSpacing/>
        <w:rPr>
          <w:rFonts w:ascii="Arial" w:eastAsia="Calibri" w:hAnsi="Arial" w:cs="Arial"/>
          <w:lang w:val="ro-RO"/>
        </w:rPr>
      </w:pPr>
      <w:r w:rsidRPr="00001FE1">
        <w:rPr>
          <w:rFonts w:ascii="Arial" w:eastAsia="Calibri" w:hAnsi="Arial" w:cs="Arial"/>
          <w:b/>
          <w:lang w:val="ro-RO"/>
        </w:rPr>
        <w:t>11.1.</w:t>
      </w:r>
      <w:r w:rsidRPr="00344374">
        <w:rPr>
          <w:rFonts w:ascii="Arial" w:eastAsia="Calibri" w:hAnsi="Arial" w:cs="Arial"/>
          <w:lang w:val="ro-RO"/>
        </w:rPr>
        <w:t xml:space="preserve"> Achizitorul are obligația de a efectua plata către </w:t>
      </w:r>
      <w:r w:rsidR="008D0826" w:rsidRPr="00344374">
        <w:rPr>
          <w:rFonts w:ascii="Arial" w:eastAsia="Calibri" w:hAnsi="Arial" w:cs="Arial"/>
          <w:lang w:val="ro-RO"/>
        </w:rPr>
        <w:t>P</w:t>
      </w:r>
      <w:r w:rsidRPr="00344374">
        <w:rPr>
          <w:rFonts w:ascii="Arial" w:eastAsia="Calibri" w:hAnsi="Arial" w:cs="Arial"/>
          <w:lang w:val="ro-RO"/>
        </w:rPr>
        <w:t xml:space="preserve">restator, în baza facturii fiscale, ce va fi emisă </w:t>
      </w:r>
      <w:r w:rsidR="008D0826" w:rsidRPr="00344374">
        <w:rPr>
          <w:rFonts w:ascii="Arial" w:eastAsia="Calibri" w:hAnsi="Arial" w:cs="Arial"/>
          <w:lang w:val="ro-RO"/>
        </w:rPr>
        <w:t xml:space="preserve">lunar, </w:t>
      </w:r>
      <w:r w:rsidRPr="00344374">
        <w:rPr>
          <w:rFonts w:ascii="Arial" w:eastAsia="Calibri" w:hAnsi="Arial" w:cs="Arial"/>
          <w:lang w:val="ro-RO"/>
        </w:rPr>
        <w:t xml:space="preserve">către Achizitor </w:t>
      </w:r>
      <w:r w:rsidR="008D0826" w:rsidRPr="00344374">
        <w:rPr>
          <w:rFonts w:ascii="Arial" w:eastAsia="Calibri" w:hAnsi="Arial" w:cs="Arial"/>
          <w:lang w:val="ro-RO"/>
        </w:rPr>
        <w:t>în baza documentelor de recepție prevăzute în caietul de sarcini</w:t>
      </w:r>
      <w:r w:rsidR="00001FE1">
        <w:rPr>
          <w:rFonts w:ascii="Arial" w:eastAsia="Calibri" w:hAnsi="Arial" w:cs="Arial"/>
          <w:lang w:val="ro-RO"/>
        </w:rPr>
        <w:t xml:space="preserve"> și la Art. 12 din contractul propriu zis.</w:t>
      </w:r>
    </w:p>
    <w:p w14:paraId="4119F190" w14:textId="44712C4C" w:rsidR="00D23A91" w:rsidRPr="00344374" w:rsidRDefault="00D23A91" w:rsidP="00344374">
      <w:pPr>
        <w:spacing w:after="0"/>
        <w:contextualSpacing/>
        <w:jc w:val="both"/>
        <w:rPr>
          <w:rFonts w:ascii="Arial" w:eastAsia="Calibri" w:hAnsi="Arial" w:cs="Arial"/>
          <w:snapToGrid w:val="0"/>
          <w:lang w:val="ro-RO"/>
        </w:rPr>
      </w:pPr>
      <w:r w:rsidRPr="00001FE1">
        <w:rPr>
          <w:rFonts w:ascii="Arial" w:eastAsia="Calibri" w:hAnsi="Arial" w:cs="Arial"/>
          <w:b/>
          <w:snapToGrid w:val="0"/>
          <w:lang w:val="ro-RO"/>
        </w:rPr>
        <w:t>11.2</w:t>
      </w:r>
      <w:r w:rsidRPr="00001FE1">
        <w:rPr>
          <w:rFonts w:ascii="Arial" w:hAnsi="Arial" w:cs="Arial"/>
          <w:b/>
          <w:snapToGrid w:val="0"/>
          <w:lang w:val="ro-RO"/>
        </w:rPr>
        <w:t>.</w:t>
      </w:r>
      <w:r w:rsidRPr="00344374">
        <w:rPr>
          <w:rFonts w:ascii="Arial" w:eastAsia="Calibri" w:hAnsi="Arial" w:cs="Arial"/>
          <w:snapToGrid w:val="0"/>
          <w:lang w:val="ro-RO"/>
        </w:rPr>
        <w:t xml:space="preserve"> Plăţile vor fi </w:t>
      </w:r>
      <w:r w:rsidR="00344374" w:rsidRPr="00344374">
        <w:rPr>
          <w:rFonts w:ascii="Arial" w:eastAsia="Calibri" w:hAnsi="Arial" w:cs="Arial"/>
          <w:snapToGrid w:val="0"/>
          <w:lang w:val="ro-RO"/>
        </w:rPr>
        <w:t>efectuate</w:t>
      </w:r>
      <w:r w:rsidRPr="00344374">
        <w:rPr>
          <w:rFonts w:ascii="Arial" w:eastAsia="Calibri" w:hAnsi="Arial" w:cs="Arial"/>
          <w:snapToGrid w:val="0"/>
          <w:lang w:val="ro-RO"/>
        </w:rPr>
        <w:t xml:space="preserve"> la valoarea serviciilor efectiv prestate</w:t>
      </w:r>
      <w:r w:rsidR="00344374" w:rsidRPr="00344374">
        <w:rPr>
          <w:rFonts w:ascii="Arial" w:eastAsia="Calibri" w:hAnsi="Arial" w:cs="Arial"/>
          <w:snapToGrid w:val="0"/>
          <w:lang w:val="ro-RO"/>
        </w:rPr>
        <w:t>,</w:t>
      </w:r>
      <w:r w:rsidRPr="00344374">
        <w:rPr>
          <w:rFonts w:ascii="Arial" w:eastAsia="Calibri" w:hAnsi="Arial" w:cs="Arial"/>
          <w:snapToGrid w:val="0"/>
          <w:lang w:val="ro-RO"/>
        </w:rPr>
        <w:t xml:space="preserve"> </w:t>
      </w:r>
      <w:r w:rsidR="00344374" w:rsidRPr="00344374">
        <w:rPr>
          <w:rFonts w:ascii="Arial" w:eastAsia="Calibri" w:hAnsi="Arial" w:cs="Arial"/>
          <w:snapToGrid w:val="0"/>
          <w:lang w:val="ro-RO"/>
        </w:rPr>
        <w:t>prin virament bancar în contul Prestatorului, în termen de 30 de zile de la înregistrarea facturii la Achizitor.</w:t>
      </w:r>
    </w:p>
    <w:p w14:paraId="5086C536" w14:textId="679B660E" w:rsidR="00344374" w:rsidRPr="00346012" w:rsidRDefault="00344374" w:rsidP="00344374">
      <w:pPr>
        <w:pStyle w:val="NoSpacing"/>
        <w:jc w:val="both"/>
        <w:rPr>
          <w:rFonts w:ascii="Arial" w:hAnsi="Arial" w:cs="Arial"/>
          <w:bCs/>
          <w:snapToGrid w:val="0"/>
          <w:lang w:val="it-IT"/>
        </w:rPr>
      </w:pPr>
      <w:r w:rsidRPr="00B75664">
        <w:rPr>
          <w:rFonts w:ascii="Arial" w:eastAsia="Calibri" w:hAnsi="Arial" w:cs="Arial"/>
          <w:b/>
          <w:snapToGrid w:val="0"/>
        </w:rPr>
        <w:t>11.3.</w:t>
      </w:r>
      <w:r w:rsidRPr="00344374">
        <w:rPr>
          <w:rFonts w:ascii="Arial" w:eastAsia="Calibri" w:hAnsi="Arial" w:cs="Arial"/>
          <w:snapToGrid w:val="0"/>
        </w:rPr>
        <w:t xml:space="preserve"> </w:t>
      </w:r>
      <w:r w:rsidRPr="00344374">
        <w:rPr>
          <w:rFonts w:ascii="Arial" w:hAnsi="Arial" w:cs="Arial"/>
          <w:bCs/>
          <w:snapToGrid w:val="0"/>
          <w:lang w:val="it-IT"/>
        </w:rPr>
        <w:t xml:space="preserve">Factura emisă de Prestator în baza prezentului contract,  va fi completată cu </w:t>
      </w:r>
      <w:r w:rsidRPr="00346012">
        <w:rPr>
          <w:rFonts w:ascii="Arial" w:hAnsi="Arial" w:cs="Arial"/>
          <w:bCs/>
          <w:snapToGrid w:val="0"/>
          <w:lang w:val="it-IT"/>
        </w:rPr>
        <w:t>urmatoarele date</w:t>
      </w:r>
      <w:r>
        <w:rPr>
          <w:rFonts w:ascii="Arial" w:hAnsi="Arial" w:cs="Arial"/>
          <w:bCs/>
          <w:snapToGrid w:val="0"/>
          <w:lang w:val="it-IT"/>
        </w:rPr>
        <w:t xml:space="preserve"> de identificare ale Achizitorului </w:t>
      </w:r>
      <w:r w:rsidRPr="00346012">
        <w:rPr>
          <w:rFonts w:ascii="Arial" w:hAnsi="Arial" w:cs="Arial"/>
          <w:bCs/>
          <w:snapToGrid w:val="0"/>
          <w:lang w:val="it-IT"/>
        </w:rPr>
        <w:t>:</w:t>
      </w:r>
    </w:p>
    <w:p w14:paraId="5D487917" w14:textId="77777777" w:rsidR="00344374" w:rsidRPr="00346012" w:rsidRDefault="00344374" w:rsidP="00344374">
      <w:pPr>
        <w:pStyle w:val="NoSpacing"/>
        <w:jc w:val="both"/>
        <w:rPr>
          <w:rFonts w:ascii="Arial" w:hAnsi="Arial" w:cs="Arial"/>
        </w:rPr>
      </w:pPr>
      <w:r w:rsidRPr="00346012">
        <w:rPr>
          <w:rFonts w:ascii="Arial" w:hAnsi="Arial" w:cs="Arial"/>
        </w:rPr>
        <w:t>Compania Națională de Transport al Energiei Electrice TRANSELECTRICA S.A.;</w:t>
      </w:r>
    </w:p>
    <w:p w14:paraId="405A4457" w14:textId="77777777" w:rsidR="00344374" w:rsidRPr="00346012" w:rsidRDefault="00344374" w:rsidP="00344374">
      <w:pPr>
        <w:pStyle w:val="NoSpacing"/>
        <w:jc w:val="both"/>
        <w:rPr>
          <w:rFonts w:ascii="Arial" w:hAnsi="Arial" w:cs="Arial"/>
        </w:rPr>
      </w:pPr>
      <w:r w:rsidRPr="00346012">
        <w:rPr>
          <w:rFonts w:ascii="Arial" w:hAnsi="Arial" w:cs="Arial"/>
        </w:rPr>
        <w:t xml:space="preserve">Sediul </w:t>
      </w:r>
      <w:r>
        <w:rPr>
          <w:rFonts w:ascii="Arial" w:hAnsi="Arial" w:cs="Arial"/>
        </w:rPr>
        <w:t>social</w:t>
      </w:r>
      <w:r w:rsidRPr="00346012">
        <w:rPr>
          <w:rFonts w:ascii="Arial" w:hAnsi="Arial" w:cs="Arial"/>
        </w:rPr>
        <w:t>: B-dul G-ral Gheorghe Magheru nr. 33, Sector 1, București;</w:t>
      </w:r>
    </w:p>
    <w:p w14:paraId="61FCA767" w14:textId="77777777" w:rsidR="00344374" w:rsidRPr="00346012" w:rsidRDefault="00344374" w:rsidP="00344374">
      <w:pPr>
        <w:pStyle w:val="NoSpacing"/>
        <w:jc w:val="both"/>
        <w:rPr>
          <w:rFonts w:ascii="Arial" w:hAnsi="Arial" w:cs="Arial"/>
        </w:rPr>
      </w:pPr>
      <w:r w:rsidRPr="00346012">
        <w:rPr>
          <w:rFonts w:ascii="Arial" w:hAnsi="Arial" w:cs="Arial"/>
        </w:rPr>
        <w:t>Nr. înmatri</w:t>
      </w:r>
      <w:r>
        <w:rPr>
          <w:rFonts w:ascii="Arial" w:hAnsi="Arial" w:cs="Arial"/>
        </w:rPr>
        <w:t>culare în Registrul Comerţului :</w:t>
      </w:r>
      <w:r w:rsidRPr="00346012">
        <w:rPr>
          <w:rFonts w:ascii="Arial" w:hAnsi="Arial" w:cs="Arial"/>
        </w:rPr>
        <w:t xml:space="preserve"> J40/8060/2000;</w:t>
      </w:r>
    </w:p>
    <w:p w14:paraId="34AF068A" w14:textId="77777777" w:rsidR="00344374" w:rsidRPr="00346012" w:rsidRDefault="00344374" w:rsidP="00344374">
      <w:pPr>
        <w:pStyle w:val="NoSpacing"/>
        <w:jc w:val="both"/>
        <w:rPr>
          <w:rFonts w:ascii="Arial" w:hAnsi="Arial" w:cs="Arial"/>
        </w:rPr>
      </w:pPr>
      <w:r w:rsidRPr="00346012">
        <w:rPr>
          <w:rFonts w:ascii="Arial" w:hAnsi="Arial" w:cs="Arial"/>
        </w:rPr>
        <w:t>CIF: RO13328043;</w:t>
      </w:r>
    </w:p>
    <w:p w14:paraId="399ABA18" w14:textId="77777777" w:rsidR="00344374" w:rsidRPr="00346012" w:rsidRDefault="00344374" w:rsidP="00344374">
      <w:pPr>
        <w:pStyle w:val="NoSpacing"/>
        <w:jc w:val="both"/>
        <w:rPr>
          <w:rFonts w:ascii="Arial" w:eastAsiaTheme="minorHAnsi" w:hAnsi="Arial" w:cs="Arial"/>
          <w:color w:val="000000"/>
          <w:lang w:val="en-US"/>
        </w:rPr>
      </w:pPr>
      <w:proofErr w:type="spellStart"/>
      <w:r w:rsidRPr="00346012">
        <w:rPr>
          <w:rFonts w:ascii="Arial" w:eastAsiaTheme="minorHAnsi" w:hAnsi="Arial" w:cs="Arial"/>
          <w:color w:val="000000"/>
          <w:lang w:val="en-US"/>
        </w:rPr>
        <w:t>Cont</w:t>
      </w:r>
      <w:proofErr w:type="spellEnd"/>
      <w:r w:rsidRPr="00346012">
        <w:rPr>
          <w:rFonts w:ascii="Arial" w:eastAsiaTheme="minorHAnsi" w:hAnsi="Arial" w:cs="Arial"/>
          <w:color w:val="000000"/>
          <w:lang w:val="en-US"/>
        </w:rPr>
        <w:t xml:space="preserve"> </w:t>
      </w:r>
      <w:r>
        <w:rPr>
          <w:rFonts w:ascii="Arial" w:eastAsiaTheme="minorHAnsi" w:hAnsi="Arial" w:cs="Arial"/>
          <w:color w:val="000000"/>
          <w:lang w:val="en-US"/>
        </w:rPr>
        <w:t xml:space="preserve">IBAN </w:t>
      </w:r>
      <w:r w:rsidRPr="00346012">
        <w:rPr>
          <w:rFonts w:ascii="Arial" w:eastAsiaTheme="minorHAnsi" w:hAnsi="Arial" w:cs="Arial"/>
          <w:color w:val="000000"/>
          <w:lang w:val="en-US"/>
        </w:rPr>
        <w:t>RO32RNCB0078007075640001</w:t>
      </w:r>
      <w:r>
        <w:rPr>
          <w:rFonts w:ascii="Arial" w:eastAsiaTheme="minorHAnsi" w:hAnsi="Arial" w:cs="Arial"/>
          <w:color w:val="000000"/>
          <w:lang w:val="en-US"/>
        </w:rPr>
        <w:t xml:space="preserve"> - </w:t>
      </w:r>
      <w:r w:rsidRPr="00346012">
        <w:rPr>
          <w:rFonts w:ascii="Arial" w:eastAsiaTheme="minorHAnsi" w:hAnsi="Arial" w:cs="Arial"/>
          <w:color w:val="000000"/>
          <w:lang w:val="en-US"/>
        </w:rPr>
        <w:t xml:space="preserve">BCR Stefan </w:t>
      </w:r>
      <w:proofErr w:type="spellStart"/>
      <w:r w:rsidRPr="00346012">
        <w:rPr>
          <w:rFonts w:ascii="Arial" w:eastAsiaTheme="minorHAnsi" w:hAnsi="Arial" w:cs="Arial"/>
          <w:color w:val="000000"/>
          <w:lang w:val="en-US"/>
        </w:rPr>
        <w:t>Cel</w:t>
      </w:r>
      <w:proofErr w:type="spellEnd"/>
      <w:r w:rsidRPr="00346012">
        <w:rPr>
          <w:rFonts w:ascii="Arial" w:eastAsiaTheme="minorHAnsi" w:hAnsi="Arial" w:cs="Arial"/>
          <w:color w:val="000000"/>
          <w:lang w:val="en-US"/>
        </w:rPr>
        <w:t xml:space="preserve"> Mare</w:t>
      </w:r>
    </w:p>
    <w:p w14:paraId="7FE1FC03" w14:textId="7D2B2497" w:rsidR="00344374" w:rsidRPr="00346012" w:rsidRDefault="00C90107" w:rsidP="00344374">
      <w:pPr>
        <w:pStyle w:val="NoSpacing"/>
        <w:jc w:val="both"/>
        <w:rPr>
          <w:rFonts w:ascii="Arial" w:eastAsiaTheme="minorHAnsi" w:hAnsi="Arial" w:cs="Arial"/>
          <w:color w:val="000000"/>
          <w:lang w:val="en-US"/>
        </w:rPr>
      </w:pPr>
      <w:proofErr w:type="spellStart"/>
      <w:r>
        <w:rPr>
          <w:rFonts w:ascii="Arial" w:eastAsiaTheme="minorHAnsi" w:hAnsi="Arial" w:cs="Arial"/>
          <w:color w:val="000000"/>
          <w:lang w:val="fr-FR"/>
        </w:rPr>
        <w:t>Punct</w:t>
      </w:r>
      <w:proofErr w:type="spellEnd"/>
      <w:r>
        <w:rPr>
          <w:rFonts w:ascii="Arial" w:eastAsiaTheme="minorHAnsi" w:hAnsi="Arial" w:cs="Arial"/>
          <w:color w:val="000000"/>
          <w:lang w:val="fr-FR"/>
        </w:rPr>
        <w:t xml:space="preserve"> de </w:t>
      </w:r>
      <w:proofErr w:type="spellStart"/>
      <w:r>
        <w:rPr>
          <w:rFonts w:ascii="Arial" w:eastAsiaTheme="minorHAnsi" w:hAnsi="Arial" w:cs="Arial"/>
          <w:color w:val="000000"/>
          <w:lang w:val="fr-FR"/>
        </w:rPr>
        <w:t>lucru</w:t>
      </w:r>
      <w:proofErr w:type="spellEnd"/>
      <w:r>
        <w:rPr>
          <w:rFonts w:ascii="Arial" w:eastAsiaTheme="minorHAnsi" w:hAnsi="Arial" w:cs="Arial"/>
          <w:color w:val="000000"/>
          <w:lang w:val="fr-FR"/>
        </w:rPr>
        <w:t xml:space="preserve"> UTT </w:t>
      </w:r>
      <w:proofErr w:type="spellStart"/>
      <w:r>
        <w:rPr>
          <w:rFonts w:ascii="Arial" w:eastAsiaTheme="minorHAnsi" w:hAnsi="Arial" w:cs="Arial"/>
          <w:color w:val="000000"/>
          <w:lang w:val="fr-FR"/>
        </w:rPr>
        <w:t>București</w:t>
      </w:r>
      <w:proofErr w:type="spellEnd"/>
      <w:r>
        <w:rPr>
          <w:rFonts w:ascii="Arial" w:eastAsiaTheme="minorHAnsi" w:hAnsi="Arial" w:cs="Arial"/>
          <w:color w:val="000000"/>
          <w:lang w:val="fr-FR"/>
        </w:rPr>
        <w:t xml:space="preserve">, </w:t>
      </w:r>
      <w:proofErr w:type="spellStart"/>
      <w:r>
        <w:rPr>
          <w:rFonts w:ascii="Arial" w:eastAsiaTheme="minorHAnsi" w:hAnsi="Arial" w:cs="Arial"/>
          <w:color w:val="000000"/>
          <w:lang w:val="fr-FR"/>
        </w:rPr>
        <w:t>Ș</w:t>
      </w:r>
      <w:r w:rsidR="00344374" w:rsidRPr="007832D0">
        <w:rPr>
          <w:rFonts w:ascii="Arial" w:eastAsiaTheme="minorHAnsi" w:hAnsi="Arial" w:cs="Arial"/>
          <w:color w:val="000000"/>
          <w:lang w:val="fr-FR"/>
        </w:rPr>
        <w:t>os</w:t>
      </w:r>
      <w:proofErr w:type="spellEnd"/>
      <w:r w:rsidR="00344374" w:rsidRPr="007832D0">
        <w:rPr>
          <w:rFonts w:ascii="Arial" w:eastAsiaTheme="minorHAnsi" w:hAnsi="Arial" w:cs="Arial"/>
          <w:color w:val="000000"/>
          <w:lang w:val="fr-FR"/>
        </w:rPr>
        <w:t xml:space="preserve">. </w:t>
      </w:r>
      <w:proofErr w:type="spellStart"/>
      <w:r>
        <w:rPr>
          <w:rFonts w:ascii="Arial" w:eastAsiaTheme="minorHAnsi" w:hAnsi="Arial" w:cs="Arial"/>
          <w:color w:val="000000"/>
          <w:lang w:val="en-US"/>
        </w:rPr>
        <w:t>Ș</w:t>
      </w:r>
      <w:r w:rsidR="00344374" w:rsidRPr="00346012">
        <w:rPr>
          <w:rFonts w:ascii="Arial" w:eastAsiaTheme="minorHAnsi" w:hAnsi="Arial" w:cs="Arial"/>
          <w:color w:val="000000"/>
          <w:lang w:val="en-US"/>
        </w:rPr>
        <w:t>tefan</w:t>
      </w:r>
      <w:proofErr w:type="spellEnd"/>
      <w:r w:rsidR="00344374" w:rsidRPr="00346012">
        <w:rPr>
          <w:rFonts w:ascii="Arial" w:eastAsiaTheme="minorHAnsi" w:hAnsi="Arial" w:cs="Arial"/>
          <w:color w:val="000000"/>
          <w:lang w:val="en-US"/>
        </w:rPr>
        <w:t xml:space="preserve"> </w:t>
      </w:r>
      <w:proofErr w:type="spellStart"/>
      <w:r w:rsidR="00344374" w:rsidRPr="00346012">
        <w:rPr>
          <w:rFonts w:ascii="Arial" w:eastAsiaTheme="minorHAnsi" w:hAnsi="Arial" w:cs="Arial"/>
          <w:color w:val="000000"/>
          <w:lang w:val="en-US"/>
        </w:rPr>
        <w:t>Cel</w:t>
      </w:r>
      <w:proofErr w:type="spellEnd"/>
      <w:r w:rsidR="00344374" w:rsidRPr="00346012">
        <w:rPr>
          <w:rFonts w:ascii="Arial" w:eastAsiaTheme="minorHAnsi" w:hAnsi="Arial" w:cs="Arial"/>
          <w:color w:val="000000"/>
          <w:lang w:val="en-US"/>
        </w:rPr>
        <w:t xml:space="preserve"> Mare nr.1A, sector 1</w:t>
      </w:r>
    </w:p>
    <w:p w14:paraId="0EED4D75" w14:textId="77777777" w:rsidR="00D37E74" w:rsidRDefault="00D37E74" w:rsidP="00D23A91">
      <w:pPr>
        <w:contextualSpacing/>
        <w:jc w:val="both"/>
        <w:rPr>
          <w:rFonts w:ascii="Arial" w:hAnsi="Arial" w:cs="Arial"/>
          <w:b/>
          <w:lang w:val="ro-RO"/>
        </w:rPr>
      </w:pPr>
    </w:p>
    <w:p w14:paraId="79D63697" w14:textId="77777777" w:rsidR="00D23A91" w:rsidRPr="00225A35" w:rsidRDefault="00D23A91" w:rsidP="00D23A91">
      <w:pPr>
        <w:contextualSpacing/>
        <w:jc w:val="both"/>
        <w:rPr>
          <w:rFonts w:ascii="Arial" w:hAnsi="Arial" w:cs="Arial"/>
          <w:lang w:val="ro-RO"/>
        </w:rPr>
      </w:pPr>
      <w:r w:rsidRPr="00225A35">
        <w:rPr>
          <w:rFonts w:ascii="Arial" w:hAnsi="Arial" w:cs="Arial"/>
          <w:b/>
          <w:lang w:val="ro-RO"/>
        </w:rPr>
        <w:t xml:space="preserve">12. Recepţie şi verificări  </w:t>
      </w:r>
    </w:p>
    <w:p w14:paraId="29F94128" w14:textId="017B5B78" w:rsidR="00D23A91" w:rsidRPr="00D23A91" w:rsidRDefault="00D23A91" w:rsidP="00CC597D">
      <w:pPr>
        <w:pStyle w:val="NoSpacing"/>
        <w:spacing w:line="276" w:lineRule="auto"/>
        <w:jc w:val="both"/>
        <w:rPr>
          <w:rFonts w:ascii="Arial" w:hAnsi="Arial" w:cs="Arial"/>
          <w:color w:val="FF0000"/>
          <w:lang w:val="it-IT" w:bidi="en-US"/>
        </w:rPr>
      </w:pPr>
      <w:r w:rsidRPr="00B75664">
        <w:rPr>
          <w:rFonts w:ascii="Arial" w:hAnsi="Arial" w:cs="Arial"/>
          <w:b/>
          <w:lang w:val="it-IT" w:bidi="en-US"/>
        </w:rPr>
        <w:t>12.1.</w:t>
      </w:r>
      <w:r w:rsidRPr="00B75664">
        <w:rPr>
          <w:rFonts w:ascii="Arial" w:hAnsi="Arial" w:cs="Arial"/>
          <w:lang w:val="it-IT" w:bidi="en-US"/>
        </w:rPr>
        <w:t xml:space="preserve"> </w:t>
      </w:r>
      <w:r w:rsidR="00344374" w:rsidRPr="00F87184">
        <w:rPr>
          <w:rFonts w:ascii="Arial" w:hAnsi="Arial" w:cs="Arial"/>
          <w:lang w:val="it-IT"/>
        </w:rPr>
        <w:t xml:space="preserve">Confirmarea prestării serviciilor </w:t>
      </w:r>
      <w:r w:rsidR="00344374">
        <w:rPr>
          <w:rFonts w:ascii="Arial" w:hAnsi="Arial" w:cs="Arial"/>
          <w:lang w:val="it-IT"/>
        </w:rPr>
        <w:t xml:space="preserve">specializate </w:t>
      </w:r>
      <w:r w:rsidR="00344374" w:rsidRPr="00F87184">
        <w:rPr>
          <w:rFonts w:ascii="Arial" w:hAnsi="Arial" w:cs="Arial"/>
          <w:lang w:val="it-IT"/>
        </w:rPr>
        <w:t xml:space="preserve">de pază, monitorizare și intervenție vor fi certificate de către reprezentanții locali ai </w:t>
      </w:r>
      <w:r w:rsidR="00344374">
        <w:rPr>
          <w:rFonts w:ascii="Arial" w:hAnsi="Arial" w:cs="Arial"/>
          <w:lang w:val="it-IT"/>
        </w:rPr>
        <w:t>Achizitorului, în baza urmatoarelor documente, prezentate</w:t>
      </w:r>
      <w:r w:rsidR="00CC597D">
        <w:rPr>
          <w:rFonts w:ascii="Arial" w:hAnsi="Arial" w:cs="Arial"/>
          <w:lang w:val="it-IT"/>
        </w:rPr>
        <w:t xml:space="preserve"> de către Prestator,</w:t>
      </w:r>
      <w:r w:rsidR="00CC597D">
        <w:rPr>
          <w:rFonts w:ascii="Arial" w:hAnsi="Arial" w:cs="Arial"/>
          <w:color w:val="FF0000"/>
          <w:lang w:val="it-IT" w:bidi="en-US"/>
        </w:rPr>
        <w:t xml:space="preserve"> </w:t>
      </w:r>
      <w:r w:rsidR="00CC597D" w:rsidRPr="00CC597D">
        <w:rPr>
          <w:rFonts w:ascii="Arial" w:hAnsi="Arial" w:cs="Arial"/>
          <w:lang w:val="it-IT" w:bidi="en-US"/>
        </w:rPr>
        <w:t xml:space="preserve">la </w:t>
      </w:r>
      <w:r w:rsidR="00CC597D" w:rsidRPr="00CC604B">
        <w:rPr>
          <w:rFonts w:ascii="Arial" w:hAnsi="Arial" w:cs="Arial"/>
          <w:lang w:val="it-IT" w:bidi="en-US"/>
        </w:rPr>
        <w:t>sfâr</w:t>
      </w:r>
      <w:r w:rsidR="00CC604B" w:rsidRPr="00DC576A">
        <w:rPr>
          <w:rFonts w:ascii="Arial" w:hAnsi="Arial" w:cs="Arial"/>
          <w:lang w:val="it-IT" w:bidi="en-US"/>
        </w:rPr>
        <w:t>ş</w:t>
      </w:r>
      <w:r w:rsidR="00CC597D" w:rsidRPr="00CC604B">
        <w:rPr>
          <w:rFonts w:ascii="Arial" w:hAnsi="Arial" w:cs="Arial"/>
          <w:lang w:val="it-IT" w:bidi="en-US"/>
        </w:rPr>
        <w:t>itul</w:t>
      </w:r>
      <w:r w:rsidR="00CC597D" w:rsidRPr="00CC597D">
        <w:rPr>
          <w:rFonts w:ascii="Arial" w:hAnsi="Arial" w:cs="Arial"/>
          <w:lang w:val="it-IT" w:bidi="en-US"/>
        </w:rPr>
        <w:t xml:space="preserve"> fiecărei luni</w:t>
      </w:r>
      <w:r w:rsidRPr="00CC597D">
        <w:rPr>
          <w:rFonts w:ascii="Arial" w:hAnsi="Arial" w:cs="Arial"/>
          <w:lang w:val="it-IT" w:bidi="en-US"/>
        </w:rPr>
        <w:t>:</w:t>
      </w:r>
    </w:p>
    <w:p w14:paraId="55EEED24" w14:textId="77777777" w:rsidR="00D07725" w:rsidRPr="00F87184" w:rsidRDefault="00D07725" w:rsidP="00D07725">
      <w:pPr>
        <w:pStyle w:val="NoSpacing"/>
        <w:spacing w:line="276" w:lineRule="auto"/>
        <w:jc w:val="both"/>
        <w:rPr>
          <w:rFonts w:ascii="Arial" w:hAnsi="Arial" w:cs="Arial"/>
          <w:lang w:val="it-IT"/>
        </w:rPr>
      </w:pPr>
      <w:r w:rsidRPr="00F87184">
        <w:rPr>
          <w:rFonts w:ascii="Arial" w:hAnsi="Arial" w:cs="Arial"/>
          <w:lang w:val="it-IT"/>
        </w:rPr>
        <w:t>- procese verbale pentru fiecare locație între reprezentantul prestatorului și reprezentantul beneficiarului  (șef centru/șef stație</w:t>
      </w:r>
      <w:r>
        <w:rPr>
          <w:rFonts w:ascii="Arial" w:hAnsi="Arial" w:cs="Arial"/>
          <w:lang w:val="it-IT"/>
        </w:rPr>
        <w:t>/înlocuitor de drept,</w:t>
      </w:r>
      <w:r w:rsidRPr="00F87184">
        <w:rPr>
          <w:rFonts w:ascii="Arial" w:hAnsi="Arial" w:cs="Arial"/>
          <w:lang w:val="it-IT"/>
        </w:rPr>
        <w:t xml:space="preserve">  după caz)</w:t>
      </w:r>
      <w:r>
        <w:rPr>
          <w:rFonts w:ascii="Arial" w:hAnsi="Arial" w:cs="Arial"/>
          <w:lang w:val="it-IT"/>
        </w:rPr>
        <w:t xml:space="preserve">, în primele 5 zile lucrătoare ale lunii, pentru luna anterioră </w:t>
      </w:r>
      <w:r w:rsidRPr="00F87184">
        <w:rPr>
          <w:rFonts w:ascii="Arial" w:hAnsi="Arial" w:cs="Arial"/>
          <w:lang w:val="it-IT"/>
        </w:rPr>
        <w:t xml:space="preserve"> din care să rezulte dacă au fost respectate </w:t>
      </w:r>
      <w:r w:rsidRPr="00F87184">
        <w:rPr>
          <w:rFonts w:ascii="Arial" w:hAnsi="Arial" w:cs="Arial"/>
          <w:lang w:val="it-IT"/>
        </w:rPr>
        <w:lastRenderedPageBreak/>
        <w:t>clauzele contractuale și cele din caietul de sarcini, respectiv dacă au fost evenimente care au adus prejudicii beneficiarului;</w:t>
      </w:r>
    </w:p>
    <w:p w14:paraId="4A0C6ACC" w14:textId="77777777" w:rsidR="00D07725" w:rsidRPr="00F87184" w:rsidRDefault="00D07725" w:rsidP="00D07725">
      <w:pPr>
        <w:pStyle w:val="NoSpacing"/>
        <w:spacing w:line="276" w:lineRule="auto"/>
        <w:jc w:val="both"/>
        <w:rPr>
          <w:rFonts w:ascii="Arial" w:hAnsi="Arial" w:cs="Arial"/>
          <w:lang w:val="it-IT"/>
        </w:rPr>
      </w:pPr>
      <w:r w:rsidRPr="00F87184">
        <w:rPr>
          <w:rFonts w:ascii="Arial" w:hAnsi="Arial" w:cs="Arial"/>
          <w:lang w:val="it-IT"/>
        </w:rPr>
        <w:t>-</w:t>
      </w:r>
      <w:r>
        <w:rPr>
          <w:rFonts w:ascii="Arial" w:hAnsi="Arial" w:cs="Arial"/>
          <w:lang w:val="it-IT"/>
        </w:rPr>
        <w:t xml:space="preserve"> pontaj/</w:t>
      </w:r>
      <w:r w:rsidRPr="00F87184">
        <w:rPr>
          <w:rFonts w:ascii="Arial" w:hAnsi="Arial" w:cs="Arial"/>
          <w:lang w:val="it-IT"/>
        </w:rPr>
        <w:t>foi de activitate – pentru fiecare locație</w:t>
      </w:r>
      <w:r>
        <w:rPr>
          <w:rFonts w:ascii="Arial" w:hAnsi="Arial" w:cs="Arial"/>
          <w:lang w:val="it-IT"/>
        </w:rPr>
        <w:t>/post</w:t>
      </w:r>
      <w:r w:rsidRPr="00F87184">
        <w:rPr>
          <w:rFonts w:ascii="Arial" w:hAnsi="Arial" w:cs="Arial"/>
          <w:lang w:val="it-IT"/>
        </w:rPr>
        <w:t>, între reprezentantul prestatorului și reprezentantul beneficiarului  (șef centru/șef stație</w:t>
      </w:r>
      <w:r>
        <w:rPr>
          <w:rFonts w:ascii="Arial" w:hAnsi="Arial" w:cs="Arial"/>
          <w:lang w:val="it-IT"/>
        </w:rPr>
        <w:t>/înlocuitor de drept,</w:t>
      </w:r>
      <w:r w:rsidRPr="00F87184">
        <w:rPr>
          <w:rFonts w:ascii="Arial" w:hAnsi="Arial" w:cs="Arial"/>
          <w:lang w:val="it-IT"/>
        </w:rPr>
        <w:t xml:space="preserve"> după caz),</w:t>
      </w:r>
      <w:r>
        <w:rPr>
          <w:rFonts w:ascii="Arial" w:hAnsi="Arial" w:cs="Arial"/>
          <w:lang w:val="it-IT"/>
        </w:rPr>
        <w:t xml:space="preserve"> în primele 5 zile lucrătoare ale lunii, pentru luna anterioră </w:t>
      </w:r>
      <w:r w:rsidRPr="00F87184">
        <w:rPr>
          <w:rFonts w:ascii="Arial" w:hAnsi="Arial" w:cs="Arial"/>
          <w:lang w:val="it-IT"/>
        </w:rPr>
        <w:t xml:space="preserve">din care să reiasă numărul de agenți de </w:t>
      </w:r>
      <w:r>
        <w:rPr>
          <w:rFonts w:ascii="Arial" w:hAnsi="Arial" w:cs="Arial"/>
          <w:lang w:val="it-IT"/>
        </w:rPr>
        <w:t>securitate</w:t>
      </w:r>
      <w:r w:rsidRPr="00F87184">
        <w:rPr>
          <w:rFonts w:ascii="Arial" w:hAnsi="Arial" w:cs="Arial"/>
          <w:lang w:val="it-IT"/>
        </w:rPr>
        <w:t xml:space="preserve">, numele agenților de </w:t>
      </w:r>
      <w:r>
        <w:rPr>
          <w:rFonts w:ascii="Arial" w:hAnsi="Arial" w:cs="Arial"/>
          <w:lang w:val="it-IT"/>
        </w:rPr>
        <w:t>securitate</w:t>
      </w:r>
      <w:r w:rsidRPr="00F87184">
        <w:rPr>
          <w:rFonts w:ascii="Arial" w:hAnsi="Arial" w:cs="Arial"/>
          <w:lang w:val="it-IT"/>
        </w:rPr>
        <w:t xml:space="preserve"> care au asigurat paza obiectivului, orele prestate în efectuarea serviciului de pază, copie dupa foaia de parcurs auto confirmată de beneficiar în cazul serviciilor de pază prin patrulare,  sau pază în situații deosebite ce </w:t>
      </w:r>
      <w:r>
        <w:rPr>
          <w:rFonts w:ascii="Arial" w:hAnsi="Arial" w:cs="Arial"/>
          <w:lang w:val="it-IT"/>
        </w:rPr>
        <w:t>survin la</w:t>
      </w:r>
      <w:r w:rsidRPr="00F87184">
        <w:rPr>
          <w:rFonts w:ascii="Arial" w:hAnsi="Arial" w:cs="Arial"/>
          <w:lang w:val="it-IT"/>
        </w:rPr>
        <w:t xml:space="preserve"> LEA;</w:t>
      </w:r>
    </w:p>
    <w:p w14:paraId="596A0374" w14:textId="0CFBA38B" w:rsidR="00D07725" w:rsidRPr="00BB5481" w:rsidRDefault="00D07725" w:rsidP="00D07725">
      <w:pPr>
        <w:jc w:val="both"/>
        <w:rPr>
          <w:rFonts w:ascii="Arial" w:hAnsi="Arial" w:cs="Arial"/>
          <w:lang w:val="it-IT"/>
        </w:rPr>
      </w:pPr>
      <w:r w:rsidRPr="00F87184">
        <w:rPr>
          <w:rFonts w:ascii="Arial" w:hAnsi="Arial" w:cs="Arial"/>
          <w:lang w:val="it-IT"/>
        </w:rPr>
        <w:t xml:space="preserve">- proces verbal de recepție servicii </w:t>
      </w:r>
      <w:r>
        <w:rPr>
          <w:rFonts w:ascii="Arial" w:hAnsi="Arial" w:cs="Arial"/>
          <w:lang w:val="it-IT"/>
        </w:rPr>
        <w:t xml:space="preserve">lunare </w:t>
      </w:r>
      <w:r w:rsidRPr="00F87184">
        <w:rPr>
          <w:rFonts w:ascii="Arial" w:hAnsi="Arial" w:cs="Arial"/>
          <w:lang w:val="it-IT"/>
        </w:rPr>
        <w:t xml:space="preserve">încheiat </w:t>
      </w:r>
      <w:r>
        <w:rPr>
          <w:rFonts w:ascii="Arial" w:hAnsi="Arial" w:cs="Arial"/>
          <w:lang w:val="it-IT"/>
        </w:rPr>
        <w:t>după</w:t>
      </w:r>
      <w:r w:rsidRPr="00F87184">
        <w:rPr>
          <w:rFonts w:ascii="Arial" w:hAnsi="Arial" w:cs="Arial"/>
          <w:lang w:val="it-IT"/>
        </w:rPr>
        <w:t xml:space="preserve"> sf</w:t>
      </w:r>
      <w:r>
        <w:rPr>
          <w:rFonts w:ascii="Arial" w:hAnsi="Arial" w:cs="Arial"/>
          <w:lang w:val="it-IT"/>
        </w:rPr>
        <w:t>â</w:t>
      </w:r>
      <w:r w:rsidRPr="00F87184">
        <w:rPr>
          <w:rFonts w:ascii="Arial" w:hAnsi="Arial" w:cs="Arial"/>
          <w:lang w:val="it-IT"/>
        </w:rPr>
        <w:t>rşitul fiecărei luni, între comisia de recepție și reprezentantul firmei nominalizat ca derulator de contract</w:t>
      </w:r>
      <w:r>
        <w:rPr>
          <w:rFonts w:ascii="Arial" w:hAnsi="Arial" w:cs="Arial"/>
          <w:lang w:val="it-IT"/>
        </w:rPr>
        <w:t>,</w:t>
      </w:r>
      <w:r w:rsidRPr="00F87184">
        <w:rPr>
          <w:rFonts w:ascii="Arial" w:hAnsi="Arial" w:cs="Arial"/>
          <w:lang w:val="it-IT"/>
        </w:rPr>
        <w:t xml:space="preserve"> </w:t>
      </w:r>
      <w:r w:rsidRPr="00B3765D">
        <w:rPr>
          <w:rFonts w:ascii="Arial" w:hAnsi="Arial" w:cs="Arial"/>
          <w:lang w:val="it-IT"/>
        </w:rPr>
        <w:t>în primele 7 zile lucrătoare ale lunii, pentru luna anterioară</w:t>
      </w:r>
      <w:r>
        <w:rPr>
          <w:rFonts w:ascii="Arial" w:hAnsi="Arial" w:cs="Arial"/>
          <w:lang w:val="it-IT"/>
        </w:rPr>
        <w:t xml:space="preserve">, </w:t>
      </w:r>
      <w:r w:rsidRPr="00F87184">
        <w:rPr>
          <w:rFonts w:ascii="Arial" w:hAnsi="Arial" w:cs="Arial"/>
          <w:lang w:val="it-IT"/>
        </w:rPr>
        <w:t>conf</w:t>
      </w:r>
      <w:r>
        <w:rPr>
          <w:rFonts w:ascii="Arial" w:hAnsi="Arial" w:cs="Arial"/>
          <w:lang w:val="it-IT"/>
        </w:rPr>
        <w:t>orm cerințelor procedurii operaționale TEL-</w:t>
      </w:r>
      <w:r w:rsidRPr="00B3765D">
        <w:rPr>
          <w:rFonts w:ascii="Arial" w:hAnsi="Arial" w:cs="Arial"/>
          <w:lang w:val="it-IT"/>
        </w:rPr>
        <w:t xml:space="preserve">04.06 </w:t>
      </w:r>
      <w:r>
        <w:rPr>
          <w:rFonts w:ascii="Arial" w:hAnsi="Arial" w:cs="Arial"/>
          <w:lang w:val="it-IT"/>
        </w:rPr>
        <w:t>(</w:t>
      </w:r>
      <w:r w:rsidRPr="00D07725">
        <w:rPr>
          <w:rFonts w:ascii="Arial" w:hAnsi="Arial" w:cs="Arial"/>
          <w:i/>
          <w:lang w:val="it-IT"/>
        </w:rPr>
        <w:t xml:space="preserve">conform model </w:t>
      </w:r>
      <w:r w:rsidRPr="00073AA6">
        <w:rPr>
          <w:rFonts w:ascii="Arial" w:hAnsi="Arial" w:cs="Arial"/>
          <w:bCs/>
          <w:i/>
          <w:lang w:val="it-IT"/>
        </w:rPr>
        <w:t xml:space="preserve">Anexa </w:t>
      </w:r>
      <w:r w:rsidRPr="00B3765D">
        <w:rPr>
          <w:rFonts w:ascii="Arial" w:hAnsi="Arial" w:cs="Arial"/>
          <w:bCs/>
          <w:i/>
          <w:lang w:val="it-IT"/>
        </w:rPr>
        <w:t>6</w:t>
      </w:r>
      <w:r w:rsidRPr="00073AA6">
        <w:rPr>
          <w:rFonts w:ascii="Arial" w:hAnsi="Arial" w:cs="Arial"/>
          <w:i/>
          <w:lang w:val="it-IT"/>
        </w:rPr>
        <w:t xml:space="preserve"> la Caietul de sarcini</w:t>
      </w:r>
      <w:r>
        <w:rPr>
          <w:rFonts w:ascii="Arial" w:hAnsi="Arial" w:cs="Arial"/>
          <w:lang w:val="it-IT"/>
        </w:rPr>
        <w:t>)</w:t>
      </w:r>
      <w:r w:rsidRPr="00B3765D">
        <w:rPr>
          <w:rFonts w:ascii="Arial" w:hAnsi="Arial" w:cs="Arial"/>
          <w:lang w:val="it-IT"/>
        </w:rPr>
        <w:t>.</w:t>
      </w:r>
    </w:p>
    <w:p w14:paraId="56CF9F4D" w14:textId="3803214E" w:rsidR="00D23A91" w:rsidRPr="005D762D" w:rsidRDefault="00D07725" w:rsidP="00D23A91">
      <w:pPr>
        <w:keepNext/>
        <w:spacing w:before="240" w:after="60"/>
        <w:contextualSpacing/>
        <w:outlineLvl w:val="0"/>
        <w:rPr>
          <w:rFonts w:ascii="Arial" w:eastAsia="Calibri" w:hAnsi="Arial" w:cs="Arial"/>
          <w:b/>
          <w:bCs/>
          <w:kern w:val="32"/>
          <w:lang w:val="ro-RO"/>
        </w:rPr>
      </w:pPr>
      <w:r>
        <w:rPr>
          <w:rFonts w:ascii="Arial" w:eastAsia="Calibri" w:hAnsi="Arial" w:cs="Arial"/>
          <w:b/>
          <w:bCs/>
          <w:kern w:val="32"/>
          <w:lang w:val="ro-RO"/>
        </w:rPr>
        <w:t>13</w:t>
      </w:r>
      <w:r w:rsidR="00D23A91" w:rsidRPr="005D762D">
        <w:rPr>
          <w:rFonts w:ascii="Arial" w:eastAsia="Calibri" w:hAnsi="Arial" w:cs="Arial"/>
          <w:b/>
          <w:bCs/>
          <w:kern w:val="32"/>
          <w:lang w:val="ro-RO"/>
        </w:rPr>
        <w:t xml:space="preserve">. </w:t>
      </w:r>
      <w:r w:rsidR="00225A35" w:rsidRPr="005D762D">
        <w:rPr>
          <w:rFonts w:ascii="Arial" w:eastAsia="Calibri" w:hAnsi="Arial" w:cs="Arial"/>
          <w:b/>
          <w:bCs/>
          <w:kern w:val="32"/>
          <w:lang w:val="ro-RO"/>
        </w:rPr>
        <w:t>Daune-interese</w:t>
      </w:r>
      <w:r w:rsidR="00D23A91" w:rsidRPr="005D762D">
        <w:rPr>
          <w:rFonts w:ascii="Arial" w:eastAsia="Calibri" w:hAnsi="Arial" w:cs="Arial"/>
          <w:b/>
          <w:bCs/>
          <w:kern w:val="32"/>
          <w:lang w:val="ro-RO"/>
        </w:rPr>
        <w:t xml:space="preserve"> </w:t>
      </w:r>
    </w:p>
    <w:p w14:paraId="761F333F" w14:textId="3A3B08C6" w:rsidR="00D23A91" w:rsidRPr="005D762D" w:rsidRDefault="00D07725" w:rsidP="00D23A91">
      <w:pPr>
        <w:contextualSpacing/>
        <w:jc w:val="both"/>
        <w:rPr>
          <w:rFonts w:ascii="Arial" w:eastAsia="Calibri" w:hAnsi="Arial" w:cs="Arial"/>
          <w:lang w:val="ro-RO"/>
        </w:rPr>
      </w:pPr>
      <w:r>
        <w:rPr>
          <w:rFonts w:ascii="Arial" w:eastAsia="Calibri" w:hAnsi="Arial" w:cs="Arial"/>
          <w:b/>
          <w:lang w:val="ro-RO"/>
        </w:rPr>
        <w:t>13</w:t>
      </w:r>
      <w:r w:rsidR="00D23A91" w:rsidRPr="00342251">
        <w:rPr>
          <w:rFonts w:ascii="Arial" w:eastAsia="Calibri" w:hAnsi="Arial" w:cs="Arial"/>
          <w:b/>
          <w:lang w:val="ro-RO"/>
        </w:rPr>
        <w:t>.1.</w:t>
      </w:r>
      <w:r w:rsidR="00D23A91" w:rsidRPr="005D762D">
        <w:rPr>
          <w:rFonts w:ascii="Arial" w:eastAsia="Calibri" w:hAnsi="Arial" w:cs="Arial"/>
          <w:lang w:val="ro-RO"/>
        </w:rPr>
        <w:t xml:space="preserve"> (1) În cazul în care Prestatorul nu începe prestarea serviciilor la data prevăzută la clauza 3.2 din contractul propriu zis, Prestatorul va plăti Achizitorului daune-interese în cuantum egal cu dobânda datorată pentru neplata la termen a obligaţiilor către bugetul de stat, aplicată asupra valorii respective, pentru fiecare zi de întârziere începând cu ziua următoare datei scadenţei obligaţiei până în ziua îndeplinirii acesteia (inclusiv). </w:t>
      </w:r>
      <w:proofErr w:type="spellStart"/>
      <w:r w:rsidR="00D23A91" w:rsidRPr="005D762D">
        <w:rPr>
          <w:rFonts w:ascii="Arial" w:eastAsia="Calibri" w:hAnsi="Arial" w:cs="Arial"/>
          <w:lang w:val="fr-FR"/>
        </w:rPr>
        <w:t>Plata</w:t>
      </w:r>
      <w:proofErr w:type="spellEnd"/>
      <w:r w:rsidR="00D23A91" w:rsidRPr="005D762D">
        <w:rPr>
          <w:rFonts w:ascii="Arial" w:eastAsia="Calibri" w:hAnsi="Arial" w:cs="Arial"/>
          <w:lang w:val="fr-FR"/>
        </w:rPr>
        <w:t xml:space="preserve"> </w:t>
      </w:r>
      <w:proofErr w:type="spellStart"/>
      <w:r w:rsidR="00D23A91" w:rsidRPr="005D762D">
        <w:rPr>
          <w:rFonts w:ascii="Arial" w:eastAsia="Calibri" w:hAnsi="Arial" w:cs="Arial"/>
          <w:lang w:val="fr-FR"/>
        </w:rPr>
        <w:t>daunelor-interese</w:t>
      </w:r>
      <w:proofErr w:type="spellEnd"/>
      <w:r w:rsidR="00D23A91" w:rsidRPr="005D762D">
        <w:rPr>
          <w:rFonts w:ascii="Arial" w:eastAsia="Calibri" w:hAnsi="Arial" w:cs="Arial"/>
          <w:lang w:val="fr-FR"/>
        </w:rPr>
        <w:t xml:space="preserve"> se va </w:t>
      </w:r>
      <w:proofErr w:type="spellStart"/>
      <w:r w:rsidR="00D23A91" w:rsidRPr="005D762D">
        <w:rPr>
          <w:rFonts w:ascii="Arial" w:eastAsia="Calibri" w:hAnsi="Arial" w:cs="Arial"/>
          <w:lang w:val="fr-FR"/>
        </w:rPr>
        <w:t>efectua</w:t>
      </w:r>
      <w:proofErr w:type="spellEnd"/>
      <w:r w:rsidR="00D23A91" w:rsidRPr="005D762D">
        <w:rPr>
          <w:rFonts w:ascii="Arial" w:eastAsia="Calibri" w:hAnsi="Arial" w:cs="Arial"/>
          <w:lang w:val="fr-FR"/>
        </w:rPr>
        <w:t xml:space="preserve"> </w:t>
      </w:r>
      <w:r w:rsidR="00D23A91" w:rsidRPr="005D762D">
        <w:rPr>
          <w:rFonts w:ascii="Arial" w:eastAsia="Calibri" w:hAnsi="Arial" w:cs="Arial"/>
          <w:lang w:val="ro-RO"/>
        </w:rPr>
        <w:t xml:space="preserve">în baza unei facturi emise de către Achizitor, pe care Prestatorul o va achita în maxim </w:t>
      </w:r>
      <w:r w:rsidR="00225A35" w:rsidRPr="005D762D">
        <w:rPr>
          <w:rFonts w:ascii="Arial" w:eastAsia="Calibri" w:hAnsi="Arial" w:cs="Arial"/>
          <w:lang w:val="ro-RO"/>
        </w:rPr>
        <w:t>30</w:t>
      </w:r>
      <w:r w:rsidR="00D23A91" w:rsidRPr="005D762D">
        <w:rPr>
          <w:rFonts w:ascii="Arial" w:eastAsia="Calibri" w:hAnsi="Arial" w:cs="Arial"/>
          <w:lang w:val="ro-RO"/>
        </w:rPr>
        <w:t xml:space="preserve"> de zile de la data primiri acesteia.</w:t>
      </w:r>
      <w:r w:rsidR="005D762D" w:rsidRPr="005D762D">
        <w:rPr>
          <w:rFonts w:ascii="Arial" w:eastAsia="Calibri" w:hAnsi="Arial" w:cs="Arial"/>
          <w:lang w:val="ro-RO"/>
        </w:rPr>
        <w:t xml:space="preserve"> </w:t>
      </w:r>
    </w:p>
    <w:p w14:paraId="25FDF5C5" w14:textId="33401522" w:rsidR="00D23A91" w:rsidRPr="005D762D" w:rsidRDefault="00D23A91" w:rsidP="00D23A91">
      <w:pPr>
        <w:contextualSpacing/>
        <w:jc w:val="both"/>
        <w:rPr>
          <w:rFonts w:ascii="Arial" w:eastAsia="Calibri" w:hAnsi="Arial" w:cs="Arial"/>
          <w:lang w:val="ro-RO"/>
        </w:rPr>
      </w:pPr>
      <w:r w:rsidRPr="005D762D">
        <w:rPr>
          <w:rFonts w:ascii="Arial" w:eastAsia="Calibri" w:hAnsi="Arial" w:cs="Arial"/>
          <w:lang w:val="ro-RO"/>
        </w:rPr>
        <w:t xml:space="preserve">         (2) În plus faţă de </w:t>
      </w:r>
      <w:r w:rsidR="00225A35" w:rsidRPr="005D762D">
        <w:rPr>
          <w:rFonts w:ascii="Arial" w:eastAsia="Calibri" w:hAnsi="Arial" w:cs="Arial"/>
          <w:lang w:val="ro-RO"/>
        </w:rPr>
        <w:t>daunele-interese menționate la aliniatul (1)</w:t>
      </w:r>
      <w:r w:rsidRPr="005D762D">
        <w:rPr>
          <w:rFonts w:ascii="Arial" w:eastAsia="Calibri" w:hAnsi="Arial" w:cs="Arial"/>
          <w:lang w:val="ro-RO"/>
        </w:rPr>
        <w:t xml:space="preserve"> şi cele stabilite prin Condiţii</w:t>
      </w:r>
      <w:r w:rsidR="00225A35" w:rsidRPr="005D762D">
        <w:rPr>
          <w:rFonts w:ascii="Arial" w:eastAsia="Calibri" w:hAnsi="Arial" w:cs="Arial"/>
          <w:lang w:val="ro-RO"/>
        </w:rPr>
        <w:t>le</w:t>
      </w:r>
      <w:r w:rsidRPr="005D762D">
        <w:rPr>
          <w:rFonts w:ascii="Arial" w:eastAsia="Calibri" w:hAnsi="Arial" w:cs="Arial"/>
          <w:lang w:val="ro-RO"/>
        </w:rPr>
        <w:t xml:space="preserve"> Generale a</w:t>
      </w:r>
      <w:r w:rsidR="00225A35" w:rsidRPr="005D762D">
        <w:rPr>
          <w:rFonts w:ascii="Arial" w:eastAsia="Calibri" w:hAnsi="Arial" w:cs="Arial"/>
          <w:lang w:val="ro-RO"/>
        </w:rPr>
        <w:t>le</w:t>
      </w:r>
      <w:r w:rsidRPr="005D762D">
        <w:rPr>
          <w:rFonts w:ascii="Arial" w:eastAsia="Calibri" w:hAnsi="Arial" w:cs="Arial"/>
          <w:lang w:val="ro-RO"/>
        </w:rPr>
        <w:t xml:space="preserve"> contractului</w:t>
      </w:r>
      <w:r w:rsidR="00225A35" w:rsidRPr="005D762D">
        <w:rPr>
          <w:rFonts w:ascii="Arial" w:eastAsia="Calibri" w:hAnsi="Arial" w:cs="Arial"/>
          <w:lang w:val="ro-RO"/>
        </w:rPr>
        <w:t>,</w:t>
      </w:r>
      <w:r w:rsidRPr="005D762D">
        <w:rPr>
          <w:rFonts w:ascii="Arial" w:eastAsia="Calibri" w:hAnsi="Arial" w:cs="Arial"/>
          <w:lang w:val="ro-RO"/>
        </w:rPr>
        <w:t xml:space="preserve"> Achizitorul va calcula şi Prestatorul va plăti următoarele </w:t>
      </w:r>
      <w:r w:rsidR="005D762D" w:rsidRPr="005D762D">
        <w:rPr>
          <w:rFonts w:ascii="Arial" w:eastAsia="Calibri" w:hAnsi="Arial" w:cs="Arial"/>
          <w:lang w:val="ro-RO"/>
        </w:rPr>
        <w:t>daune-interese</w:t>
      </w:r>
      <w:r w:rsidRPr="005D762D">
        <w:rPr>
          <w:rFonts w:ascii="Arial" w:eastAsia="Calibri" w:hAnsi="Arial" w:cs="Arial"/>
          <w:lang w:val="ro-RO"/>
        </w:rPr>
        <w:t xml:space="preserve">: </w:t>
      </w:r>
    </w:p>
    <w:p w14:paraId="1B384E59" w14:textId="0AF005FF" w:rsidR="00772A5B" w:rsidRPr="00342251" w:rsidRDefault="00342251" w:rsidP="00342251">
      <w:pPr>
        <w:pStyle w:val="ListParagraph"/>
        <w:numPr>
          <w:ilvl w:val="0"/>
          <w:numId w:val="40"/>
        </w:numPr>
        <w:spacing w:after="0"/>
        <w:ind w:left="450" w:hanging="450"/>
        <w:jc w:val="both"/>
        <w:rPr>
          <w:rFonts w:ascii="Arial" w:hAnsi="Arial" w:cs="Arial"/>
          <w:lang w:val="ro-RO"/>
        </w:rPr>
      </w:pPr>
      <w:r>
        <w:rPr>
          <w:rFonts w:ascii="Arial" w:hAnsi="Arial" w:cs="Arial"/>
          <w:lang w:val="ro-RO"/>
        </w:rPr>
        <w:t>î</w:t>
      </w:r>
      <w:r w:rsidR="00772A5B" w:rsidRPr="00FB6901">
        <w:rPr>
          <w:rFonts w:ascii="Arial" w:hAnsi="Arial" w:cs="Arial"/>
          <w:lang w:val="ro-RO"/>
        </w:rPr>
        <w:t xml:space="preserve">n cazul înregistrării </w:t>
      </w:r>
      <w:r w:rsidR="00772A5B" w:rsidRPr="00342251">
        <w:rPr>
          <w:rFonts w:ascii="Arial" w:hAnsi="Arial" w:cs="Arial"/>
          <w:lang w:val="ro-RO"/>
        </w:rPr>
        <w:t>evenimente</w:t>
      </w:r>
      <w:r>
        <w:rPr>
          <w:rFonts w:ascii="Arial" w:hAnsi="Arial" w:cs="Arial"/>
          <w:lang w:val="ro-RO"/>
        </w:rPr>
        <w:t>lor</w:t>
      </w:r>
      <w:r w:rsidR="00772A5B" w:rsidRPr="00342251">
        <w:rPr>
          <w:rFonts w:ascii="Arial" w:hAnsi="Arial" w:cs="Arial"/>
          <w:lang w:val="ro-RO"/>
        </w:rPr>
        <w:t xml:space="preserve"> prevăzute la art. 9.2</w:t>
      </w:r>
      <w:r w:rsidR="00D07725">
        <w:rPr>
          <w:rFonts w:ascii="Arial" w:hAnsi="Arial" w:cs="Arial"/>
          <w:lang w:val="ro-RO"/>
        </w:rPr>
        <w:t>4</w:t>
      </w:r>
      <w:r w:rsidR="00772A5B" w:rsidRPr="00342251">
        <w:rPr>
          <w:rFonts w:ascii="Arial" w:hAnsi="Arial" w:cs="Arial"/>
          <w:lang w:val="ro-RO"/>
        </w:rPr>
        <w:t xml:space="preserve"> din contractul propriu zis, privind sustrageri şi degradări ale bunurilor achizitorului,</w:t>
      </w:r>
      <w:r>
        <w:rPr>
          <w:rFonts w:ascii="Arial" w:hAnsi="Arial" w:cs="Arial"/>
          <w:lang w:val="ro-RO"/>
        </w:rPr>
        <w:t xml:space="preserve"> suplimentar plății contravalorii</w:t>
      </w:r>
      <w:r w:rsidRPr="008E1E6C">
        <w:rPr>
          <w:rFonts w:ascii="Arial" w:hAnsi="Arial" w:cs="Arial"/>
          <w:lang w:val="ro-RO"/>
        </w:rPr>
        <w:t xml:space="preserve"> eventualelor sustrageri sau degradări ale bunurilor achizitorului produse</w:t>
      </w:r>
      <w:r>
        <w:rPr>
          <w:rFonts w:ascii="Arial" w:hAnsi="Arial" w:cs="Arial"/>
          <w:lang w:val="ro-RO"/>
        </w:rPr>
        <w:t>, Prestatorul va plăti:</w:t>
      </w:r>
      <w:r w:rsidR="00772A5B" w:rsidRPr="00342251">
        <w:rPr>
          <w:rFonts w:ascii="Arial" w:hAnsi="Arial" w:cs="Arial"/>
          <w:lang w:val="ro-RO"/>
        </w:rPr>
        <w:t xml:space="preserve"> </w:t>
      </w:r>
    </w:p>
    <w:p w14:paraId="6AC076E2" w14:textId="38C58241" w:rsidR="00772A5B" w:rsidRPr="005D762D" w:rsidRDefault="00FB6901" w:rsidP="00772A5B">
      <w:pPr>
        <w:numPr>
          <w:ilvl w:val="0"/>
          <w:numId w:val="41"/>
        </w:numPr>
        <w:spacing w:after="0"/>
        <w:ind w:left="450" w:firstLine="0"/>
        <w:contextualSpacing/>
        <w:jc w:val="both"/>
        <w:rPr>
          <w:rFonts w:ascii="Arial" w:eastAsia="Calibri" w:hAnsi="Arial" w:cs="Arial"/>
          <w:lang w:val="ro-RO"/>
        </w:rPr>
      </w:pPr>
      <w:r>
        <w:rPr>
          <w:rFonts w:ascii="Arial" w:eastAsia="Calibri" w:hAnsi="Arial" w:cs="Arial"/>
          <w:lang w:val="ro-RO"/>
        </w:rPr>
        <w:t xml:space="preserve">  </w:t>
      </w:r>
      <w:r w:rsidR="00772A5B" w:rsidRPr="005D762D">
        <w:rPr>
          <w:rFonts w:ascii="Arial" w:eastAsia="Calibri" w:hAnsi="Arial" w:cs="Arial"/>
          <w:lang w:val="ro-RO"/>
        </w:rPr>
        <w:t xml:space="preserve">5 % din valoarea </w:t>
      </w:r>
      <w:r w:rsidR="00772A5B">
        <w:rPr>
          <w:rFonts w:ascii="Arial" w:eastAsia="Calibri" w:hAnsi="Arial" w:cs="Arial"/>
          <w:lang w:val="ro-RO"/>
        </w:rPr>
        <w:t>facturii pe luna respectivă,</w:t>
      </w:r>
      <w:r>
        <w:rPr>
          <w:rFonts w:ascii="Arial" w:eastAsia="Calibri" w:hAnsi="Arial" w:cs="Arial"/>
          <w:lang w:val="ro-RO"/>
        </w:rPr>
        <w:t xml:space="preserve"> la primul eveniment;</w:t>
      </w:r>
    </w:p>
    <w:p w14:paraId="749DB841" w14:textId="32641EA1" w:rsidR="00772A5B" w:rsidRPr="005D762D" w:rsidRDefault="00772A5B" w:rsidP="00FB6901">
      <w:pPr>
        <w:numPr>
          <w:ilvl w:val="0"/>
          <w:numId w:val="41"/>
        </w:numPr>
        <w:tabs>
          <w:tab w:val="left" w:pos="0"/>
        </w:tabs>
        <w:spacing w:after="0"/>
        <w:ind w:left="450" w:firstLine="0"/>
        <w:contextualSpacing/>
        <w:jc w:val="both"/>
        <w:rPr>
          <w:rFonts w:ascii="Arial" w:eastAsia="Calibri" w:hAnsi="Arial" w:cs="Arial"/>
          <w:lang w:val="ro-RO"/>
        </w:rPr>
      </w:pPr>
      <w:r w:rsidRPr="005D762D">
        <w:rPr>
          <w:rFonts w:ascii="Arial" w:eastAsia="Calibri" w:hAnsi="Arial" w:cs="Arial"/>
          <w:lang w:val="ro-RO"/>
        </w:rPr>
        <w:t xml:space="preserve">10% din valoarea </w:t>
      </w:r>
      <w:r>
        <w:rPr>
          <w:rFonts w:ascii="Arial" w:eastAsia="Calibri" w:hAnsi="Arial" w:cs="Arial"/>
          <w:lang w:val="ro-RO"/>
        </w:rPr>
        <w:t xml:space="preserve">facturii pe luna respectivă, </w:t>
      </w:r>
      <w:r w:rsidRPr="005D762D">
        <w:rPr>
          <w:rFonts w:ascii="Arial" w:eastAsia="Calibri" w:hAnsi="Arial" w:cs="Arial"/>
          <w:lang w:val="ro-RO"/>
        </w:rPr>
        <w:t xml:space="preserve">la </w:t>
      </w:r>
      <w:r w:rsidR="00C90107">
        <w:rPr>
          <w:rFonts w:ascii="Arial" w:eastAsia="Calibri" w:hAnsi="Arial" w:cs="Arial"/>
          <w:lang w:val="ro-RO"/>
        </w:rPr>
        <w:t xml:space="preserve">următoarele 3 (trei) </w:t>
      </w:r>
      <w:r w:rsidR="00FB6901">
        <w:rPr>
          <w:rFonts w:ascii="Arial" w:eastAsia="Calibri" w:hAnsi="Arial" w:cs="Arial"/>
          <w:lang w:val="ro-RO"/>
        </w:rPr>
        <w:t>evenimente desfășurate pe perioada unui an calendaristic;</w:t>
      </w:r>
    </w:p>
    <w:p w14:paraId="600A781C" w14:textId="5B8F6291" w:rsidR="00FB6901" w:rsidRPr="00FB6901" w:rsidRDefault="00CF698F" w:rsidP="00FB6901">
      <w:pPr>
        <w:numPr>
          <w:ilvl w:val="0"/>
          <w:numId w:val="41"/>
        </w:numPr>
        <w:spacing w:after="0"/>
        <w:ind w:left="450" w:firstLine="0"/>
        <w:contextualSpacing/>
        <w:jc w:val="both"/>
        <w:rPr>
          <w:rFonts w:ascii="Arial" w:eastAsia="Calibri" w:hAnsi="Arial" w:cs="Arial"/>
          <w:lang w:val="ro-RO"/>
        </w:rPr>
      </w:pPr>
      <w:r>
        <w:rPr>
          <w:rFonts w:ascii="Arial" w:eastAsia="Calibri" w:hAnsi="Arial" w:cs="Arial"/>
          <w:lang w:val="ro-RO"/>
        </w:rPr>
        <w:t xml:space="preserve"> </w:t>
      </w:r>
      <w:r w:rsidR="00FB6901">
        <w:rPr>
          <w:rFonts w:ascii="Arial" w:eastAsia="Calibri" w:hAnsi="Arial" w:cs="Arial"/>
          <w:lang w:val="ro-RO"/>
        </w:rPr>
        <w:t>2</w:t>
      </w:r>
      <w:r w:rsidR="00772A5B" w:rsidRPr="005D762D">
        <w:rPr>
          <w:rFonts w:ascii="Arial" w:eastAsia="Calibri" w:hAnsi="Arial" w:cs="Arial"/>
          <w:lang w:val="ro-RO"/>
        </w:rPr>
        <w:t xml:space="preserve">5 % </w:t>
      </w:r>
      <w:r w:rsidR="00FB6901" w:rsidRPr="005D762D">
        <w:rPr>
          <w:rFonts w:ascii="Arial" w:eastAsia="Calibri" w:hAnsi="Arial" w:cs="Arial"/>
          <w:lang w:val="ro-RO"/>
        </w:rPr>
        <w:t xml:space="preserve">din valoarea </w:t>
      </w:r>
      <w:r w:rsidR="00FB6901">
        <w:rPr>
          <w:rFonts w:ascii="Arial" w:eastAsia="Calibri" w:hAnsi="Arial" w:cs="Arial"/>
          <w:lang w:val="ro-RO"/>
        </w:rPr>
        <w:t xml:space="preserve">facturii pe luna respectivă, </w:t>
      </w:r>
      <w:r w:rsidR="00FB6901" w:rsidRPr="005D762D">
        <w:rPr>
          <w:rFonts w:ascii="Arial" w:eastAsia="Calibri" w:hAnsi="Arial" w:cs="Arial"/>
          <w:lang w:val="ro-RO"/>
        </w:rPr>
        <w:t xml:space="preserve">la </w:t>
      </w:r>
      <w:r w:rsidR="00FB6901">
        <w:rPr>
          <w:rFonts w:ascii="Arial" w:eastAsia="Calibri" w:hAnsi="Arial" w:cs="Arial"/>
          <w:lang w:val="ro-RO"/>
        </w:rPr>
        <w:t xml:space="preserve">al cincilea eveniment desfășurat pe perioada unui an calendaristic, </w:t>
      </w:r>
      <w:r w:rsidR="00FB6901" w:rsidRPr="00FB6901">
        <w:rPr>
          <w:rFonts w:ascii="Arial" w:hAnsi="Arial" w:cs="Arial"/>
          <w:lang w:val="ro-RO"/>
        </w:rPr>
        <w:t xml:space="preserve">totodată, Achizitorul rezervându-şi dreptul de a rezilia contractul de servicii cu </w:t>
      </w:r>
      <w:r w:rsidR="00FB6901">
        <w:rPr>
          <w:rFonts w:ascii="Arial" w:hAnsi="Arial" w:cs="Arial"/>
          <w:lang w:val="ro-RO"/>
        </w:rPr>
        <w:t>P</w:t>
      </w:r>
      <w:r w:rsidR="00FB6901" w:rsidRPr="00FB6901">
        <w:rPr>
          <w:rFonts w:ascii="Arial" w:hAnsi="Arial" w:cs="Arial"/>
          <w:lang w:val="ro-RO"/>
        </w:rPr>
        <w:t>restatorul și de a executa garanția de bună execuție.</w:t>
      </w:r>
    </w:p>
    <w:p w14:paraId="05A6643A" w14:textId="77777777" w:rsidR="00772A5B" w:rsidRPr="005D762D" w:rsidRDefault="00772A5B" w:rsidP="00772A5B">
      <w:pPr>
        <w:pStyle w:val="ListParagraph"/>
        <w:spacing w:after="0"/>
        <w:ind w:left="450"/>
        <w:jc w:val="both"/>
        <w:rPr>
          <w:rFonts w:ascii="Arial" w:eastAsia="Calibri" w:hAnsi="Arial" w:cs="Arial"/>
          <w:lang w:val="ro-RO"/>
        </w:rPr>
      </w:pPr>
    </w:p>
    <w:p w14:paraId="5C077F52" w14:textId="14445C3C" w:rsidR="00D23A91" w:rsidRPr="00047106" w:rsidRDefault="00D23A91" w:rsidP="00CF698F">
      <w:pPr>
        <w:numPr>
          <w:ilvl w:val="0"/>
          <w:numId w:val="40"/>
        </w:numPr>
        <w:spacing w:after="0"/>
        <w:ind w:left="90" w:firstLine="0"/>
        <w:contextualSpacing/>
        <w:jc w:val="both"/>
        <w:rPr>
          <w:rFonts w:ascii="Arial" w:eastAsia="Calibri" w:hAnsi="Arial" w:cs="Arial"/>
          <w:lang w:val="ro-RO"/>
        </w:rPr>
      </w:pPr>
      <w:r w:rsidRPr="00047106">
        <w:rPr>
          <w:rFonts w:ascii="Arial" w:eastAsia="Calibri" w:hAnsi="Arial" w:cs="Arial"/>
          <w:lang w:val="ro-RO"/>
        </w:rPr>
        <w:t>pentru nerespectarea consemnului din planul de paza pe durata contractului</w:t>
      </w:r>
      <w:r w:rsidR="005D762D" w:rsidRPr="00047106">
        <w:rPr>
          <w:rFonts w:ascii="Arial" w:eastAsia="Calibri" w:hAnsi="Arial" w:cs="Arial"/>
          <w:lang w:val="ro-RO"/>
        </w:rPr>
        <w:t xml:space="preserve"> </w:t>
      </w:r>
      <w:r w:rsidRPr="00047106">
        <w:rPr>
          <w:rFonts w:ascii="Arial" w:eastAsia="Calibri" w:hAnsi="Arial" w:cs="Arial"/>
          <w:lang w:val="ro-RO"/>
        </w:rPr>
        <w:t xml:space="preserve">se vor calcula </w:t>
      </w:r>
      <w:r w:rsidR="005D762D" w:rsidRPr="00047106">
        <w:rPr>
          <w:rFonts w:ascii="Arial" w:eastAsia="Calibri" w:hAnsi="Arial" w:cs="Arial"/>
          <w:lang w:val="ro-RO"/>
        </w:rPr>
        <w:t>daune-interese</w:t>
      </w:r>
      <w:r w:rsidRPr="00047106">
        <w:rPr>
          <w:rFonts w:ascii="Arial" w:eastAsia="Calibri" w:hAnsi="Arial" w:cs="Arial"/>
          <w:lang w:val="ro-RO"/>
        </w:rPr>
        <w:t xml:space="preserve"> pentru fiecare situație</w:t>
      </w:r>
      <w:r w:rsidR="005D762D" w:rsidRPr="00047106">
        <w:rPr>
          <w:rFonts w:ascii="Arial" w:eastAsia="Calibri" w:hAnsi="Arial" w:cs="Arial"/>
          <w:lang w:val="ro-RO"/>
        </w:rPr>
        <w:t xml:space="preserve"> identificată,</w:t>
      </w:r>
      <w:r w:rsidRPr="00047106">
        <w:rPr>
          <w:rFonts w:ascii="Arial" w:eastAsia="Calibri" w:hAnsi="Arial" w:cs="Arial"/>
          <w:lang w:val="ro-RO"/>
        </w:rPr>
        <w:t xml:space="preserve"> astfel:</w:t>
      </w:r>
    </w:p>
    <w:p w14:paraId="26AC55C4" w14:textId="0FE71F6B" w:rsidR="00D23A91" w:rsidRPr="00D07725" w:rsidRDefault="00D23A91" w:rsidP="00D07725">
      <w:pPr>
        <w:pStyle w:val="ListParagraph"/>
        <w:numPr>
          <w:ilvl w:val="0"/>
          <w:numId w:val="44"/>
        </w:numPr>
        <w:spacing w:after="0"/>
        <w:ind w:left="709" w:hanging="425"/>
        <w:jc w:val="both"/>
        <w:rPr>
          <w:rFonts w:ascii="Arial" w:eastAsia="Calibri" w:hAnsi="Arial" w:cs="Arial"/>
          <w:lang w:val="ro-RO"/>
        </w:rPr>
      </w:pPr>
      <w:r w:rsidRPr="00D07725">
        <w:rPr>
          <w:rFonts w:ascii="Arial" w:eastAsia="Calibri" w:hAnsi="Arial" w:cs="Arial"/>
          <w:lang w:val="ro-RO"/>
        </w:rPr>
        <w:t>5 % din valoarea lunară a serviciului la prima abatere.</w:t>
      </w:r>
    </w:p>
    <w:p w14:paraId="3C630609" w14:textId="6FCC7E8E" w:rsidR="00D23A91" w:rsidRPr="00D07725" w:rsidRDefault="00D23A91" w:rsidP="00D07725">
      <w:pPr>
        <w:pStyle w:val="ListParagraph"/>
        <w:numPr>
          <w:ilvl w:val="0"/>
          <w:numId w:val="44"/>
        </w:numPr>
        <w:spacing w:after="0"/>
        <w:ind w:left="709" w:hanging="425"/>
        <w:jc w:val="both"/>
        <w:rPr>
          <w:rFonts w:ascii="Arial" w:eastAsia="Calibri" w:hAnsi="Arial" w:cs="Arial"/>
          <w:lang w:val="ro-RO"/>
        </w:rPr>
      </w:pPr>
      <w:r w:rsidRPr="00D07725">
        <w:rPr>
          <w:rFonts w:ascii="Arial" w:eastAsia="Calibri" w:hAnsi="Arial" w:cs="Arial"/>
          <w:lang w:val="ro-RO"/>
        </w:rPr>
        <w:t>10% din valoarea lunară a serviciului la a doua abatere.</w:t>
      </w:r>
    </w:p>
    <w:p w14:paraId="3DEB6C33" w14:textId="77777777" w:rsidR="00D23A91" w:rsidRPr="005D762D" w:rsidRDefault="00D23A91" w:rsidP="00D07725">
      <w:pPr>
        <w:numPr>
          <w:ilvl w:val="0"/>
          <w:numId w:val="44"/>
        </w:numPr>
        <w:spacing w:after="0"/>
        <w:ind w:left="450" w:hanging="166"/>
        <w:contextualSpacing/>
        <w:jc w:val="both"/>
        <w:rPr>
          <w:rFonts w:ascii="Arial" w:eastAsia="Calibri" w:hAnsi="Arial" w:cs="Arial"/>
          <w:lang w:val="ro-RO"/>
        </w:rPr>
      </w:pPr>
      <w:r w:rsidRPr="005D762D">
        <w:rPr>
          <w:rFonts w:ascii="Arial" w:eastAsia="Calibri" w:hAnsi="Arial" w:cs="Arial"/>
          <w:lang w:val="ro-RO"/>
        </w:rPr>
        <w:t>15 % din valoarea lunară a serviciului la a treia abatere.</w:t>
      </w:r>
    </w:p>
    <w:p w14:paraId="0BA2ADB5" w14:textId="77777777" w:rsidR="00D23A91" w:rsidRPr="005D762D" w:rsidRDefault="00D23A91" w:rsidP="00D07725">
      <w:pPr>
        <w:numPr>
          <w:ilvl w:val="0"/>
          <w:numId w:val="44"/>
        </w:numPr>
        <w:spacing w:after="0"/>
        <w:ind w:left="450" w:hanging="166"/>
        <w:contextualSpacing/>
        <w:jc w:val="both"/>
        <w:rPr>
          <w:rFonts w:ascii="Arial" w:eastAsia="Calibri" w:hAnsi="Arial" w:cs="Arial"/>
          <w:lang w:val="ro-RO"/>
        </w:rPr>
      </w:pPr>
      <w:r w:rsidRPr="005D762D">
        <w:rPr>
          <w:rFonts w:ascii="Arial" w:eastAsia="Calibri" w:hAnsi="Arial" w:cs="Arial"/>
          <w:lang w:val="ro-RO"/>
        </w:rPr>
        <w:t>20 % din valoarea lunară a serviciului la a patra abatere.</w:t>
      </w:r>
    </w:p>
    <w:p w14:paraId="7AEEAFAC" w14:textId="77777777" w:rsidR="00D23A91" w:rsidRDefault="00D23A91" w:rsidP="00D07725">
      <w:pPr>
        <w:numPr>
          <w:ilvl w:val="0"/>
          <w:numId w:val="44"/>
        </w:numPr>
        <w:spacing w:after="0"/>
        <w:ind w:left="450" w:hanging="166"/>
        <w:contextualSpacing/>
        <w:jc w:val="both"/>
        <w:rPr>
          <w:rFonts w:ascii="Arial" w:eastAsia="Calibri" w:hAnsi="Arial" w:cs="Arial"/>
          <w:lang w:val="ro-RO"/>
        </w:rPr>
      </w:pPr>
      <w:r w:rsidRPr="005D762D">
        <w:rPr>
          <w:rFonts w:ascii="Arial" w:eastAsia="Calibri" w:hAnsi="Arial" w:cs="Arial"/>
          <w:lang w:val="ro-RO"/>
        </w:rPr>
        <w:t xml:space="preserve">rezilierea contractului la a cincea abatere. </w:t>
      </w:r>
    </w:p>
    <w:p w14:paraId="611FD24D" w14:textId="77777777" w:rsidR="00FB6901" w:rsidRPr="005D762D" w:rsidRDefault="00FB6901" w:rsidP="00FB6901">
      <w:pPr>
        <w:spacing w:after="0"/>
        <w:ind w:left="450"/>
        <w:contextualSpacing/>
        <w:jc w:val="both"/>
        <w:rPr>
          <w:rFonts w:ascii="Arial" w:eastAsia="Calibri" w:hAnsi="Arial" w:cs="Arial"/>
          <w:lang w:val="ro-RO"/>
        </w:rPr>
      </w:pPr>
    </w:p>
    <w:p w14:paraId="3B6B63A3" w14:textId="77777777" w:rsidR="00D07725" w:rsidRDefault="00D23A91" w:rsidP="00D07725">
      <w:pPr>
        <w:pStyle w:val="ListParagraph"/>
        <w:numPr>
          <w:ilvl w:val="0"/>
          <w:numId w:val="40"/>
        </w:numPr>
        <w:tabs>
          <w:tab w:val="left" w:pos="90"/>
        </w:tabs>
        <w:spacing w:after="0"/>
        <w:ind w:left="709" w:hanging="567"/>
        <w:jc w:val="both"/>
        <w:rPr>
          <w:rFonts w:ascii="Arial" w:eastAsia="Calibri" w:hAnsi="Arial" w:cs="Arial"/>
          <w:lang w:val="ro-RO"/>
        </w:rPr>
      </w:pPr>
      <w:r w:rsidRPr="00FB6901">
        <w:rPr>
          <w:rFonts w:ascii="Arial" w:eastAsia="Calibri" w:hAnsi="Arial" w:cs="Arial"/>
          <w:lang w:val="ro-RO"/>
        </w:rPr>
        <w:t xml:space="preserve">pentru depășirea timpilor de intervenție ofertați se vor calcula </w:t>
      </w:r>
      <w:r w:rsidR="00CF698F">
        <w:rPr>
          <w:rFonts w:ascii="Arial" w:eastAsia="Calibri" w:hAnsi="Arial" w:cs="Arial"/>
          <w:lang w:val="ro-RO"/>
        </w:rPr>
        <w:t>daune-interese</w:t>
      </w:r>
      <w:r w:rsidR="00D07725">
        <w:rPr>
          <w:rFonts w:ascii="Arial" w:eastAsia="Calibri" w:hAnsi="Arial" w:cs="Arial"/>
          <w:lang w:val="ro-RO"/>
        </w:rPr>
        <w:t xml:space="preserve"> în</w:t>
      </w:r>
    </w:p>
    <w:p w14:paraId="1CD3BCCD" w14:textId="21DA4B18" w:rsidR="00FB6901" w:rsidRPr="00D07725" w:rsidRDefault="00D23A91" w:rsidP="00D07725">
      <w:pPr>
        <w:tabs>
          <w:tab w:val="left" w:pos="90"/>
        </w:tabs>
        <w:spacing w:after="0"/>
        <w:ind w:left="142"/>
        <w:jc w:val="both"/>
        <w:rPr>
          <w:rFonts w:ascii="Arial" w:eastAsia="Calibri" w:hAnsi="Arial" w:cs="Arial"/>
          <w:lang w:val="ro-RO"/>
        </w:rPr>
      </w:pPr>
      <w:r w:rsidRPr="00D07725">
        <w:rPr>
          <w:rFonts w:ascii="Arial" w:eastAsia="Calibri" w:hAnsi="Arial" w:cs="Arial"/>
          <w:lang w:val="ro-RO"/>
        </w:rPr>
        <w:t>cuantum de 50% din valoarea lunară a serviciului de intervenție prestat la respectivul  obiectiv.</w:t>
      </w:r>
    </w:p>
    <w:p w14:paraId="4CCF68A7" w14:textId="77777777" w:rsidR="00FB6901" w:rsidRDefault="00FB6901" w:rsidP="00D23A91">
      <w:pPr>
        <w:ind w:firstLine="567"/>
        <w:contextualSpacing/>
        <w:jc w:val="both"/>
        <w:rPr>
          <w:rFonts w:ascii="Arial" w:eastAsia="Calibri" w:hAnsi="Arial" w:cs="Arial"/>
          <w:lang w:val="ro-RO"/>
        </w:rPr>
      </w:pPr>
    </w:p>
    <w:p w14:paraId="080D5D2C" w14:textId="0800E225" w:rsidR="00D23A91" w:rsidRPr="005D762D" w:rsidRDefault="00D23A91" w:rsidP="00D23A91">
      <w:pPr>
        <w:ind w:firstLine="567"/>
        <w:contextualSpacing/>
        <w:jc w:val="both"/>
        <w:rPr>
          <w:rFonts w:ascii="Arial" w:eastAsia="Calibri" w:hAnsi="Arial" w:cs="Arial"/>
          <w:lang w:val="ro-RO"/>
        </w:rPr>
      </w:pPr>
      <w:r w:rsidRPr="005D762D">
        <w:rPr>
          <w:rFonts w:ascii="Arial" w:eastAsia="Calibri" w:hAnsi="Arial" w:cs="Arial"/>
          <w:lang w:val="ro-RO"/>
        </w:rPr>
        <w:lastRenderedPageBreak/>
        <w:t xml:space="preserve"> (3) Plata </w:t>
      </w:r>
      <w:r w:rsidR="005D762D" w:rsidRPr="005D762D">
        <w:rPr>
          <w:rFonts w:ascii="Arial" w:eastAsia="Calibri" w:hAnsi="Arial" w:cs="Arial"/>
          <w:lang w:val="ro-RO"/>
        </w:rPr>
        <w:t xml:space="preserve">daunelor-interese </w:t>
      </w:r>
      <w:r w:rsidRPr="005D762D">
        <w:rPr>
          <w:rFonts w:ascii="Arial" w:eastAsia="Calibri" w:hAnsi="Arial" w:cs="Arial"/>
          <w:lang w:val="ro-RO"/>
        </w:rPr>
        <w:t xml:space="preserve">calculate se va efectua în baza unei facturi emise de către Achizitor. Prestatorul va achita factura/facturile de penalizare în maxim </w:t>
      </w:r>
      <w:r w:rsidR="00342251">
        <w:rPr>
          <w:rFonts w:ascii="Arial" w:eastAsia="Calibri" w:hAnsi="Arial" w:cs="Arial"/>
          <w:lang w:val="ro-RO"/>
        </w:rPr>
        <w:t>3</w:t>
      </w:r>
      <w:r w:rsidRPr="005D762D">
        <w:rPr>
          <w:rFonts w:ascii="Arial" w:eastAsia="Calibri" w:hAnsi="Arial" w:cs="Arial"/>
          <w:lang w:val="ro-RO"/>
        </w:rPr>
        <w:t>0 (</w:t>
      </w:r>
      <w:r w:rsidR="00342251">
        <w:rPr>
          <w:rFonts w:ascii="Arial" w:eastAsia="Calibri" w:hAnsi="Arial" w:cs="Arial"/>
          <w:lang w:val="ro-RO"/>
        </w:rPr>
        <w:t>treizeci</w:t>
      </w:r>
      <w:r w:rsidRPr="005D762D">
        <w:rPr>
          <w:rFonts w:ascii="Arial" w:eastAsia="Calibri" w:hAnsi="Arial" w:cs="Arial"/>
          <w:lang w:val="ro-RO"/>
        </w:rPr>
        <w:t>) zile de la data primirii facturii/facturilor.</w:t>
      </w:r>
    </w:p>
    <w:p w14:paraId="03BC1A15" w14:textId="371E37F8" w:rsidR="00D23A91" w:rsidRPr="005D762D" w:rsidRDefault="00D23A91" w:rsidP="00D23A91">
      <w:pPr>
        <w:contextualSpacing/>
        <w:jc w:val="both"/>
        <w:rPr>
          <w:rFonts w:ascii="Arial" w:eastAsia="Calibri" w:hAnsi="Arial" w:cs="Arial"/>
          <w:lang w:val="ro-RO"/>
        </w:rPr>
      </w:pPr>
      <w:r w:rsidRPr="005D762D">
        <w:rPr>
          <w:rFonts w:ascii="Arial" w:hAnsi="Arial" w:cs="Arial"/>
          <w:lang w:val="ro-RO"/>
        </w:rPr>
        <w:t xml:space="preserve">          </w:t>
      </w:r>
      <w:r w:rsidRPr="005D762D">
        <w:rPr>
          <w:rFonts w:ascii="Arial" w:eastAsia="Calibri" w:hAnsi="Arial" w:cs="Arial"/>
          <w:lang w:val="ro-RO"/>
        </w:rPr>
        <w:t>(4) În cazul în care Prestatorul nu achită factura/fa</w:t>
      </w:r>
      <w:r w:rsidR="00342251">
        <w:rPr>
          <w:rFonts w:ascii="Arial" w:eastAsia="Calibri" w:hAnsi="Arial" w:cs="Arial"/>
          <w:lang w:val="ro-RO"/>
        </w:rPr>
        <w:t>cturile de penalizare în termene</w:t>
      </w:r>
      <w:r w:rsidRPr="005D762D">
        <w:rPr>
          <w:rFonts w:ascii="Arial" w:eastAsia="Calibri" w:hAnsi="Arial" w:cs="Arial"/>
          <w:lang w:val="ro-RO"/>
        </w:rPr>
        <w:t>l</w:t>
      </w:r>
      <w:r w:rsidR="00342251">
        <w:rPr>
          <w:rFonts w:ascii="Arial" w:eastAsia="Calibri" w:hAnsi="Arial" w:cs="Arial"/>
          <w:lang w:val="ro-RO"/>
        </w:rPr>
        <w:t>e</w:t>
      </w:r>
      <w:r w:rsidRPr="005D762D">
        <w:rPr>
          <w:rFonts w:ascii="Arial" w:eastAsia="Calibri" w:hAnsi="Arial" w:cs="Arial"/>
          <w:lang w:val="ro-RO"/>
        </w:rPr>
        <w:t xml:space="preserve"> menționat</w:t>
      </w:r>
      <w:r w:rsidR="00342251">
        <w:rPr>
          <w:rFonts w:ascii="Arial" w:eastAsia="Calibri" w:hAnsi="Arial" w:cs="Arial"/>
          <w:lang w:val="ro-RO"/>
        </w:rPr>
        <w:t>e la aliniatul (1) și (3)</w:t>
      </w:r>
      <w:r w:rsidRPr="005D762D">
        <w:rPr>
          <w:rFonts w:ascii="Arial" w:eastAsia="Calibri" w:hAnsi="Arial" w:cs="Arial"/>
          <w:lang w:val="ro-RO"/>
        </w:rPr>
        <w:t>, Achizitorul are dreptul de a emite pretenții asupra garanției de bună execuție.</w:t>
      </w:r>
    </w:p>
    <w:p w14:paraId="22446AC4" w14:textId="77777777" w:rsidR="00D23A91" w:rsidRPr="007832D0" w:rsidRDefault="00D23A91" w:rsidP="008B39F5">
      <w:pPr>
        <w:pStyle w:val="ListParagraph"/>
        <w:tabs>
          <w:tab w:val="left" w:pos="567"/>
          <w:tab w:val="left" w:pos="1560"/>
        </w:tabs>
        <w:spacing w:after="0"/>
        <w:ind w:left="360" w:right="-238"/>
        <w:jc w:val="both"/>
        <w:rPr>
          <w:rFonts w:ascii="Arial" w:hAnsi="Arial" w:cs="Arial"/>
          <w:bCs/>
          <w:position w:val="-1"/>
          <w:lang w:val="ro-RO"/>
        </w:rPr>
      </w:pPr>
    </w:p>
    <w:p w14:paraId="5EF6E40A" w14:textId="344024E0" w:rsidR="00DB7743" w:rsidRPr="00281D0A" w:rsidRDefault="00DB7743" w:rsidP="008B39F5">
      <w:pPr>
        <w:spacing w:after="0"/>
        <w:ind w:left="1"/>
        <w:jc w:val="both"/>
        <w:rPr>
          <w:rFonts w:ascii="Arial" w:hAnsi="Arial" w:cs="Arial"/>
          <w:lang w:val="ro-RO"/>
        </w:rPr>
      </w:pPr>
      <w:r w:rsidRPr="00281D0A">
        <w:rPr>
          <w:rFonts w:ascii="Arial" w:hAnsi="Arial" w:cs="Arial"/>
          <w:lang w:val="ro-RO"/>
        </w:rPr>
        <w:t>Drept pentru care, Părțile au î</w:t>
      </w:r>
      <w:r w:rsidR="00BC05D4">
        <w:rPr>
          <w:rFonts w:ascii="Arial" w:hAnsi="Arial" w:cs="Arial"/>
          <w:lang w:val="ro-RO"/>
        </w:rPr>
        <w:t xml:space="preserve">ncheiat prezentul Contract azi, </w:t>
      </w:r>
      <w:r w:rsidRPr="00281D0A">
        <w:rPr>
          <w:rFonts w:ascii="Arial" w:hAnsi="Arial" w:cs="Arial"/>
          <w:i/>
          <w:lang w:val="ro-RO"/>
        </w:rPr>
        <w:t>[</w:t>
      </w:r>
      <w:r w:rsidR="00A6428F">
        <w:rPr>
          <w:rFonts w:ascii="Arial" w:hAnsi="Arial" w:cs="Arial"/>
          <w:i/>
          <w:lang w:val="ro-RO"/>
        </w:rPr>
        <w:t>Părțile vor face toate demer</w:t>
      </w:r>
      <w:r w:rsidR="007B34AC">
        <w:rPr>
          <w:rFonts w:ascii="Arial" w:hAnsi="Arial" w:cs="Arial"/>
          <w:i/>
          <w:lang w:val="ro-RO"/>
        </w:rPr>
        <w:t>surile</w:t>
      </w:r>
      <w:r w:rsidRPr="00281D0A">
        <w:rPr>
          <w:rFonts w:ascii="Arial" w:hAnsi="Arial" w:cs="Arial"/>
          <w:i/>
          <w:lang w:val="ro-RO"/>
        </w:rPr>
        <w:t xml:space="preserve"> încheierii Contractului]</w:t>
      </w:r>
      <w:r w:rsidRPr="00281D0A">
        <w:rPr>
          <w:rFonts w:ascii="Arial" w:hAnsi="Arial" w:cs="Arial"/>
          <w:lang w:val="ro-RO"/>
        </w:rPr>
        <w:t xml:space="preserve">, în </w:t>
      </w:r>
      <w:r w:rsidRPr="00281D0A">
        <w:rPr>
          <w:rFonts w:ascii="Arial" w:hAnsi="Arial" w:cs="Arial"/>
          <w:i/>
          <w:lang w:val="ro-RO"/>
        </w:rPr>
        <w:t>[număr exemplare în cifre]</w:t>
      </w:r>
      <w:r w:rsidRPr="00281D0A">
        <w:rPr>
          <w:rFonts w:ascii="Arial" w:hAnsi="Arial" w:cs="Arial"/>
          <w:lang w:val="ro-RO"/>
        </w:rPr>
        <w:t xml:space="preserve"> (</w:t>
      </w:r>
      <w:r w:rsidRPr="00281D0A">
        <w:rPr>
          <w:rFonts w:ascii="Arial" w:hAnsi="Arial" w:cs="Arial"/>
          <w:i/>
          <w:lang w:val="ro-RO"/>
        </w:rPr>
        <w:t>[număr exemplare în litere]</w:t>
      </w:r>
      <w:r w:rsidRPr="00281D0A">
        <w:rPr>
          <w:rFonts w:ascii="Arial" w:hAnsi="Arial" w:cs="Arial"/>
          <w:lang w:val="ro-RO"/>
        </w:rPr>
        <w:t>) exemplare.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1"/>
      </w:tblGrid>
      <w:tr w:rsidR="00281D0A" w:rsidRPr="00281D0A" w14:paraId="0701100E" w14:textId="77777777" w:rsidTr="00CF197F">
        <w:tc>
          <w:tcPr>
            <w:tcW w:w="4813" w:type="dxa"/>
          </w:tcPr>
          <w:p w14:paraId="40973018" w14:textId="77777777" w:rsidR="00DB7743" w:rsidRPr="00281D0A" w:rsidRDefault="00DB7743" w:rsidP="008B39F5">
            <w:pPr>
              <w:spacing w:line="276" w:lineRule="auto"/>
              <w:jc w:val="both"/>
              <w:rPr>
                <w:rFonts w:ascii="Arial" w:hAnsi="Arial" w:cs="Arial"/>
              </w:rPr>
            </w:pPr>
            <w:r w:rsidRPr="00281D0A">
              <w:rPr>
                <w:rFonts w:ascii="Arial" w:hAnsi="Arial" w:cs="Arial"/>
              </w:rPr>
              <w:t xml:space="preserve">Pentru Achizitor </w:t>
            </w:r>
          </w:p>
        </w:tc>
        <w:tc>
          <w:tcPr>
            <w:tcW w:w="4814" w:type="dxa"/>
          </w:tcPr>
          <w:p w14:paraId="031CE81B" w14:textId="77777777" w:rsidR="00DB7743" w:rsidRPr="00281D0A" w:rsidRDefault="00DB7743" w:rsidP="008B39F5">
            <w:pPr>
              <w:spacing w:line="276" w:lineRule="auto"/>
              <w:jc w:val="both"/>
              <w:rPr>
                <w:rFonts w:ascii="Arial" w:hAnsi="Arial" w:cs="Arial"/>
              </w:rPr>
            </w:pPr>
            <w:r w:rsidRPr="00281D0A">
              <w:rPr>
                <w:rFonts w:ascii="Arial" w:hAnsi="Arial" w:cs="Arial"/>
              </w:rPr>
              <w:t xml:space="preserve">Pentru Prestator </w:t>
            </w:r>
          </w:p>
        </w:tc>
      </w:tr>
      <w:tr w:rsidR="00281D0A" w:rsidRPr="00281D0A" w14:paraId="39612C09" w14:textId="77777777" w:rsidTr="00CF197F">
        <w:tc>
          <w:tcPr>
            <w:tcW w:w="4813" w:type="dxa"/>
          </w:tcPr>
          <w:p w14:paraId="4ED19E10" w14:textId="77777777" w:rsidR="00DB7743" w:rsidRPr="00281D0A" w:rsidRDefault="00DB7743" w:rsidP="008B39F5">
            <w:pPr>
              <w:spacing w:line="276" w:lineRule="auto"/>
              <w:jc w:val="both"/>
              <w:rPr>
                <w:rFonts w:ascii="Arial" w:hAnsi="Arial" w:cs="Arial"/>
              </w:rPr>
            </w:pPr>
            <w:r w:rsidRPr="00281D0A">
              <w:rPr>
                <w:rFonts w:ascii="Arial" w:hAnsi="Arial" w:cs="Arial"/>
              </w:rPr>
              <w:t>[Achizitor]</w:t>
            </w:r>
          </w:p>
        </w:tc>
        <w:tc>
          <w:tcPr>
            <w:tcW w:w="4814" w:type="dxa"/>
          </w:tcPr>
          <w:p w14:paraId="5AA9A664" w14:textId="77777777" w:rsidR="00DB7743" w:rsidRPr="00281D0A" w:rsidRDefault="00DB7743" w:rsidP="008B39F5">
            <w:pPr>
              <w:spacing w:line="276" w:lineRule="auto"/>
              <w:jc w:val="both"/>
              <w:rPr>
                <w:rFonts w:ascii="Arial" w:hAnsi="Arial" w:cs="Arial"/>
              </w:rPr>
            </w:pPr>
            <w:r w:rsidRPr="00281D0A">
              <w:rPr>
                <w:rFonts w:ascii="Arial" w:hAnsi="Arial" w:cs="Arial"/>
              </w:rPr>
              <w:t>[Prestatorul ]</w:t>
            </w:r>
          </w:p>
        </w:tc>
      </w:tr>
      <w:tr w:rsidR="00281D0A" w:rsidRPr="00281D0A" w14:paraId="07126DBC" w14:textId="77777777" w:rsidTr="00CF197F">
        <w:tc>
          <w:tcPr>
            <w:tcW w:w="4813" w:type="dxa"/>
          </w:tcPr>
          <w:p w14:paraId="5FE329B6" w14:textId="77777777" w:rsidR="00DB7743" w:rsidRPr="00281D0A" w:rsidRDefault="00DB7743" w:rsidP="008B39F5">
            <w:pPr>
              <w:spacing w:line="276" w:lineRule="auto"/>
              <w:jc w:val="both"/>
              <w:rPr>
                <w:rFonts w:ascii="Arial" w:hAnsi="Arial" w:cs="Arial"/>
              </w:rPr>
            </w:pPr>
            <w:r w:rsidRPr="00281D0A">
              <w:rPr>
                <w:rFonts w:ascii="Arial" w:hAnsi="Arial" w:cs="Arial"/>
              </w:rPr>
              <w:t>[numele și prenumele reprezentantului legal al Achizitorului]</w:t>
            </w:r>
          </w:p>
        </w:tc>
        <w:tc>
          <w:tcPr>
            <w:tcW w:w="4814" w:type="dxa"/>
          </w:tcPr>
          <w:p w14:paraId="28C42028" w14:textId="77777777" w:rsidR="00DB7743" w:rsidRPr="00281D0A" w:rsidRDefault="00DB7743" w:rsidP="008B39F5">
            <w:pPr>
              <w:spacing w:line="276" w:lineRule="auto"/>
              <w:jc w:val="both"/>
              <w:rPr>
                <w:rFonts w:ascii="Arial" w:hAnsi="Arial" w:cs="Arial"/>
              </w:rPr>
            </w:pPr>
            <w:r w:rsidRPr="00281D0A">
              <w:rPr>
                <w:rFonts w:ascii="Arial" w:hAnsi="Arial" w:cs="Arial"/>
              </w:rPr>
              <w:t>[numele și prenumele reprezentantului legal al Prestatorului ]</w:t>
            </w:r>
          </w:p>
        </w:tc>
      </w:tr>
      <w:tr w:rsidR="00281D0A" w:rsidRPr="00281D0A" w14:paraId="3D8C50AA" w14:textId="77777777" w:rsidTr="00CF197F">
        <w:tc>
          <w:tcPr>
            <w:tcW w:w="4813" w:type="dxa"/>
          </w:tcPr>
          <w:p w14:paraId="6908788C" w14:textId="77777777" w:rsidR="00DB7743" w:rsidRPr="00281D0A" w:rsidRDefault="00DB7743" w:rsidP="008B39F5">
            <w:pPr>
              <w:spacing w:line="276" w:lineRule="auto"/>
              <w:jc w:val="both"/>
              <w:rPr>
                <w:rFonts w:ascii="Arial" w:hAnsi="Arial" w:cs="Arial"/>
              </w:rPr>
            </w:pPr>
            <w:r w:rsidRPr="00281D0A">
              <w:rPr>
                <w:rFonts w:ascii="Arial" w:hAnsi="Arial" w:cs="Arial"/>
              </w:rPr>
              <w:t>[funcția reprezentantului legal al Achizitorului ]</w:t>
            </w:r>
          </w:p>
        </w:tc>
        <w:tc>
          <w:tcPr>
            <w:tcW w:w="4814" w:type="dxa"/>
          </w:tcPr>
          <w:p w14:paraId="050575FE" w14:textId="77777777" w:rsidR="00DB7743" w:rsidRPr="00281D0A" w:rsidRDefault="00DB7743" w:rsidP="008B39F5">
            <w:pPr>
              <w:spacing w:line="276" w:lineRule="auto"/>
              <w:jc w:val="both"/>
              <w:rPr>
                <w:rFonts w:ascii="Arial" w:hAnsi="Arial" w:cs="Arial"/>
              </w:rPr>
            </w:pPr>
            <w:r w:rsidRPr="00281D0A">
              <w:rPr>
                <w:rFonts w:ascii="Arial" w:hAnsi="Arial" w:cs="Arial"/>
              </w:rPr>
              <w:t>[funcția reprezentantului legal al Prestatorului]</w:t>
            </w:r>
          </w:p>
        </w:tc>
      </w:tr>
      <w:tr w:rsidR="00281D0A" w:rsidRPr="007832D0" w14:paraId="56466397" w14:textId="77777777" w:rsidTr="00CF197F">
        <w:tc>
          <w:tcPr>
            <w:tcW w:w="4813" w:type="dxa"/>
          </w:tcPr>
          <w:p w14:paraId="4AFF56DC" w14:textId="77777777" w:rsidR="00DB7743" w:rsidRPr="00281D0A" w:rsidRDefault="00DB7743" w:rsidP="008B39F5">
            <w:pPr>
              <w:spacing w:line="276" w:lineRule="auto"/>
              <w:jc w:val="both"/>
              <w:rPr>
                <w:rFonts w:ascii="Arial" w:hAnsi="Arial" w:cs="Arial"/>
              </w:rPr>
            </w:pPr>
            <w:r w:rsidRPr="00281D0A">
              <w:rPr>
                <w:rFonts w:ascii="Arial" w:hAnsi="Arial" w:cs="Arial"/>
              </w:rPr>
              <w:t>[semnătura reprezentantului legal al Achizitorului]</w:t>
            </w:r>
          </w:p>
        </w:tc>
        <w:tc>
          <w:tcPr>
            <w:tcW w:w="4814" w:type="dxa"/>
          </w:tcPr>
          <w:p w14:paraId="40B40C3D" w14:textId="77777777" w:rsidR="00DB7743" w:rsidRPr="00281D0A" w:rsidRDefault="00DB7743" w:rsidP="008B39F5">
            <w:pPr>
              <w:spacing w:line="276" w:lineRule="auto"/>
              <w:jc w:val="both"/>
              <w:rPr>
                <w:rFonts w:ascii="Arial" w:hAnsi="Arial" w:cs="Arial"/>
              </w:rPr>
            </w:pPr>
            <w:r w:rsidRPr="00281D0A">
              <w:rPr>
                <w:rFonts w:ascii="Arial" w:hAnsi="Arial" w:cs="Arial"/>
              </w:rPr>
              <w:t>[semnătura reprezentantului legal al Prestatorului]</w:t>
            </w:r>
          </w:p>
        </w:tc>
      </w:tr>
      <w:tr w:rsidR="00DB7743" w:rsidRPr="00281D0A" w14:paraId="5005178E" w14:textId="77777777" w:rsidTr="00CF197F">
        <w:tc>
          <w:tcPr>
            <w:tcW w:w="4813" w:type="dxa"/>
          </w:tcPr>
          <w:p w14:paraId="6567731E" w14:textId="77777777" w:rsidR="00DB7743" w:rsidRPr="00281D0A" w:rsidRDefault="00DB7743" w:rsidP="008B39F5">
            <w:pPr>
              <w:spacing w:line="276" w:lineRule="auto"/>
              <w:jc w:val="both"/>
              <w:rPr>
                <w:rFonts w:ascii="Arial" w:hAnsi="Arial" w:cs="Arial"/>
              </w:rPr>
            </w:pPr>
            <w:r w:rsidRPr="00281D0A">
              <w:rPr>
                <w:rFonts w:ascii="Arial" w:hAnsi="Arial" w:cs="Arial"/>
              </w:rPr>
              <w:t>Data: [zz/ll/aaaa]</w:t>
            </w:r>
          </w:p>
        </w:tc>
        <w:tc>
          <w:tcPr>
            <w:tcW w:w="4814" w:type="dxa"/>
          </w:tcPr>
          <w:p w14:paraId="4CB828E1" w14:textId="77777777" w:rsidR="00DB7743" w:rsidRPr="00281D0A" w:rsidRDefault="00DB7743" w:rsidP="008B39F5">
            <w:pPr>
              <w:spacing w:line="276" w:lineRule="auto"/>
              <w:jc w:val="both"/>
              <w:rPr>
                <w:rFonts w:ascii="Arial" w:hAnsi="Arial" w:cs="Arial"/>
              </w:rPr>
            </w:pPr>
            <w:r w:rsidRPr="00281D0A">
              <w:rPr>
                <w:rFonts w:ascii="Arial" w:hAnsi="Arial" w:cs="Arial"/>
              </w:rPr>
              <w:t>Data: [zz/ll/aaaa]</w:t>
            </w:r>
          </w:p>
        </w:tc>
      </w:tr>
    </w:tbl>
    <w:p w14:paraId="55BB84FE" w14:textId="24455E2E" w:rsidR="00E85A85" w:rsidRDefault="00E85A85" w:rsidP="008B39F5">
      <w:pPr>
        <w:autoSpaceDE w:val="0"/>
        <w:autoSpaceDN w:val="0"/>
        <w:adjustRightInd w:val="0"/>
        <w:spacing w:after="0"/>
        <w:jc w:val="both"/>
        <w:rPr>
          <w:rFonts w:ascii="Arial" w:hAnsi="Arial" w:cs="Arial"/>
          <w:lang w:val="en-US"/>
        </w:rPr>
      </w:pPr>
    </w:p>
    <w:p w14:paraId="49F3FBD0" w14:textId="77777777" w:rsidR="006D021F" w:rsidRDefault="006D021F" w:rsidP="008B39F5">
      <w:pPr>
        <w:autoSpaceDE w:val="0"/>
        <w:autoSpaceDN w:val="0"/>
        <w:adjustRightInd w:val="0"/>
        <w:spacing w:after="0"/>
        <w:jc w:val="both"/>
        <w:rPr>
          <w:rFonts w:ascii="Arial" w:hAnsi="Arial" w:cs="Arial"/>
          <w:lang w:val="en-US"/>
        </w:rPr>
      </w:pPr>
    </w:p>
    <w:tbl>
      <w:tblPr>
        <w:tblW w:w="9780" w:type="dxa"/>
        <w:jc w:val="center"/>
        <w:tblLook w:val="04A0" w:firstRow="1" w:lastRow="0" w:firstColumn="1" w:lastColumn="0" w:noHBand="0" w:noVBand="1"/>
      </w:tblPr>
      <w:tblGrid>
        <w:gridCol w:w="2267"/>
        <w:gridCol w:w="2714"/>
        <w:gridCol w:w="2374"/>
        <w:gridCol w:w="2425"/>
      </w:tblGrid>
      <w:tr w:rsidR="006D021F" w:rsidRPr="00E06A1C" w14:paraId="027A7D8B" w14:textId="77777777" w:rsidTr="00A240BE">
        <w:trPr>
          <w:trHeight w:val="1647"/>
          <w:jc w:val="center"/>
        </w:trPr>
        <w:tc>
          <w:tcPr>
            <w:tcW w:w="2267" w:type="dxa"/>
            <w:shd w:val="clear" w:color="auto" w:fill="auto"/>
          </w:tcPr>
          <w:p w14:paraId="11348495" w14:textId="77777777" w:rsidR="00F611A1" w:rsidRDefault="00F611A1" w:rsidP="006D021F">
            <w:pPr>
              <w:spacing w:beforeLines="23" w:before="55" w:afterLines="23" w:after="55"/>
              <w:contextualSpacing/>
              <w:jc w:val="center"/>
              <w:rPr>
                <w:rFonts w:ascii="Arial" w:hAnsi="Arial" w:cs="Arial"/>
                <w:b/>
                <w:lang w:val="ro-RO"/>
              </w:rPr>
            </w:pPr>
          </w:p>
          <w:p w14:paraId="26CF01E7" w14:textId="77777777" w:rsidR="00F611A1" w:rsidRDefault="00F611A1" w:rsidP="006D021F">
            <w:pPr>
              <w:spacing w:beforeLines="23" w:before="55" w:afterLines="23" w:after="55"/>
              <w:contextualSpacing/>
              <w:jc w:val="center"/>
              <w:rPr>
                <w:rFonts w:ascii="Arial" w:hAnsi="Arial" w:cs="Arial"/>
                <w:b/>
                <w:lang w:val="ro-RO"/>
              </w:rPr>
            </w:pPr>
          </w:p>
          <w:p w14:paraId="6E88B01D" w14:textId="77777777" w:rsidR="00F611A1" w:rsidRDefault="00F611A1" w:rsidP="006D021F">
            <w:pPr>
              <w:spacing w:beforeLines="23" w:before="55" w:afterLines="23" w:after="55"/>
              <w:contextualSpacing/>
              <w:jc w:val="center"/>
              <w:rPr>
                <w:rFonts w:ascii="Arial" w:hAnsi="Arial" w:cs="Arial"/>
                <w:b/>
                <w:lang w:val="ro-RO"/>
              </w:rPr>
            </w:pPr>
          </w:p>
          <w:p w14:paraId="0CD94764" w14:textId="77777777" w:rsidR="00F611A1" w:rsidRDefault="00F611A1" w:rsidP="006D021F">
            <w:pPr>
              <w:spacing w:beforeLines="23" w:before="55" w:afterLines="23" w:after="55"/>
              <w:contextualSpacing/>
              <w:jc w:val="center"/>
              <w:rPr>
                <w:rFonts w:ascii="Arial" w:hAnsi="Arial" w:cs="Arial"/>
                <w:b/>
                <w:lang w:val="ro-RO"/>
              </w:rPr>
            </w:pPr>
          </w:p>
          <w:p w14:paraId="06948EBD" w14:textId="77777777" w:rsidR="00F611A1" w:rsidRDefault="00F611A1" w:rsidP="006D021F">
            <w:pPr>
              <w:spacing w:beforeLines="23" w:before="55" w:afterLines="23" w:after="55"/>
              <w:contextualSpacing/>
              <w:jc w:val="center"/>
              <w:rPr>
                <w:rFonts w:ascii="Arial" w:hAnsi="Arial" w:cs="Arial"/>
                <w:b/>
                <w:lang w:val="ro-RO"/>
              </w:rPr>
            </w:pPr>
          </w:p>
          <w:p w14:paraId="0C34A01C" w14:textId="77777777" w:rsidR="00F611A1" w:rsidRDefault="00F611A1" w:rsidP="006D021F">
            <w:pPr>
              <w:spacing w:beforeLines="23" w:before="55" w:afterLines="23" w:after="55"/>
              <w:contextualSpacing/>
              <w:jc w:val="center"/>
              <w:rPr>
                <w:rFonts w:ascii="Arial" w:hAnsi="Arial" w:cs="Arial"/>
                <w:b/>
                <w:lang w:val="ro-RO"/>
              </w:rPr>
            </w:pPr>
          </w:p>
          <w:p w14:paraId="59EF1588" w14:textId="77777777" w:rsidR="00F611A1" w:rsidRDefault="00F611A1" w:rsidP="006D021F">
            <w:pPr>
              <w:spacing w:beforeLines="23" w:before="55" w:afterLines="23" w:after="55"/>
              <w:contextualSpacing/>
              <w:jc w:val="center"/>
              <w:rPr>
                <w:rFonts w:ascii="Arial" w:hAnsi="Arial" w:cs="Arial"/>
                <w:b/>
                <w:lang w:val="ro-RO"/>
              </w:rPr>
            </w:pPr>
          </w:p>
          <w:p w14:paraId="4419E78F" w14:textId="77777777" w:rsidR="00F611A1" w:rsidRDefault="00F611A1" w:rsidP="006D021F">
            <w:pPr>
              <w:spacing w:beforeLines="23" w:before="55" w:afterLines="23" w:after="55"/>
              <w:contextualSpacing/>
              <w:jc w:val="center"/>
              <w:rPr>
                <w:rFonts w:ascii="Arial" w:hAnsi="Arial" w:cs="Arial"/>
                <w:b/>
                <w:lang w:val="ro-RO"/>
              </w:rPr>
            </w:pPr>
          </w:p>
          <w:p w14:paraId="30D53B08" w14:textId="77777777" w:rsidR="00F611A1" w:rsidRDefault="00F611A1" w:rsidP="006D021F">
            <w:pPr>
              <w:spacing w:beforeLines="23" w:before="55" w:afterLines="23" w:after="55"/>
              <w:contextualSpacing/>
              <w:jc w:val="center"/>
              <w:rPr>
                <w:rFonts w:ascii="Arial" w:hAnsi="Arial" w:cs="Arial"/>
                <w:b/>
                <w:lang w:val="ro-RO"/>
              </w:rPr>
            </w:pPr>
          </w:p>
          <w:p w14:paraId="7EF51202" w14:textId="5E6FE51F" w:rsidR="006D021F" w:rsidRPr="006D021F" w:rsidRDefault="006D021F" w:rsidP="006D021F">
            <w:pPr>
              <w:spacing w:beforeLines="23" w:before="55" w:afterLines="23" w:after="55"/>
              <w:contextualSpacing/>
              <w:jc w:val="center"/>
              <w:rPr>
                <w:rFonts w:ascii="Arial" w:hAnsi="Arial" w:cs="Arial"/>
                <w:b/>
                <w:lang w:val="ro-RO"/>
              </w:rPr>
            </w:pPr>
            <w:r w:rsidRPr="006D021F">
              <w:rPr>
                <w:rFonts w:ascii="Arial" w:hAnsi="Arial" w:cs="Arial"/>
                <w:b/>
                <w:lang w:val="ro-RO"/>
              </w:rPr>
              <w:t>Viza CFP,</w:t>
            </w:r>
          </w:p>
        </w:tc>
        <w:tc>
          <w:tcPr>
            <w:tcW w:w="2714" w:type="dxa"/>
          </w:tcPr>
          <w:p w14:paraId="7086F6B6" w14:textId="43C4A028" w:rsidR="006D021F" w:rsidRPr="00E06A1C" w:rsidRDefault="006D021F" w:rsidP="00A240BE">
            <w:pPr>
              <w:spacing w:beforeLines="23" w:before="55" w:afterLines="23" w:after="55"/>
              <w:contextualSpacing/>
              <w:jc w:val="center"/>
              <w:rPr>
                <w:rFonts w:ascii="Arial" w:hAnsi="Arial" w:cs="Arial"/>
                <w:lang w:val="ro-RO"/>
              </w:rPr>
            </w:pPr>
          </w:p>
        </w:tc>
        <w:tc>
          <w:tcPr>
            <w:tcW w:w="2374" w:type="dxa"/>
          </w:tcPr>
          <w:p w14:paraId="0805836E" w14:textId="2C17340C" w:rsidR="006D021F" w:rsidRPr="00E06A1C" w:rsidRDefault="006D021F" w:rsidP="006D021F">
            <w:pPr>
              <w:spacing w:beforeLines="23" w:before="55" w:afterLines="23" w:after="55"/>
              <w:contextualSpacing/>
              <w:jc w:val="center"/>
              <w:rPr>
                <w:rFonts w:ascii="Arial" w:hAnsi="Arial" w:cs="Arial"/>
                <w:lang w:val="ro-RO"/>
              </w:rPr>
            </w:pPr>
          </w:p>
        </w:tc>
        <w:tc>
          <w:tcPr>
            <w:tcW w:w="2425" w:type="dxa"/>
            <w:shd w:val="clear" w:color="auto" w:fill="auto"/>
          </w:tcPr>
          <w:p w14:paraId="505C5D77" w14:textId="59EF127D" w:rsidR="006D021F" w:rsidRPr="006D021F" w:rsidRDefault="006D021F" w:rsidP="006D021F">
            <w:pPr>
              <w:spacing w:beforeLines="23" w:before="55" w:afterLines="23" w:after="55"/>
              <w:contextualSpacing/>
              <w:jc w:val="center"/>
              <w:rPr>
                <w:rFonts w:ascii="Arial" w:hAnsi="Arial" w:cs="Arial"/>
                <w:lang w:val="ro-RO"/>
              </w:rPr>
            </w:pPr>
          </w:p>
        </w:tc>
      </w:tr>
    </w:tbl>
    <w:p w14:paraId="32912E4D" w14:textId="77777777" w:rsidR="006D021F" w:rsidRPr="00281D0A" w:rsidRDefault="006D021F" w:rsidP="008B39F5">
      <w:pPr>
        <w:autoSpaceDE w:val="0"/>
        <w:autoSpaceDN w:val="0"/>
        <w:adjustRightInd w:val="0"/>
        <w:spacing w:after="0"/>
        <w:jc w:val="both"/>
        <w:rPr>
          <w:rFonts w:ascii="Arial" w:hAnsi="Arial" w:cs="Arial"/>
          <w:lang w:val="en-US"/>
        </w:rPr>
      </w:pPr>
    </w:p>
    <w:sectPr w:rsidR="006D021F" w:rsidRPr="00281D0A" w:rsidSect="009F09A3">
      <w:footerReference w:type="default" r:id="rId10"/>
      <w:pgSz w:w="11906" w:h="16838"/>
      <w:pgMar w:top="1418" w:right="1440" w:bottom="993"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4CC32" w14:textId="77777777" w:rsidR="00550F7A" w:rsidRDefault="00550F7A" w:rsidP="001A3CF9">
      <w:pPr>
        <w:spacing w:after="0" w:line="240" w:lineRule="auto"/>
      </w:pPr>
      <w:r>
        <w:separator/>
      </w:r>
    </w:p>
  </w:endnote>
  <w:endnote w:type="continuationSeparator" w:id="0">
    <w:p w14:paraId="010D9A6E" w14:textId="77777777" w:rsidR="00550F7A" w:rsidRDefault="00550F7A" w:rsidP="001A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UI">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06" w:type="dxa"/>
      <w:tblLook w:val="04A0" w:firstRow="1" w:lastRow="0" w:firstColumn="1" w:lastColumn="0" w:noHBand="0" w:noVBand="1"/>
    </w:tblPr>
    <w:tblGrid>
      <w:gridCol w:w="2376"/>
      <w:gridCol w:w="5812"/>
      <w:gridCol w:w="1418"/>
    </w:tblGrid>
    <w:sdt>
      <w:sdtPr>
        <w:rPr>
          <w:rFonts w:ascii="Arial" w:hAnsi="Arial" w:cs="Arial"/>
          <w:sz w:val="18"/>
          <w:szCs w:val="18"/>
          <w:lang w:val="en-GB"/>
        </w:rPr>
        <w:id w:val="1240909691"/>
        <w:docPartObj>
          <w:docPartGallery w:val="Page Numbers (Bottom of Page)"/>
          <w:docPartUnique/>
        </w:docPartObj>
      </w:sdtPr>
      <w:sdtEndPr/>
      <w:sdtContent>
        <w:tr w:rsidR="00CF197F" w:rsidRPr="00E03265" w14:paraId="4E345EB9" w14:textId="77777777" w:rsidTr="004E7A16">
          <w:tc>
            <w:tcPr>
              <w:tcW w:w="2376" w:type="dxa"/>
              <w:vAlign w:val="center"/>
            </w:tcPr>
            <w:p w14:paraId="46C354E5" w14:textId="7E68120B" w:rsidR="00CF197F" w:rsidRPr="00E03265" w:rsidRDefault="00CF197F" w:rsidP="004E7A16">
              <w:pPr>
                <w:pStyle w:val="Footer"/>
                <w:jc w:val="center"/>
                <w:rPr>
                  <w:rFonts w:ascii="Arial" w:hAnsi="Arial" w:cs="Arial"/>
                  <w:b/>
                  <w:sz w:val="18"/>
                  <w:szCs w:val="18"/>
                </w:rPr>
              </w:pPr>
              <w:r w:rsidRPr="007832D0">
                <w:rPr>
                  <w:rFonts w:ascii="Arial" w:hAnsi="Arial" w:cs="Arial"/>
                  <w:b/>
                  <w:sz w:val="18"/>
                  <w:szCs w:val="18"/>
                  <w:lang w:val="fr-FR"/>
                </w:rPr>
                <w:t>PROIECT</w:t>
              </w:r>
              <w:r w:rsidRPr="007832D0">
                <w:rPr>
                  <w:rFonts w:ascii="Arial" w:hAnsi="Arial" w:cs="Arial"/>
                  <w:sz w:val="18"/>
                  <w:szCs w:val="18"/>
                  <w:lang w:val="fr-FR"/>
                </w:rPr>
                <w:t xml:space="preserve"> </w:t>
              </w:r>
              <w:r w:rsidRPr="00E03265">
                <w:rPr>
                  <w:rFonts w:ascii="Arial" w:hAnsi="Arial" w:cs="Arial"/>
                  <w:b/>
                  <w:sz w:val="18"/>
                  <w:szCs w:val="18"/>
                </w:rPr>
                <w:t>CONTRACT DE PRESTARE DE SERVICII</w:t>
              </w:r>
            </w:p>
          </w:tc>
          <w:tc>
            <w:tcPr>
              <w:tcW w:w="5812" w:type="dxa"/>
              <w:vAlign w:val="center"/>
            </w:tcPr>
            <w:p w14:paraId="6CADB783" w14:textId="77777777" w:rsidR="00CF197F" w:rsidRPr="003377C7" w:rsidRDefault="00CF197F" w:rsidP="003377C7">
              <w:pPr>
                <w:contextualSpacing/>
                <w:jc w:val="center"/>
                <w:rPr>
                  <w:rFonts w:ascii="Arial" w:hAnsi="Arial" w:cs="Arial"/>
                  <w:b/>
                  <w:iCs/>
                  <w:sz w:val="18"/>
                  <w:szCs w:val="18"/>
                  <w:lang w:val="fr-FR"/>
                </w:rPr>
              </w:pPr>
              <w:r w:rsidRPr="003377C7">
                <w:rPr>
                  <w:rFonts w:ascii="Arial" w:hAnsi="Arial" w:cs="Arial"/>
                  <w:b/>
                  <w:bCs/>
                  <w:sz w:val="18"/>
                  <w:szCs w:val="18"/>
                </w:rPr>
                <w:t>“</w:t>
              </w:r>
              <w:r w:rsidRPr="003377C7">
                <w:rPr>
                  <w:sz w:val="18"/>
                  <w:szCs w:val="18"/>
                </w:rPr>
                <w:t xml:space="preserve"> </w:t>
              </w:r>
              <w:proofErr w:type="spellStart"/>
              <w:r w:rsidRPr="003377C7">
                <w:rPr>
                  <w:rFonts w:ascii="Arial" w:hAnsi="Arial" w:cs="Arial"/>
                  <w:b/>
                  <w:iCs/>
                  <w:sz w:val="18"/>
                  <w:szCs w:val="18"/>
                  <w:lang w:val="fr-FR"/>
                </w:rPr>
                <w:t>Servicii</w:t>
              </w:r>
              <w:proofErr w:type="spellEnd"/>
              <w:r w:rsidRPr="003377C7">
                <w:rPr>
                  <w:rFonts w:ascii="Arial" w:hAnsi="Arial" w:cs="Arial"/>
                  <w:b/>
                  <w:iCs/>
                  <w:sz w:val="18"/>
                  <w:szCs w:val="18"/>
                  <w:lang w:val="fr-FR"/>
                </w:rPr>
                <w:t xml:space="preserve"> </w:t>
              </w:r>
              <w:proofErr w:type="spellStart"/>
              <w:r w:rsidRPr="003377C7">
                <w:rPr>
                  <w:rFonts w:ascii="Arial" w:hAnsi="Arial" w:cs="Arial"/>
                  <w:b/>
                  <w:iCs/>
                  <w:sz w:val="18"/>
                  <w:szCs w:val="18"/>
                  <w:lang w:val="fr-FR"/>
                </w:rPr>
                <w:t>specializate</w:t>
              </w:r>
              <w:proofErr w:type="spellEnd"/>
              <w:r w:rsidRPr="003377C7">
                <w:rPr>
                  <w:rFonts w:ascii="Arial" w:hAnsi="Arial" w:cs="Arial"/>
                  <w:b/>
                  <w:iCs/>
                  <w:sz w:val="18"/>
                  <w:szCs w:val="18"/>
                  <w:lang w:val="fr-FR"/>
                </w:rPr>
                <w:t xml:space="preserve"> de </w:t>
              </w:r>
              <w:proofErr w:type="spellStart"/>
              <w:r w:rsidRPr="003377C7">
                <w:rPr>
                  <w:rFonts w:ascii="Arial" w:hAnsi="Arial" w:cs="Arial"/>
                  <w:b/>
                  <w:iCs/>
                  <w:sz w:val="18"/>
                  <w:szCs w:val="18"/>
                  <w:lang w:val="fr-FR"/>
                </w:rPr>
                <w:t>pază</w:t>
              </w:r>
              <w:proofErr w:type="spellEnd"/>
              <w:r w:rsidRPr="003377C7">
                <w:rPr>
                  <w:rFonts w:ascii="Arial" w:hAnsi="Arial" w:cs="Arial"/>
                  <w:b/>
                  <w:iCs/>
                  <w:sz w:val="18"/>
                  <w:szCs w:val="18"/>
                  <w:lang w:val="fr-FR"/>
                </w:rPr>
                <w:t xml:space="preserve">, </w:t>
              </w:r>
              <w:proofErr w:type="spellStart"/>
              <w:r w:rsidRPr="003377C7">
                <w:rPr>
                  <w:rFonts w:ascii="Arial" w:hAnsi="Arial" w:cs="Arial"/>
                  <w:b/>
                  <w:iCs/>
                  <w:sz w:val="18"/>
                  <w:szCs w:val="18"/>
                  <w:lang w:val="fr-FR"/>
                </w:rPr>
                <w:t>monitorizare</w:t>
              </w:r>
              <w:proofErr w:type="spellEnd"/>
              <w:r w:rsidRPr="003377C7">
                <w:rPr>
                  <w:rFonts w:ascii="Arial" w:hAnsi="Arial" w:cs="Arial"/>
                  <w:b/>
                  <w:iCs/>
                  <w:sz w:val="18"/>
                  <w:szCs w:val="18"/>
                  <w:lang w:val="fr-FR"/>
                </w:rPr>
                <w:t xml:space="preserve"> </w:t>
              </w:r>
              <w:proofErr w:type="spellStart"/>
              <w:r w:rsidRPr="003377C7">
                <w:rPr>
                  <w:rFonts w:ascii="Arial" w:hAnsi="Arial" w:cs="Arial"/>
                  <w:b/>
                  <w:iCs/>
                  <w:sz w:val="18"/>
                  <w:szCs w:val="18"/>
                  <w:lang w:val="fr-FR"/>
                </w:rPr>
                <w:t>şi</w:t>
              </w:r>
              <w:proofErr w:type="spellEnd"/>
              <w:r w:rsidRPr="003377C7">
                <w:rPr>
                  <w:rFonts w:ascii="Arial" w:hAnsi="Arial" w:cs="Arial"/>
                  <w:b/>
                  <w:iCs/>
                  <w:sz w:val="18"/>
                  <w:szCs w:val="18"/>
                  <w:lang w:val="fr-FR"/>
                </w:rPr>
                <w:t xml:space="preserve"> </w:t>
              </w:r>
              <w:proofErr w:type="spellStart"/>
              <w:r w:rsidRPr="003377C7">
                <w:rPr>
                  <w:rFonts w:ascii="Arial" w:hAnsi="Arial" w:cs="Arial"/>
                  <w:b/>
                  <w:iCs/>
                  <w:sz w:val="18"/>
                  <w:szCs w:val="18"/>
                  <w:lang w:val="fr-FR"/>
                </w:rPr>
                <w:t>intervenţie</w:t>
              </w:r>
              <w:proofErr w:type="spellEnd"/>
            </w:p>
            <w:p w14:paraId="4E9C9CD3" w14:textId="32538B0D" w:rsidR="00CF197F" w:rsidRPr="00E03265" w:rsidRDefault="00CF197F" w:rsidP="003377C7">
              <w:pPr>
                <w:spacing w:beforeLines="23" w:before="55" w:afterLines="23" w:after="55"/>
                <w:jc w:val="center"/>
                <w:rPr>
                  <w:rFonts w:ascii="Arial" w:hAnsi="Arial" w:cs="Arial"/>
                  <w:i/>
                  <w:sz w:val="18"/>
                  <w:szCs w:val="18"/>
                </w:rPr>
              </w:pPr>
              <w:r w:rsidRPr="003377C7">
                <w:rPr>
                  <w:rFonts w:ascii="Arial" w:hAnsi="Arial" w:cs="Arial"/>
                  <w:b/>
                  <w:iCs/>
                  <w:sz w:val="18"/>
                  <w:szCs w:val="18"/>
                  <w:lang w:val="fr-FR"/>
                </w:rPr>
                <w:t xml:space="preserve">la </w:t>
              </w:r>
              <w:proofErr w:type="spellStart"/>
              <w:r w:rsidRPr="003377C7">
                <w:rPr>
                  <w:rFonts w:ascii="Arial" w:hAnsi="Arial" w:cs="Arial"/>
                  <w:b/>
                  <w:iCs/>
                  <w:sz w:val="18"/>
                  <w:szCs w:val="18"/>
                  <w:lang w:val="fr-FR"/>
                </w:rPr>
                <w:t>obiectivele</w:t>
              </w:r>
              <w:proofErr w:type="spellEnd"/>
              <w:r w:rsidRPr="003377C7">
                <w:rPr>
                  <w:rFonts w:ascii="Arial" w:hAnsi="Arial" w:cs="Arial"/>
                  <w:b/>
                  <w:iCs/>
                  <w:sz w:val="18"/>
                  <w:szCs w:val="18"/>
                  <w:lang w:val="fr-FR"/>
                </w:rPr>
                <w:t xml:space="preserve"> U.T.T. Bucureşti</w:t>
              </w:r>
              <w:r w:rsidRPr="003377C7">
                <w:rPr>
                  <w:rFonts w:ascii="Arial" w:hAnsi="Arial" w:cs="Arial"/>
                  <w:b/>
                  <w:bCs/>
                  <w:iCs/>
                  <w:sz w:val="18"/>
                  <w:szCs w:val="18"/>
                </w:rPr>
                <w:t>”</w:t>
              </w:r>
              <w:r w:rsidRPr="00F53DD1">
                <w:rPr>
                  <w:rFonts w:ascii="Arial" w:hAnsi="Arial" w:cs="Arial"/>
                  <w:b/>
                  <w:bCs/>
                  <w:iCs/>
                  <w:sz w:val="18"/>
                  <w:szCs w:val="18"/>
                </w:rPr>
                <w:t xml:space="preserve"> </w:t>
              </w:r>
            </w:p>
          </w:tc>
          <w:tc>
            <w:tcPr>
              <w:tcW w:w="1418" w:type="dxa"/>
              <w:vAlign w:val="center"/>
            </w:tcPr>
            <w:p w14:paraId="69391701" w14:textId="7296A9A0" w:rsidR="00CF197F" w:rsidRPr="00E03265" w:rsidRDefault="00CF197F" w:rsidP="009F09A3">
              <w:pPr>
                <w:pStyle w:val="Footer"/>
                <w:jc w:val="center"/>
                <w:rPr>
                  <w:rFonts w:ascii="Arial" w:hAnsi="Arial" w:cs="Arial"/>
                  <w:sz w:val="18"/>
                  <w:szCs w:val="18"/>
                </w:rPr>
              </w:pPr>
              <w:r w:rsidRPr="00E03265">
                <w:rPr>
                  <w:rFonts w:ascii="Arial" w:hAnsi="Arial" w:cs="Arial"/>
                  <w:sz w:val="18"/>
                  <w:szCs w:val="18"/>
                </w:rPr>
                <w:t xml:space="preserve">Page </w:t>
              </w:r>
              <w:r w:rsidRPr="00E03265">
                <w:rPr>
                  <w:rFonts w:ascii="Arial" w:hAnsi="Arial" w:cs="Arial"/>
                  <w:b/>
                  <w:bCs/>
                  <w:sz w:val="18"/>
                  <w:szCs w:val="18"/>
                </w:rPr>
                <w:fldChar w:fldCharType="begin"/>
              </w:r>
              <w:r w:rsidRPr="00E03265">
                <w:rPr>
                  <w:rFonts w:ascii="Arial" w:hAnsi="Arial" w:cs="Arial"/>
                  <w:b/>
                  <w:bCs/>
                  <w:sz w:val="18"/>
                  <w:szCs w:val="18"/>
                </w:rPr>
                <w:instrText xml:space="preserve"> PAGE </w:instrText>
              </w:r>
              <w:r w:rsidRPr="00E03265">
                <w:rPr>
                  <w:rFonts w:ascii="Arial" w:hAnsi="Arial" w:cs="Arial"/>
                  <w:b/>
                  <w:bCs/>
                  <w:sz w:val="18"/>
                  <w:szCs w:val="18"/>
                </w:rPr>
                <w:fldChar w:fldCharType="separate"/>
              </w:r>
              <w:r w:rsidR="003A6C11">
                <w:rPr>
                  <w:rFonts w:ascii="Arial" w:hAnsi="Arial" w:cs="Arial"/>
                  <w:b/>
                  <w:bCs/>
                  <w:noProof/>
                  <w:sz w:val="18"/>
                  <w:szCs w:val="18"/>
                </w:rPr>
                <w:t>1</w:t>
              </w:r>
              <w:r w:rsidRPr="00E03265">
                <w:rPr>
                  <w:rFonts w:ascii="Arial" w:hAnsi="Arial" w:cs="Arial"/>
                  <w:b/>
                  <w:bCs/>
                  <w:sz w:val="18"/>
                  <w:szCs w:val="18"/>
                </w:rPr>
                <w:fldChar w:fldCharType="end"/>
              </w:r>
              <w:r w:rsidRPr="00E03265">
                <w:rPr>
                  <w:rFonts w:ascii="Arial" w:hAnsi="Arial" w:cs="Arial"/>
                  <w:sz w:val="18"/>
                  <w:szCs w:val="18"/>
                </w:rPr>
                <w:t xml:space="preserve"> of </w:t>
              </w:r>
              <w:r w:rsidRPr="00E03265">
                <w:rPr>
                  <w:rFonts w:ascii="Arial" w:hAnsi="Arial" w:cs="Arial"/>
                  <w:b/>
                  <w:bCs/>
                  <w:sz w:val="18"/>
                  <w:szCs w:val="18"/>
                </w:rPr>
                <w:fldChar w:fldCharType="begin"/>
              </w:r>
              <w:r w:rsidRPr="00E03265">
                <w:rPr>
                  <w:rFonts w:ascii="Arial" w:hAnsi="Arial" w:cs="Arial"/>
                  <w:b/>
                  <w:bCs/>
                  <w:sz w:val="18"/>
                  <w:szCs w:val="18"/>
                </w:rPr>
                <w:instrText xml:space="preserve"> NUMPAGES  </w:instrText>
              </w:r>
              <w:r w:rsidRPr="00E03265">
                <w:rPr>
                  <w:rFonts w:ascii="Arial" w:hAnsi="Arial" w:cs="Arial"/>
                  <w:b/>
                  <w:bCs/>
                  <w:sz w:val="18"/>
                  <w:szCs w:val="18"/>
                </w:rPr>
                <w:fldChar w:fldCharType="separate"/>
              </w:r>
              <w:r w:rsidR="003A6C11">
                <w:rPr>
                  <w:rFonts w:ascii="Arial" w:hAnsi="Arial" w:cs="Arial"/>
                  <w:b/>
                  <w:bCs/>
                  <w:noProof/>
                  <w:sz w:val="18"/>
                  <w:szCs w:val="18"/>
                </w:rPr>
                <w:t>11</w:t>
              </w:r>
              <w:r w:rsidRPr="00E03265">
                <w:rPr>
                  <w:rFonts w:ascii="Arial" w:hAnsi="Arial" w:cs="Arial"/>
                  <w:b/>
                  <w:bCs/>
                  <w:sz w:val="18"/>
                  <w:szCs w:val="18"/>
                </w:rPr>
                <w:fldChar w:fldCharType="end"/>
              </w:r>
            </w:p>
          </w:tc>
        </w:tr>
      </w:sdtContent>
    </w:sdt>
  </w:tbl>
  <w:p w14:paraId="6FA16B55" w14:textId="77777777" w:rsidR="00CF197F" w:rsidRDefault="00CF197F" w:rsidP="009F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54219" w14:textId="77777777" w:rsidR="00550F7A" w:rsidRDefault="00550F7A" w:rsidP="001A3CF9">
      <w:pPr>
        <w:spacing w:after="0" w:line="240" w:lineRule="auto"/>
      </w:pPr>
      <w:r>
        <w:separator/>
      </w:r>
    </w:p>
  </w:footnote>
  <w:footnote w:type="continuationSeparator" w:id="0">
    <w:p w14:paraId="770B5FDF" w14:textId="77777777" w:rsidR="00550F7A" w:rsidRDefault="00550F7A" w:rsidP="001A3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51C"/>
    <w:multiLevelType w:val="hybridMultilevel"/>
    <w:tmpl w:val="FD1488DA"/>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nsid w:val="02508AD1"/>
    <w:multiLevelType w:val="multilevel"/>
    <w:tmpl w:val="3517515C"/>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046134E0"/>
    <w:multiLevelType w:val="multilevel"/>
    <w:tmpl w:val="7BA28F6E"/>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C039C7"/>
    <w:multiLevelType w:val="hybridMultilevel"/>
    <w:tmpl w:val="A11C1928"/>
    <w:lvl w:ilvl="0" w:tplc="CACA4F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nsid w:val="0D6637F5"/>
    <w:multiLevelType w:val="multilevel"/>
    <w:tmpl w:val="879AA93C"/>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16619E"/>
    <w:multiLevelType w:val="hybridMultilevel"/>
    <w:tmpl w:val="1C5C390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25A70"/>
    <w:multiLevelType w:val="hybridMultilevel"/>
    <w:tmpl w:val="03A88F36"/>
    <w:lvl w:ilvl="0" w:tplc="0418001B">
      <w:start w:val="1"/>
      <w:numFmt w:val="lowerRoman"/>
      <w:lvlText w:val="%1."/>
      <w:lvlJc w:val="right"/>
      <w:pPr>
        <w:ind w:left="720" w:hanging="360"/>
      </w:pPr>
      <w:rPr>
        <w:rFonts w:hint="default"/>
      </w:rPr>
    </w:lvl>
    <w:lvl w:ilvl="1" w:tplc="D4927072">
      <w:start w:val="1"/>
      <w:numFmt w:val="lowerRoman"/>
      <w:lvlText w:val="%2."/>
      <w:lvlJc w:val="left"/>
      <w:pPr>
        <w:ind w:left="1440" w:hanging="360"/>
      </w:pPr>
      <w:rPr>
        <w:rFonts w:hint="default"/>
      </w:rPr>
    </w:lvl>
    <w:lvl w:ilvl="2" w:tplc="3CE4752A">
      <w:start w:val="3"/>
      <w:numFmt w:val="decimal"/>
      <w:lvlText w:val="%3."/>
      <w:lvlJc w:val="left"/>
      <w:pPr>
        <w:ind w:left="2340" w:hanging="360"/>
      </w:pPr>
      <w:rPr>
        <w:rFonts w:hint="default"/>
      </w:rPr>
    </w:lvl>
    <w:lvl w:ilvl="3" w:tplc="96E0A0B6">
      <w:start w:val="9"/>
      <w:numFmt w:val="decimal"/>
      <w:lvlText w:val="%4"/>
      <w:lvlJc w:val="left"/>
      <w:pPr>
        <w:ind w:left="2880" w:hanging="360"/>
      </w:pPr>
      <w:rPr>
        <w:rFonts w:eastAsia="Times New Roman"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668F7"/>
    <w:multiLevelType w:val="hybridMultilevel"/>
    <w:tmpl w:val="E8DCD6FC"/>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
    <w:nsid w:val="163A0C78"/>
    <w:multiLevelType w:val="multilevel"/>
    <w:tmpl w:val="9BC44BB0"/>
    <w:lvl w:ilvl="0">
      <w:start w:val="1"/>
      <w:numFmt w:val="upperRoman"/>
      <w:lvlText w:val="%1."/>
      <w:lvlJc w:val="right"/>
      <w:pPr>
        <w:tabs>
          <w:tab w:val="num" w:pos="420"/>
        </w:tabs>
        <w:ind w:left="420" w:hanging="420"/>
      </w:pPr>
      <w:rPr>
        <w:rFonts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20"/>
      <w:numFmt w:val="decimal"/>
      <w:lvlText w:val="%3"/>
      <w:lvlJc w:val="left"/>
      <w:pPr>
        <w:tabs>
          <w:tab w:val="num" w:pos="3105"/>
        </w:tabs>
        <w:ind w:left="3105" w:hanging="112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191444E9"/>
    <w:multiLevelType w:val="hybridMultilevel"/>
    <w:tmpl w:val="431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53F22"/>
    <w:multiLevelType w:val="hybridMultilevel"/>
    <w:tmpl w:val="0018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037B8"/>
    <w:multiLevelType w:val="multilevel"/>
    <w:tmpl w:val="061E15E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A30CFD"/>
    <w:multiLevelType w:val="hybridMultilevel"/>
    <w:tmpl w:val="B9E644D0"/>
    <w:lvl w:ilvl="0" w:tplc="36720D98">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82627"/>
    <w:multiLevelType w:val="hybridMultilevel"/>
    <w:tmpl w:val="94086026"/>
    <w:lvl w:ilvl="0" w:tplc="AA1ED8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8637B"/>
    <w:multiLevelType w:val="hybridMultilevel"/>
    <w:tmpl w:val="6A2A6BCC"/>
    <w:lvl w:ilvl="0" w:tplc="1176214E">
      <w:start w:val="1"/>
      <w:numFmt w:val="lowerLetter"/>
      <w:lvlText w:val="(%1)"/>
      <w:lvlJc w:val="left"/>
      <w:pPr>
        <w:ind w:left="720" w:hanging="360"/>
      </w:pPr>
      <w:rPr>
        <w:rFonts w:hint="default"/>
      </w:rPr>
    </w:lvl>
    <w:lvl w:ilvl="1" w:tplc="D49270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869A9"/>
    <w:multiLevelType w:val="hybridMultilevel"/>
    <w:tmpl w:val="6908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C78A0"/>
    <w:multiLevelType w:val="hybridMultilevel"/>
    <w:tmpl w:val="5170C32A"/>
    <w:lvl w:ilvl="0" w:tplc="A4DCF8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nsid w:val="47251F89"/>
    <w:multiLevelType w:val="hybridMultilevel"/>
    <w:tmpl w:val="93023580"/>
    <w:lvl w:ilvl="0" w:tplc="CACA4FF0">
      <w:start w:val="1"/>
      <w:numFmt w:val="lowerRoman"/>
      <w:lvlText w:val="(%1)"/>
      <w:lvlJc w:val="left"/>
      <w:pPr>
        <w:ind w:left="721" w:hanging="360"/>
      </w:pPr>
      <w:rPr>
        <w:rFonts w:hint="default"/>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nsid w:val="4D266266"/>
    <w:multiLevelType w:val="hybridMultilevel"/>
    <w:tmpl w:val="C8BA36B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D50836"/>
    <w:multiLevelType w:val="hybridMultilevel"/>
    <w:tmpl w:val="5FFA5BE2"/>
    <w:lvl w:ilvl="0" w:tplc="2C2CFAC4">
      <w:start w:val="1"/>
      <w:numFmt w:val="decimal"/>
      <w:lvlText w:val="8.%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0592858"/>
    <w:multiLevelType w:val="hybridMultilevel"/>
    <w:tmpl w:val="DF160EFA"/>
    <w:lvl w:ilvl="0" w:tplc="E7ECF6D2">
      <w:start w:val="1"/>
      <w:numFmt w:val="lowerLetter"/>
      <w:lvlText w:val="%1."/>
      <w:lvlJc w:val="righ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8F60C47"/>
    <w:multiLevelType w:val="hybridMultilevel"/>
    <w:tmpl w:val="8C7E337E"/>
    <w:lvl w:ilvl="0" w:tplc="E0EECE40">
      <w:start w:val="1"/>
      <w:numFmt w:val="lowerLetter"/>
      <w:lvlText w:val="%1)"/>
      <w:lvlJc w:val="left"/>
      <w:pPr>
        <w:ind w:left="1500" w:hanging="360"/>
      </w:pPr>
      <w:rPr>
        <w:rFonts w:ascii="Arial" w:eastAsia="Calibri" w:hAnsi="Arial" w:cs="Arial"/>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nsid w:val="5D792FF3"/>
    <w:multiLevelType w:val="hybridMultilevel"/>
    <w:tmpl w:val="6D862F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E8E3A5B"/>
    <w:multiLevelType w:val="multilevel"/>
    <w:tmpl w:val="D098D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4F43961"/>
    <w:multiLevelType w:val="hybridMultilevel"/>
    <w:tmpl w:val="0ED2F752"/>
    <w:lvl w:ilvl="0" w:tplc="04090017">
      <w:start w:val="1"/>
      <w:numFmt w:val="low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8">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nsid w:val="6E1268B6"/>
    <w:multiLevelType w:val="multilevel"/>
    <w:tmpl w:val="087865DC"/>
    <w:lvl w:ilvl="0">
      <w:start w:val="2"/>
      <w:numFmt w:val="decimal"/>
      <w:lvlText w:val="%1"/>
      <w:lvlJc w:val="left"/>
      <w:pPr>
        <w:ind w:left="360" w:hanging="360"/>
      </w:pPr>
      <w:rPr>
        <w:rFonts w:hint="default"/>
      </w:rPr>
    </w:lvl>
    <w:lvl w:ilvl="1">
      <w:start w:val="1"/>
      <w:numFmt w:val="decimal"/>
      <w:lvlText w:val="2.%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E6D0E9F"/>
    <w:multiLevelType w:val="hybridMultilevel"/>
    <w:tmpl w:val="AB463564"/>
    <w:lvl w:ilvl="0" w:tplc="302C4F6E">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F236C"/>
    <w:multiLevelType w:val="hybridMultilevel"/>
    <w:tmpl w:val="7F44DDD0"/>
    <w:lvl w:ilvl="0" w:tplc="6CE88220">
      <w:start w:val="1"/>
      <w:numFmt w:val="lowerRoman"/>
      <w:lvlText w:val="(%1)"/>
      <w:lvlJc w:val="left"/>
      <w:pPr>
        <w:ind w:left="721" w:hanging="360"/>
      </w:pPr>
      <w:rPr>
        <w:rFonts w:hint="default"/>
        <w:color w:val="auto"/>
      </w:rPr>
    </w:lvl>
    <w:lvl w:ilvl="1" w:tplc="04180019">
      <w:start w:val="1"/>
      <w:numFmt w:val="lowerLetter"/>
      <w:lvlText w:val="%2."/>
      <w:lvlJc w:val="left"/>
      <w:pPr>
        <w:ind w:left="1441" w:hanging="360"/>
      </w:pPr>
    </w:lvl>
    <w:lvl w:ilvl="2" w:tplc="08947208">
      <w:start w:val="20"/>
      <w:numFmt w:val="decimal"/>
      <w:lvlText w:val="%3"/>
      <w:lvlJc w:val="left"/>
      <w:pPr>
        <w:ind w:left="3109" w:hanging="1128"/>
      </w:pPr>
      <w:rPr>
        <w:rFonts w:hint="default"/>
      </w:r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nsid w:val="772CCDC6"/>
    <w:multiLevelType w:val="multilevel"/>
    <w:tmpl w:val="D7FA3E84"/>
    <w:lvl w:ilvl="0">
      <w:start w:val="2"/>
      <w:numFmt w:val="decimal"/>
      <w:lvlText w:val="%1."/>
      <w:lvlJc w:val="left"/>
      <w:pPr>
        <w:tabs>
          <w:tab w:val="num" w:pos="360"/>
        </w:tabs>
        <w:ind w:left="360" w:hanging="360"/>
      </w:pPr>
      <w:rPr>
        <w:rFonts w:ascii="Arial" w:hAnsi="Arial" w:cs="Arial" w:hint="default"/>
        <w:b/>
        <w:bCs/>
        <w:sz w:val="22"/>
        <w:szCs w:val="22"/>
      </w:rPr>
    </w:lvl>
    <w:lvl w:ilvl="1">
      <w:start w:val="1"/>
      <w:numFmt w:val="decimal"/>
      <w:isLgl/>
      <w:lvlText w:val="%1.%2."/>
      <w:lvlJc w:val="left"/>
      <w:pPr>
        <w:tabs>
          <w:tab w:val="num" w:pos="720"/>
        </w:tabs>
      </w:pPr>
      <w:rPr>
        <w:rFonts w:ascii="Arial" w:hAnsi="Arial" w:cs="Arial" w:hint="default"/>
        <w:b/>
        <w:bCs/>
        <w:sz w:val="22"/>
        <w:szCs w:val="22"/>
      </w:rPr>
    </w:lvl>
    <w:lvl w:ilvl="2">
      <w:start w:val="1"/>
      <w:numFmt w:val="decimal"/>
      <w:isLgl/>
      <w:lvlText w:val="%1.%2.%3."/>
      <w:lvlJc w:val="left"/>
      <w:pPr>
        <w:tabs>
          <w:tab w:val="num" w:pos="1080"/>
        </w:tabs>
        <w:ind w:left="1080" w:hanging="720"/>
      </w:pPr>
      <w:rPr>
        <w:rFonts w:ascii="Times New Roman" w:hAnsi="Times New Roman" w:cs="Times New Roman"/>
        <w:sz w:val="24"/>
        <w:szCs w:val="24"/>
      </w:rPr>
    </w:lvl>
    <w:lvl w:ilvl="3">
      <w:start w:val="1"/>
      <w:numFmt w:val="decimal"/>
      <w:isLgl/>
      <w:lvlText w:val="%1.%2.%3.%4."/>
      <w:lvlJc w:val="left"/>
      <w:pPr>
        <w:tabs>
          <w:tab w:val="num" w:pos="1440"/>
        </w:tabs>
        <w:ind w:left="1440" w:hanging="1080"/>
      </w:pPr>
      <w:rPr>
        <w:rFonts w:ascii="Times New Roman" w:hAnsi="Times New Roman" w:cs="Times New Roman"/>
        <w:sz w:val="24"/>
        <w:szCs w:val="24"/>
      </w:rPr>
    </w:lvl>
    <w:lvl w:ilvl="4">
      <w:start w:val="1"/>
      <w:numFmt w:val="decimal"/>
      <w:isLgl/>
      <w:lvlText w:val="%1.%2.%3.%4.%5."/>
      <w:lvlJc w:val="left"/>
      <w:pPr>
        <w:tabs>
          <w:tab w:val="num" w:pos="1440"/>
        </w:tabs>
        <w:ind w:left="1440" w:hanging="1080"/>
      </w:pPr>
      <w:rPr>
        <w:rFonts w:ascii="Times New Roman" w:hAnsi="Times New Roman" w:cs="Times New Roman"/>
        <w:sz w:val="24"/>
        <w:szCs w:val="24"/>
      </w:rPr>
    </w:lvl>
    <w:lvl w:ilvl="5">
      <w:start w:val="1"/>
      <w:numFmt w:val="decimal"/>
      <w:isLgl/>
      <w:lvlText w:val="%1.%2.%3.%4.%5.%6."/>
      <w:lvlJc w:val="left"/>
      <w:pPr>
        <w:tabs>
          <w:tab w:val="num" w:pos="1800"/>
        </w:tabs>
        <w:ind w:left="1800" w:hanging="1440"/>
      </w:pPr>
      <w:rPr>
        <w:rFonts w:ascii="Times New Roman" w:hAnsi="Times New Roman" w:cs="Times New Roman"/>
        <w:sz w:val="24"/>
        <w:szCs w:val="24"/>
      </w:rPr>
    </w:lvl>
    <w:lvl w:ilvl="6">
      <w:start w:val="1"/>
      <w:numFmt w:val="decimal"/>
      <w:isLgl/>
      <w:lvlText w:val="%1.%2.%3.%4.%5.%6.%7."/>
      <w:lvlJc w:val="left"/>
      <w:pPr>
        <w:tabs>
          <w:tab w:val="num" w:pos="1800"/>
        </w:tabs>
        <w:ind w:left="1800" w:hanging="1440"/>
      </w:pPr>
      <w:rPr>
        <w:rFonts w:ascii="Times New Roman" w:hAnsi="Times New Roman" w:cs="Times New Roman"/>
        <w:sz w:val="24"/>
        <w:szCs w:val="24"/>
      </w:rPr>
    </w:lvl>
    <w:lvl w:ilvl="7">
      <w:start w:val="1"/>
      <w:numFmt w:val="decimal"/>
      <w:isLgl/>
      <w:lvlText w:val="%1.%2.%3.%4.%5.%6.%7.%8."/>
      <w:lvlJc w:val="left"/>
      <w:pPr>
        <w:tabs>
          <w:tab w:val="num" w:pos="2160"/>
        </w:tabs>
        <w:ind w:left="2160" w:hanging="1800"/>
      </w:pPr>
      <w:rPr>
        <w:rFonts w:ascii="Times New Roman" w:hAnsi="Times New Roman" w:cs="Times New Roman"/>
        <w:sz w:val="24"/>
        <w:szCs w:val="24"/>
      </w:rPr>
    </w:lvl>
    <w:lvl w:ilvl="8">
      <w:start w:val="1"/>
      <w:numFmt w:val="decimal"/>
      <w:isLgl/>
      <w:lvlText w:val="%1.%2.%3.%4.%5.%6.%7.%8.%9."/>
      <w:lvlJc w:val="left"/>
      <w:pPr>
        <w:tabs>
          <w:tab w:val="num" w:pos="2160"/>
        </w:tabs>
        <w:ind w:left="2160" w:hanging="1800"/>
      </w:pPr>
      <w:rPr>
        <w:rFonts w:ascii="Times New Roman" w:hAnsi="Times New Roman" w:cs="Times New Roman"/>
        <w:sz w:val="24"/>
        <w:szCs w:val="24"/>
      </w:rPr>
    </w:lvl>
  </w:abstractNum>
  <w:abstractNum w:abstractNumId="33">
    <w:nsid w:val="77A67FF7"/>
    <w:multiLevelType w:val="multilevel"/>
    <w:tmpl w:val="E8D0FD8A"/>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A514BA5"/>
    <w:multiLevelType w:val="hybridMultilevel"/>
    <w:tmpl w:val="569C2C74"/>
    <w:lvl w:ilvl="0" w:tplc="C5C0E55A">
      <w:start w:val="1"/>
      <w:numFmt w:val="bullet"/>
      <w:pStyle w:val="Enumerare"/>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2E5C79"/>
    <w:multiLevelType w:val="multilevel"/>
    <w:tmpl w:val="5BE28578"/>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7"/>
  </w:num>
  <w:num w:numId="3">
    <w:abstractNumId w:val="19"/>
  </w:num>
  <w:num w:numId="4">
    <w:abstractNumId w:val="4"/>
  </w:num>
  <w:num w:numId="5">
    <w:abstractNumId w:val="28"/>
  </w:num>
  <w:num w:numId="6">
    <w:abstractNumId w:val="3"/>
  </w:num>
  <w:num w:numId="7">
    <w:abstractNumId w:val="24"/>
  </w:num>
  <w:num w:numId="8">
    <w:abstractNumId w:val="18"/>
  </w:num>
  <w:num w:numId="9">
    <w:abstractNumId w:val="27"/>
  </w:num>
  <w:num w:numId="10">
    <w:abstractNumId w:val="8"/>
  </w:num>
  <w:num w:numId="11">
    <w:abstractNumId w:val="31"/>
  </w:num>
  <w:num w:numId="12">
    <w:abstractNumId w:val="33"/>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32"/>
  </w:num>
  <w:num w:numId="28">
    <w:abstractNumId w:val="21"/>
  </w:num>
  <w:num w:numId="29">
    <w:abstractNumId w:val="30"/>
  </w:num>
  <w:num w:numId="30">
    <w:abstractNumId w:val="12"/>
  </w:num>
  <w:num w:numId="31">
    <w:abstractNumId w:val="34"/>
  </w:num>
  <w:num w:numId="32">
    <w:abstractNumId w:val="6"/>
  </w:num>
  <w:num w:numId="33">
    <w:abstractNumId w:val="20"/>
  </w:num>
  <w:num w:numId="34">
    <w:abstractNumId w:val="16"/>
  </w:num>
  <w:num w:numId="35">
    <w:abstractNumId w:val="14"/>
  </w:num>
  <w:num w:numId="36">
    <w:abstractNumId w:val="25"/>
  </w:num>
  <w:num w:numId="37">
    <w:abstractNumId w:val="11"/>
  </w:num>
  <w:num w:numId="38">
    <w:abstractNumId w:val="10"/>
  </w:num>
  <w:num w:numId="39">
    <w:abstractNumId w:val="35"/>
  </w:num>
  <w:num w:numId="40">
    <w:abstractNumId w:val="23"/>
  </w:num>
  <w:num w:numId="41">
    <w:abstractNumId w:val="0"/>
  </w:num>
  <w:num w:numId="42">
    <w:abstractNumId w:val="22"/>
  </w:num>
  <w:num w:numId="43">
    <w:abstractNumId w:val="2"/>
  </w:num>
  <w:num w:numId="44">
    <w:abstractNumId w:val="17"/>
  </w:num>
  <w:num w:numId="45">
    <w:abstractNumId w:val="13"/>
  </w:num>
  <w:num w:numId="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D3"/>
    <w:rsid w:val="00001FE1"/>
    <w:rsid w:val="00012F65"/>
    <w:rsid w:val="000149D4"/>
    <w:rsid w:val="00015DDF"/>
    <w:rsid w:val="00024081"/>
    <w:rsid w:val="00043BB6"/>
    <w:rsid w:val="00047106"/>
    <w:rsid w:val="00053402"/>
    <w:rsid w:val="0006188E"/>
    <w:rsid w:val="00066817"/>
    <w:rsid w:val="00072DE6"/>
    <w:rsid w:val="00076538"/>
    <w:rsid w:val="0008074E"/>
    <w:rsid w:val="00083FB5"/>
    <w:rsid w:val="00087613"/>
    <w:rsid w:val="00090DFF"/>
    <w:rsid w:val="00091F35"/>
    <w:rsid w:val="000A2A02"/>
    <w:rsid w:val="000A6EE5"/>
    <w:rsid w:val="000B3B69"/>
    <w:rsid w:val="000B4EB9"/>
    <w:rsid w:val="000D02CF"/>
    <w:rsid w:val="000E2666"/>
    <w:rsid w:val="000F09D3"/>
    <w:rsid w:val="000F7374"/>
    <w:rsid w:val="000F7AEE"/>
    <w:rsid w:val="000F7CDE"/>
    <w:rsid w:val="00104D20"/>
    <w:rsid w:val="0010610D"/>
    <w:rsid w:val="00106713"/>
    <w:rsid w:val="001318A4"/>
    <w:rsid w:val="001337D6"/>
    <w:rsid w:val="0013382F"/>
    <w:rsid w:val="00135440"/>
    <w:rsid w:val="001515D8"/>
    <w:rsid w:val="00160169"/>
    <w:rsid w:val="001628A4"/>
    <w:rsid w:val="00162D29"/>
    <w:rsid w:val="00167384"/>
    <w:rsid w:val="001719C1"/>
    <w:rsid w:val="001770A9"/>
    <w:rsid w:val="00181477"/>
    <w:rsid w:val="00181949"/>
    <w:rsid w:val="00182FB7"/>
    <w:rsid w:val="00186585"/>
    <w:rsid w:val="0018662F"/>
    <w:rsid w:val="00195560"/>
    <w:rsid w:val="001A3C79"/>
    <w:rsid w:val="001A3CF9"/>
    <w:rsid w:val="001A697B"/>
    <w:rsid w:val="001A6E3F"/>
    <w:rsid w:val="001B175C"/>
    <w:rsid w:val="001B4FC2"/>
    <w:rsid w:val="001B7DC3"/>
    <w:rsid w:val="001D5ABC"/>
    <w:rsid w:val="001D67E6"/>
    <w:rsid w:val="001E1DE9"/>
    <w:rsid w:val="001E29DE"/>
    <w:rsid w:val="001F0DF3"/>
    <w:rsid w:val="001F45AC"/>
    <w:rsid w:val="00200A39"/>
    <w:rsid w:val="002021F1"/>
    <w:rsid w:val="0021596C"/>
    <w:rsid w:val="00216E85"/>
    <w:rsid w:val="00222C6E"/>
    <w:rsid w:val="00225A35"/>
    <w:rsid w:val="002300E9"/>
    <w:rsid w:val="00230C8B"/>
    <w:rsid w:val="00234578"/>
    <w:rsid w:val="00240F8E"/>
    <w:rsid w:val="00242A6E"/>
    <w:rsid w:val="00243A0C"/>
    <w:rsid w:val="002457D0"/>
    <w:rsid w:val="002478B3"/>
    <w:rsid w:val="002705E7"/>
    <w:rsid w:val="002762B5"/>
    <w:rsid w:val="00281D0A"/>
    <w:rsid w:val="0029762A"/>
    <w:rsid w:val="002A351E"/>
    <w:rsid w:val="002A7456"/>
    <w:rsid w:val="002B25EB"/>
    <w:rsid w:val="002B3FCD"/>
    <w:rsid w:val="002C4F79"/>
    <w:rsid w:val="002D1375"/>
    <w:rsid w:val="002D723F"/>
    <w:rsid w:val="002D72F6"/>
    <w:rsid w:val="002D7800"/>
    <w:rsid w:val="002D7854"/>
    <w:rsid w:val="002D78AD"/>
    <w:rsid w:val="002E3579"/>
    <w:rsid w:val="002F6172"/>
    <w:rsid w:val="002F69CB"/>
    <w:rsid w:val="003063DB"/>
    <w:rsid w:val="0031046D"/>
    <w:rsid w:val="00313401"/>
    <w:rsid w:val="003150AA"/>
    <w:rsid w:val="00317947"/>
    <w:rsid w:val="00317C6D"/>
    <w:rsid w:val="00321FE2"/>
    <w:rsid w:val="00325C7B"/>
    <w:rsid w:val="00326CB9"/>
    <w:rsid w:val="00330841"/>
    <w:rsid w:val="00330A15"/>
    <w:rsid w:val="0033114C"/>
    <w:rsid w:val="003377C7"/>
    <w:rsid w:val="00342251"/>
    <w:rsid w:val="00344374"/>
    <w:rsid w:val="00345FC0"/>
    <w:rsid w:val="00352E66"/>
    <w:rsid w:val="003607FE"/>
    <w:rsid w:val="00363EA6"/>
    <w:rsid w:val="00383271"/>
    <w:rsid w:val="0039265C"/>
    <w:rsid w:val="003A6C11"/>
    <w:rsid w:val="003B339E"/>
    <w:rsid w:val="003B525F"/>
    <w:rsid w:val="003B58E5"/>
    <w:rsid w:val="003B6681"/>
    <w:rsid w:val="003B7361"/>
    <w:rsid w:val="003C243C"/>
    <w:rsid w:val="003D14CC"/>
    <w:rsid w:val="003D1A90"/>
    <w:rsid w:val="003D2D12"/>
    <w:rsid w:val="003D33BF"/>
    <w:rsid w:val="004014DF"/>
    <w:rsid w:val="0040183B"/>
    <w:rsid w:val="004055E6"/>
    <w:rsid w:val="00405FDE"/>
    <w:rsid w:val="004118B6"/>
    <w:rsid w:val="00412C32"/>
    <w:rsid w:val="004132BD"/>
    <w:rsid w:val="0041381F"/>
    <w:rsid w:val="00417B57"/>
    <w:rsid w:val="00426E90"/>
    <w:rsid w:val="00432323"/>
    <w:rsid w:val="00434017"/>
    <w:rsid w:val="00434304"/>
    <w:rsid w:val="00436A48"/>
    <w:rsid w:val="00452FB6"/>
    <w:rsid w:val="00460A03"/>
    <w:rsid w:val="00473D3A"/>
    <w:rsid w:val="00481771"/>
    <w:rsid w:val="00482E7B"/>
    <w:rsid w:val="00493132"/>
    <w:rsid w:val="004936A3"/>
    <w:rsid w:val="004946EA"/>
    <w:rsid w:val="004B46B1"/>
    <w:rsid w:val="004B6DAC"/>
    <w:rsid w:val="004C1931"/>
    <w:rsid w:val="004C22EE"/>
    <w:rsid w:val="004C41D0"/>
    <w:rsid w:val="004D0A74"/>
    <w:rsid w:val="004D296F"/>
    <w:rsid w:val="004D6C7A"/>
    <w:rsid w:val="004E097E"/>
    <w:rsid w:val="004E7A16"/>
    <w:rsid w:val="004F5AFF"/>
    <w:rsid w:val="00500E88"/>
    <w:rsid w:val="00500FE0"/>
    <w:rsid w:val="00501931"/>
    <w:rsid w:val="005022F0"/>
    <w:rsid w:val="005030D3"/>
    <w:rsid w:val="00503536"/>
    <w:rsid w:val="005051B5"/>
    <w:rsid w:val="00521F53"/>
    <w:rsid w:val="00524272"/>
    <w:rsid w:val="00525C58"/>
    <w:rsid w:val="00532063"/>
    <w:rsid w:val="00535D18"/>
    <w:rsid w:val="0054076D"/>
    <w:rsid w:val="0054654F"/>
    <w:rsid w:val="00547910"/>
    <w:rsid w:val="00550F7A"/>
    <w:rsid w:val="00556069"/>
    <w:rsid w:val="00561843"/>
    <w:rsid w:val="00571213"/>
    <w:rsid w:val="00582CE2"/>
    <w:rsid w:val="00583FF9"/>
    <w:rsid w:val="00594444"/>
    <w:rsid w:val="005A54FE"/>
    <w:rsid w:val="005C3DF3"/>
    <w:rsid w:val="005C4266"/>
    <w:rsid w:val="005C5798"/>
    <w:rsid w:val="005C73E2"/>
    <w:rsid w:val="005D762D"/>
    <w:rsid w:val="005D7972"/>
    <w:rsid w:val="005F1F67"/>
    <w:rsid w:val="005F4279"/>
    <w:rsid w:val="005F4790"/>
    <w:rsid w:val="00602744"/>
    <w:rsid w:val="00603F81"/>
    <w:rsid w:val="00606EA2"/>
    <w:rsid w:val="006157A8"/>
    <w:rsid w:val="00617629"/>
    <w:rsid w:val="00620D53"/>
    <w:rsid w:val="006260E1"/>
    <w:rsid w:val="00635C3E"/>
    <w:rsid w:val="00650876"/>
    <w:rsid w:val="0065401B"/>
    <w:rsid w:val="00677D87"/>
    <w:rsid w:val="0068146B"/>
    <w:rsid w:val="00694B74"/>
    <w:rsid w:val="0069559B"/>
    <w:rsid w:val="0069733A"/>
    <w:rsid w:val="006A0524"/>
    <w:rsid w:val="006A0E7D"/>
    <w:rsid w:val="006A3FFE"/>
    <w:rsid w:val="006B1FC7"/>
    <w:rsid w:val="006B2C79"/>
    <w:rsid w:val="006B6D49"/>
    <w:rsid w:val="006B6E6B"/>
    <w:rsid w:val="006C2A5E"/>
    <w:rsid w:val="006C3931"/>
    <w:rsid w:val="006C5D0C"/>
    <w:rsid w:val="006D021F"/>
    <w:rsid w:val="006D253D"/>
    <w:rsid w:val="006E45FD"/>
    <w:rsid w:val="006F17D2"/>
    <w:rsid w:val="006F4E30"/>
    <w:rsid w:val="007034C7"/>
    <w:rsid w:val="00704584"/>
    <w:rsid w:val="007175CD"/>
    <w:rsid w:val="00717769"/>
    <w:rsid w:val="00721825"/>
    <w:rsid w:val="007232A6"/>
    <w:rsid w:val="00723621"/>
    <w:rsid w:val="00726438"/>
    <w:rsid w:val="007273A5"/>
    <w:rsid w:val="00733D69"/>
    <w:rsid w:val="007366EC"/>
    <w:rsid w:val="00744E12"/>
    <w:rsid w:val="007521D8"/>
    <w:rsid w:val="00753238"/>
    <w:rsid w:val="00755545"/>
    <w:rsid w:val="00755B33"/>
    <w:rsid w:val="00760ED8"/>
    <w:rsid w:val="007640CB"/>
    <w:rsid w:val="00772A5B"/>
    <w:rsid w:val="00781B89"/>
    <w:rsid w:val="00782E63"/>
    <w:rsid w:val="007832D0"/>
    <w:rsid w:val="007915A1"/>
    <w:rsid w:val="0079527B"/>
    <w:rsid w:val="007A5D2B"/>
    <w:rsid w:val="007B13DE"/>
    <w:rsid w:val="007B19F6"/>
    <w:rsid w:val="007B34AC"/>
    <w:rsid w:val="007B5870"/>
    <w:rsid w:val="007D1B04"/>
    <w:rsid w:val="007E0EF8"/>
    <w:rsid w:val="007E4C9F"/>
    <w:rsid w:val="007E55A9"/>
    <w:rsid w:val="007F2C13"/>
    <w:rsid w:val="007F44AF"/>
    <w:rsid w:val="007F62BA"/>
    <w:rsid w:val="008014FF"/>
    <w:rsid w:val="00801661"/>
    <w:rsid w:val="00801987"/>
    <w:rsid w:val="00801DC1"/>
    <w:rsid w:val="00801E9B"/>
    <w:rsid w:val="00802436"/>
    <w:rsid w:val="0081360A"/>
    <w:rsid w:val="0082612E"/>
    <w:rsid w:val="008330DF"/>
    <w:rsid w:val="00834F8A"/>
    <w:rsid w:val="00845D6E"/>
    <w:rsid w:val="0084687C"/>
    <w:rsid w:val="00850DF8"/>
    <w:rsid w:val="00853A1D"/>
    <w:rsid w:val="008628F2"/>
    <w:rsid w:val="00874A39"/>
    <w:rsid w:val="00881E93"/>
    <w:rsid w:val="00886E69"/>
    <w:rsid w:val="008925C9"/>
    <w:rsid w:val="00892D98"/>
    <w:rsid w:val="008A59E4"/>
    <w:rsid w:val="008A5B27"/>
    <w:rsid w:val="008A6B11"/>
    <w:rsid w:val="008A71AF"/>
    <w:rsid w:val="008A72EF"/>
    <w:rsid w:val="008B25E5"/>
    <w:rsid w:val="008B39F5"/>
    <w:rsid w:val="008C0B1B"/>
    <w:rsid w:val="008C22E3"/>
    <w:rsid w:val="008C2BCD"/>
    <w:rsid w:val="008D0826"/>
    <w:rsid w:val="008D1F03"/>
    <w:rsid w:val="008D22C2"/>
    <w:rsid w:val="008D2812"/>
    <w:rsid w:val="008D42AD"/>
    <w:rsid w:val="008E0815"/>
    <w:rsid w:val="008E1E6C"/>
    <w:rsid w:val="008E3317"/>
    <w:rsid w:val="008E5151"/>
    <w:rsid w:val="008F3E90"/>
    <w:rsid w:val="00900669"/>
    <w:rsid w:val="00900783"/>
    <w:rsid w:val="00903D01"/>
    <w:rsid w:val="00914055"/>
    <w:rsid w:val="00925726"/>
    <w:rsid w:val="009270FC"/>
    <w:rsid w:val="009428E5"/>
    <w:rsid w:val="00946E77"/>
    <w:rsid w:val="009631CD"/>
    <w:rsid w:val="0096392E"/>
    <w:rsid w:val="0096414E"/>
    <w:rsid w:val="00966A60"/>
    <w:rsid w:val="009754BA"/>
    <w:rsid w:val="00983BD5"/>
    <w:rsid w:val="00994EE4"/>
    <w:rsid w:val="009A341B"/>
    <w:rsid w:val="009A7B95"/>
    <w:rsid w:val="009C46DE"/>
    <w:rsid w:val="009C6460"/>
    <w:rsid w:val="009D324C"/>
    <w:rsid w:val="009D56FB"/>
    <w:rsid w:val="009F09A3"/>
    <w:rsid w:val="009F0D22"/>
    <w:rsid w:val="009F2DFF"/>
    <w:rsid w:val="009F67EA"/>
    <w:rsid w:val="00A020CA"/>
    <w:rsid w:val="00A144B2"/>
    <w:rsid w:val="00A22ED8"/>
    <w:rsid w:val="00A25272"/>
    <w:rsid w:val="00A25406"/>
    <w:rsid w:val="00A35EB0"/>
    <w:rsid w:val="00A361B4"/>
    <w:rsid w:val="00A36C5C"/>
    <w:rsid w:val="00A41B26"/>
    <w:rsid w:val="00A54CB8"/>
    <w:rsid w:val="00A611B7"/>
    <w:rsid w:val="00A6428F"/>
    <w:rsid w:val="00A648D0"/>
    <w:rsid w:val="00A64F17"/>
    <w:rsid w:val="00A679B2"/>
    <w:rsid w:val="00A729F2"/>
    <w:rsid w:val="00A73BEA"/>
    <w:rsid w:val="00A76781"/>
    <w:rsid w:val="00A825F5"/>
    <w:rsid w:val="00A82A80"/>
    <w:rsid w:val="00A8608E"/>
    <w:rsid w:val="00A9406F"/>
    <w:rsid w:val="00A95C93"/>
    <w:rsid w:val="00A96162"/>
    <w:rsid w:val="00A97325"/>
    <w:rsid w:val="00A97DED"/>
    <w:rsid w:val="00AA56CA"/>
    <w:rsid w:val="00AB2D74"/>
    <w:rsid w:val="00AB5019"/>
    <w:rsid w:val="00AE24CA"/>
    <w:rsid w:val="00B00CF6"/>
    <w:rsid w:val="00B0112D"/>
    <w:rsid w:val="00B04F6B"/>
    <w:rsid w:val="00B10D5E"/>
    <w:rsid w:val="00B2721D"/>
    <w:rsid w:val="00B3392D"/>
    <w:rsid w:val="00B33E0F"/>
    <w:rsid w:val="00B35EE8"/>
    <w:rsid w:val="00B365CD"/>
    <w:rsid w:val="00B44A7E"/>
    <w:rsid w:val="00B45A01"/>
    <w:rsid w:val="00B45D7A"/>
    <w:rsid w:val="00B46598"/>
    <w:rsid w:val="00B5189A"/>
    <w:rsid w:val="00B52E64"/>
    <w:rsid w:val="00B53CC1"/>
    <w:rsid w:val="00B65155"/>
    <w:rsid w:val="00B75664"/>
    <w:rsid w:val="00B76CF2"/>
    <w:rsid w:val="00B86E49"/>
    <w:rsid w:val="00B91B71"/>
    <w:rsid w:val="00B97327"/>
    <w:rsid w:val="00BA49CB"/>
    <w:rsid w:val="00BA5221"/>
    <w:rsid w:val="00BC05D4"/>
    <w:rsid w:val="00BC089F"/>
    <w:rsid w:val="00BC65B9"/>
    <w:rsid w:val="00BD3BF7"/>
    <w:rsid w:val="00BE3219"/>
    <w:rsid w:val="00BF0B8B"/>
    <w:rsid w:val="00BF6450"/>
    <w:rsid w:val="00C05058"/>
    <w:rsid w:val="00C10BBB"/>
    <w:rsid w:val="00C11FB1"/>
    <w:rsid w:val="00C12875"/>
    <w:rsid w:val="00C12E9B"/>
    <w:rsid w:val="00C134E9"/>
    <w:rsid w:val="00C4038B"/>
    <w:rsid w:val="00C40717"/>
    <w:rsid w:val="00C44C44"/>
    <w:rsid w:val="00C50377"/>
    <w:rsid w:val="00C63370"/>
    <w:rsid w:val="00C673A9"/>
    <w:rsid w:val="00C7033B"/>
    <w:rsid w:val="00C7296D"/>
    <w:rsid w:val="00C779C4"/>
    <w:rsid w:val="00C90107"/>
    <w:rsid w:val="00C91B0E"/>
    <w:rsid w:val="00C91D2C"/>
    <w:rsid w:val="00CA1116"/>
    <w:rsid w:val="00CA78D5"/>
    <w:rsid w:val="00CB599A"/>
    <w:rsid w:val="00CC597D"/>
    <w:rsid w:val="00CC604B"/>
    <w:rsid w:val="00CE1D09"/>
    <w:rsid w:val="00CE4F0A"/>
    <w:rsid w:val="00CE5589"/>
    <w:rsid w:val="00CF013B"/>
    <w:rsid w:val="00CF0CFE"/>
    <w:rsid w:val="00CF197F"/>
    <w:rsid w:val="00CF698F"/>
    <w:rsid w:val="00D0423B"/>
    <w:rsid w:val="00D04AC9"/>
    <w:rsid w:val="00D07725"/>
    <w:rsid w:val="00D22EC7"/>
    <w:rsid w:val="00D23A91"/>
    <w:rsid w:val="00D245CB"/>
    <w:rsid w:val="00D30704"/>
    <w:rsid w:val="00D30AF7"/>
    <w:rsid w:val="00D37E74"/>
    <w:rsid w:val="00D44254"/>
    <w:rsid w:val="00D47EF4"/>
    <w:rsid w:val="00D503E3"/>
    <w:rsid w:val="00D5103E"/>
    <w:rsid w:val="00D70B66"/>
    <w:rsid w:val="00D75C42"/>
    <w:rsid w:val="00D80EED"/>
    <w:rsid w:val="00D83475"/>
    <w:rsid w:val="00D85A04"/>
    <w:rsid w:val="00D866E7"/>
    <w:rsid w:val="00D91657"/>
    <w:rsid w:val="00D92E8D"/>
    <w:rsid w:val="00D935DB"/>
    <w:rsid w:val="00D95F1E"/>
    <w:rsid w:val="00DA0C20"/>
    <w:rsid w:val="00DA0DB5"/>
    <w:rsid w:val="00DB38B2"/>
    <w:rsid w:val="00DB7743"/>
    <w:rsid w:val="00DC0593"/>
    <w:rsid w:val="00DC576A"/>
    <w:rsid w:val="00DD005F"/>
    <w:rsid w:val="00DD4992"/>
    <w:rsid w:val="00DD50CA"/>
    <w:rsid w:val="00DE2E5B"/>
    <w:rsid w:val="00DE76F5"/>
    <w:rsid w:val="00DF0E1D"/>
    <w:rsid w:val="00DF0E47"/>
    <w:rsid w:val="00DF102D"/>
    <w:rsid w:val="00DF2586"/>
    <w:rsid w:val="00DF3AC9"/>
    <w:rsid w:val="00DF6D84"/>
    <w:rsid w:val="00E00229"/>
    <w:rsid w:val="00E03265"/>
    <w:rsid w:val="00E06622"/>
    <w:rsid w:val="00E11BCC"/>
    <w:rsid w:val="00E132AF"/>
    <w:rsid w:val="00E2462F"/>
    <w:rsid w:val="00E265F5"/>
    <w:rsid w:val="00E33F32"/>
    <w:rsid w:val="00E3539F"/>
    <w:rsid w:val="00E526AE"/>
    <w:rsid w:val="00E603D5"/>
    <w:rsid w:val="00E6172E"/>
    <w:rsid w:val="00E656FF"/>
    <w:rsid w:val="00E71A30"/>
    <w:rsid w:val="00E72355"/>
    <w:rsid w:val="00E73457"/>
    <w:rsid w:val="00E85A85"/>
    <w:rsid w:val="00E9014D"/>
    <w:rsid w:val="00EA4981"/>
    <w:rsid w:val="00EA6AE1"/>
    <w:rsid w:val="00EB7C31"/>
    <w:rsid w:val="00EC169C"/>
    <w:rsid w:val="00EC53B3"/>
    <w:rsid w:val="00EC66AA"/>
    <w:rsid w:val="00EE49BB"/>
    <w:rsid w:val="00EE6C8E"/>
    <w:rsid w:val="00EE776B"/>
    <w:rsid w:val="00EF2C0A"/>
    <w:rsid w:val="00F05014"/>
    <w:rsid w:val="00F065D3"/>
    <w:rsid w:val="00F0669A"/>
    <w:rsid w:val="00F11AE0"/>
    <w:rsid w:val="00F16E7F"/>
    <w:rsid w:val="00F21493"/>
    <w:rsid w:val="00F21DDA"/>
    <w:rsid w:val="00F22D99"/>
    <w:rsid w:val="00F2420D"/>
    <w:rsid w:val="00F25829"/>
    <w:rsid w:val="00F275A9"/>
    <w:rsid w:val="00F44718"/>
    <w:rsid w:val="00F4619D"/>
    <w:rsid w:val="00F53DD1"/>
    <w:rsid w:val="00F57221"/>
    <w:rsid w:val="00F60701"/>
    <w:rsid w:val="00F611A1"/>
    <w:rsid w:val="00F61A1A"/>
    <w:rsid w:val="00F62A99"/>
    <w:rsid w:val="00F6412A"/>
    <w:rsid w:val="00F67029"/>
    <w:rsid w:val="00F76BB0"/>
    <w:rsid w:val="00F800BD"/>
    <w:rsid w:val="00F90822"/>
    <w:rsid w:val="00F97045"/>
    <w:rsid w:val="00FA00E3"/>
    <w:rsid w:val="00FB0DAC"/>
    <w:rsid w:val="00FB13CC"/>
    <w:rsid w:val="00FB2DF3"/>
    <w:rsid w:val="00FB5E7C"/>
    <w:rsid w:val="00FB6901"/>
    <w:rsid w:val="00FC4497"/>
    <w:rsid w:val="00FD2B4C"/>
    <w:rsid w:val="00FD5CD2"/>
    <w:rsid w:val="00FD756D"/>
    <w:rsid w:val="00FE1C96"/>
    <w:rsid w:val="00FE1EC8"/>
    <w:rsid w:val="00FE479D"/>
    <w:rsid w:val="00FE6617"/>
    <w:rsid w:val="00FF6722"/>
    <w:rsid w:val="00FF6A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List Paragraph1,Citation List,본문(내용),List Paragraph (numbered (a))"/>
    <w:basedOn w:val="Normal"/>
    <w:link w:val="ListParagraphChar"/>
    <w:uiPriority w:val="99"/>
    <w:qFormat/>
    <w:rsid w:val="005030D3"/>
    <w:pPr>
      <w:ind w:left="720"/>
      <w:contextualSpacing/>
    </w:pPr>
  </w:style>
  <w:style w:type="character" w:customStyle="1" w:styleId="ListParagraphChar">
    <w:name w:val="List Paragraph Char"/>
    <w:aliases w:val="Forth level Char,List Paragraph1 Char,Citation List Char,본문(내용) Char,List Paragraph (numbered (a)) Char"/>
    <w:link w:val="ListParagraph"/>
    <w:uiPriority w:val="99"/>
    <w:locked/>
    <w:rsid w:val="005030D3"/>
  </w:style>
  <w:style w:type="character" w:styleId="CommentReference">
    <w:name w:val="annotation reference"/>
    <w:basedOn w:val="DefaultParagraphFont"/>
    <w:uiPriority w:val="99"/>
    <w:semiHidden/>
    <w:unhideWhenUsed/>
    <w:rsid w:val="000F7CDE"/>
    <w:rPr>
      <w:sz w:val="16"/>
      <w:szCs w:val="16"/>
    </w:rPr>
  </w:style>
  <w:style w:type="paragraph" w:styleId="CommentText">
    <w:name w:val="annotation text"/>
    <w:basedOn w:val="Normal"/>
    <w:link w:val="CommentTextChar"/>
    <w:uiPriority w:val="99"/>
    <w:semiHidden/>
    <w:unhideWhenUsed/>
    <w:rsid w:val="000F7CDE"/>
    <w:pPr>
      <w:spacing w:after="160" w:line="240" w:lineRule="auto"/>
    </w:pPr>
    <w:rPr>
      <w:sz w:val="20"/>
      <w:szCs w:val="20"/>
      <w:lang w:val="ro-RO"/>
    </w:rPr>
  </w:style>
  <w:style w:type="character" w:customStyle="1" w:styleId="CommentTextChar">
    <w:name w:val="Comment Text Char"/>
    <w:basedOn w:val="DefaultParagraphFont"/>
    <w:link w:val="CommentText"/>
    <w:uiPriority w:val="99"/>
    <w:semiHidden/>
    <w:rsid w:val="000F7CDE"/>
    <w:rPr>
      <w:sz w:val="20"/>
      <w:szCs w:val="20"/>
      <w:lang w:val="ro-RO"/>
    </w:rPr>
  </w:style>
  <w:style w:type="paragraph" w:styleId="BalloonText">
    <w:name w:val="Balloon Text"/>
    <w:basedOn w:val="Normal"/>
    <w:link w:val="BalloonTextChar"/>
    <w:uiPriority w:val="99"/>
    <w:semiHidden/>
    <w:unhideWhenUsed/>
    <w:rsid w:val="000F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DE"/>
    <w:rPr>
      <w:rFonts w:ascii="Segoe UI" w:hAnsi="Segoe UI" w:cs="Segoe UI"/>
      <w:sz w:val="18"/>
      <w:szCs w:val="18"/>
    </w:rPr>
  </w:style>
  <w:style w:type="table" w:styleId="TableGrid">
    <w:name w:val="Table Grid"/>
    <w:basedOn w:val="TableNormal"/>
    <w:uiPriority w:val="39"/>
    <w:rsid w:val="00C10BBB"/>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aracterCaracterCharChar">
    <w:name w:val="Char Char2 Caracter Caracter Char Char"/>
    <w:basedOn w:val="Normal"/>
    <w:rsid w:val="005022F0"/>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1A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F9"/>
  </w:style>
  <w:style w:type="paragraph" w:styleId="Footer">
    <w:name w:val="footer"/>
    <w:basedOn w:val="Normal"/>
    <w:link w:val="FooterChar"/>
    <w:uiPriority w:val="99"/>
    <w:unhideWhenUsed/>
    <w:rsid w:val="001A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F9"/>
  </w:style>
  <w:style w:type="paragraph" w:styleId="CommentSubject">
    <w:name w:val="annotation subject"/>
    <w:basedOn w:val="CommentText"/>
    <w:next w:val="CommentText"/>
    <w:link w:val="CommentSubjectChar"/>
    <w:uiPriority w:val="99"/>
    <w:semiHidden/>
    <w:unhideWhenUsed/>
    <w:rsid w:val="00452FB6"/>
    <w:pPr>
      <w:spacing w:after="200"/>
    </w:pPr>
    <w:rPr>
      <w:b/>
      <w:bCs/>
      <w:lang w:val="en-GB"/>
    </w:rPr>
  </w:style>
  <w:style w:type="character" w:customStyle="1" w:styleId="CommentSubjectChar">
    <w:name w:val="Comment Subject Char"/>
    <w:basedOn w:val="CommentTextChar"/>
    <w:link w:val="CommentSubject"/>
    <w:uiPriority w:val="99"/>
    <w:semiHidden/>
    <w:rsid w:val="00452FB6"/>
    <w:rPr>
      <w:b/>
      <w:bCs/>
      <w:sz w:val="20"/>
      <w:szCs w:val="20"/>
      <w:lang w:val="ro-RO"/>
    </w:rPr>
  </w:style>
  <w:style w:type="paragraph" w:styleId="Revision">
    <w:name w:val="Revision"/>
    <w:hidden/>
    <w:uiPriority w:val="99"/>
    <w:semiHidden/>
    <w:rsid w:val="00617629"/>
    <w:pPr>
      <w:spacing w:after="0" w:line="240" w:lineRule="auto"/>
    </w:pPr>
  </w:style>
  <w:style w:type="paragraph" w:styleId="FootnoteText">
    <w:name w:val="footnote text"/>
    <w:basedOn w:val="Normal"/>
    <w:link w:val="FootnoteTextChar"/>
    <w:uiPriority w:val="99"/>
    <w:semiHidden/>
    <w:unhideWhenUsed/>
    <w:rsid w:val="00DB7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743"/>
    <w:rPr>
      <w:sz w:val="20"/>
      <w:szCs w:val="20"/>
    </w:rPr>
  </w:style>
  <w:style w:type="character" w:styleId="FootnoteReference">
    <w:name w:val="footnote reference"/>
    <w:basedOn w:val="DefaultParagraphFont"/>
    <w:uiPriority w:val="99"/>
    <w:semiHidden/>
    <w:unhideWhenUsed/>
    <w:rsid w:val="00DB7743"/>
    <w:rPr>
      <w:vertAlign w:val="superscript"/>
    </w:rPr>
  </w:style>
  <w:style w:type="paragraph" w:styleId="NoSpacing">
    <w:name w:val="No Spacing"/>
    <w:uiPriority w:val="1"/>
    <w:qFormat/>
    <w:rsid w:val="00E85A85"/>
    <w:pPr>
      <w:spacing w:after="0" w:line="240" w:lineRule="auto"/>
    </w:pPr>
    <w:rPr>
      <w:rFonts w:ascii="Calibri" w:eastAsia="Times New Roman" w:hAnsi="Calibri" w:cs="Times New Roman"/>
      <w:lang w:val="ro-RO" w:eastAsia="ro-RO"/>
    </w:rPr>
  </w:style>
  <w:style w:type="paragraph" w:customStyle="1" w:styleId="Enumerare">
    <w:name w:val="Enumerare"/>
    <w:basedOn w:val="Normal"/>
    <w:link w:val="EnumerareChar"/>
    <w:qFormat/>
    <w:rsid w:val="00432323"/>
    <w:pPr>
      <w:numPr>
        <w:numId w:val="31"/>
      </w:numPr>
      <w:spacing w:after="0" w:line="280" w:lineRule="exact"/>
      <w:jc w:val="both"/>
    </w:pPr>
    <w:rPr>
      <w:rFonts w:ascii="Arial" w:eastAsia="Calibri" w:hAnsi="Arial" w:cs="Times New Roman"/>
      <w:sz w:val="23"/>
      <w:lang w:val="x-none" w:eastAsia="ro-RO"/>
    </w:rPr>
  </w:style>
  <w:style w:type="character" w:customStyle="1" w:styleId="EnumerareChar">
    <w:name w:val="Enumerare Char"/>
    <w:link w:val="Enumerare"/>
    <w:rsid w:val="00432323"/>
    <w:rPr>
      <w:rFonts w:ascii="Arial" w:eastAsia="Calibri" w:hAnsi="Arial" w:cs="Times New Roman"/>
      <w:sz w:val="23"/>
      <w:lang w:val="x-none" w:eastAsia="ro-RO"/>
    </w:rPr>
  </w:style>
  <w:style w:type="paragraph" w:styleId="BodyText">
    <w:name w:val="Body Text"/>
    <w:basedOn w:val="Normal"/>
    <w:link w:val="BodyTextChar"/>
    <w:rsid w:val="00582CE2"/>
    <w:pPr>
      <w:spacing w:after="0" w:line="240" w:lineRule="auto"/>
      <w:jc w:val="both"/>
    </w:pPr>
    <w:rPr>
      <w:rFonts w:ascii="Arial" w:eastAsia="Times New Roman" w:hAnsi="Arial" w:cs="Times New Roman"/>
      <w:b/>
      <w:sz w:val="24"/>
      <w:szCs w:val="20"/>
      <w:lang w:val="ro-RO" w:eastAsia="ro-RO"/>
    </w:rPr>
  </w:style>
  <w:style w:type="character" w:customStyle="1" w:styleId="BodyTextChar">
    <w:name w:val="Body Text Char"/>
    <w:basedOn w:val="DefaultParagraphFont"/>
    <w:link w:val="BodyText"/>
    <w:rsid w:val="00582CE2"/>
    <w:rPr>
      <w:rFonts w:ascii="Arial" w:eastAsia="Times New Roman" w:hAnsi="Arial" w:cs="Times New Roman"/>
      <w:b/>
      <w:sz w:val="24"/>
      <w:szCs w:val="20"/>
      <w:lang w:val="ro-RO" w:eastAsia="ro-RO"/>
    </w:rPr>
  </w:style>
  <w:style w:type="character" w:styleId="Hyperlink">
    <w:name w:val="Hyperlink"/>
    <w:basedOn w:val="DefaultParagraphFont"/>
    <w:uiPriority w:val="99"/>
    <w:unhideWhenUsed/>
    <w:rsid w:val="00D23A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List Paragraph1,Citation List,본문(내용),List Paragraph (numbered (a))"/>
    <w:basedOn w:val="Normal"/>
    <w:link w:val="ListParagraphChar"/>
    <w:uiPriority w:val="99"/>
    <w:qFormat/>
    <w:rsid w:val="005030D3"/>
    <w:pPr>
      <w:ind w:left="720"/>
      <w:contextualSpacing/>
    </w:pPr>
  </w:style>
  <w:style w:type="character" w:customStyle="1" w:styleId="ListParagraphChar">
    <w:name w:val="List Paragraph Char"/>
    <w:aliases w:val="Forth level Char,List Paragraph1 Char,Citation List Char,본문(내용) Char,List Paragraph (numbered (a)) Char"/>
    <w:link w:val="ListParagraph"/>
    <w:uiPriority w:val="99"/>
    <w:locked/>
    <w:rsid w:val="005030D3"/>
  </w:style>
  <w:style w:type="character" w:styleId="CommentReference">
    <w:name w:val="annotation reference"/>
    <w:basedOn w:val="DefaultParagraphFont"/>
    <w:uiPriority w:val="99"/>
    <w:semiHidden/>
    <w:unhideWhenUsed/>
    <w:rsid w:val="000F7CDE"/>
    <w:rPr>
      <w:sz w:val="16"/>
      <w:szCs w:val="16"/>
    </w:rPr>
  </w:style>
  <w:style w:type="paragraph" w:styleId="CommentText">
    <w:name w:val="annotation text"/>
    <w:basedOn w:val="Normal"/>
    <w:link w:val="CommentTextChar"/>
    <w:uiPriority w:val="99"/>
    <w:semiHidden/>
    <w:unhideWhenUsed/>
    <w:rsid w:val="000F7CDE"/>
    <w:pPr>
      <w:spacing w:after="160" w:line="240" w:lineRule="auto"/>
    </w:pPr>
    <w:rPr>
      <w:sz w:val="20"/>
      <w:szCs w:val="20"/>
      <w:lang w:val="ro-RO"/>
    </w:rPr>
  </w:style>
  <w:style w:type="character" w:customStyle="1" w:styleId="CommentTextChar">
    <w:name w:val="Comment Text Char"/>
    <w:basedOn w:val="DefaultParagraphFont"/>
    <w:link w:val="CommentText"/>
    <w:uiPriority w:val="99"/>
    <w:semiHidden/>
    <w:rsid w:val="000F7CDE"/>
    <w:rPr>
      <w:sz w:val="20"/>
      <w:szCs w:val="20"/>
      <w:lang w:val="ro-RO"/>
    </w:rPr>
  </w:style>
  <w:style w:type="paragraph" w:styleId="BalloonText">
    <w:name w:val="Balloon Text"/>
    <w:basedOn w:val="Normal"/>
    <w:link w:val="BalloonTextChar"/>
    <w:uiPriority w:val="99"/>
    <w:semiHidden/>
    <w:unhideWhenUsed/>
    <w:rsid w:val="000F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DE"/>
    <w:rPr>
      <w:rFonts w:ascii="Segoe UI" w:hAnsi="Segoe UI" w:cs="Segoe UI"/>
      <w:sz w:val="18"/>
      <w:szCs w:val="18"/>
    </w:rPr>
  </w:style>
  <w:style w:type="table" w:styleId="TableGrid">
    <w:name w:val="Table Grid"/>
    <w:basedOn w:val="TableNormal"/>
    <w:uiPriority w:val="39"/>
    <w:rsid w:val="00C10BBB"/>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aracterCaracterCharChar">
    <w:name w:val="Char Char2 Caracter Caracter Char Char"/>
    <w:basedOn w:val="Normal"/>
    <w:rsid w:val="005022F0"/>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1A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F9"/>
  </w:style>
  <w:style w:type="paragraph" w:styleId="Footer">
    <w:name w:val="footer"/>
    <w:basedOn w:val="Normal"/>
    <w:link w:val="FooterChar"/>
    <w:uiPriority w:val="99"/>
    <w:unhideWhenUsed/>
    <w:rsid w:val="001A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F9"/>
  </w:style>
  <w:style w:type="paragraph" w:styleId="CommentSubject">
    <w:name w:val="annotation subject"/>
    <w:basedOn w:val="CommentText"/>
    <w:next w:val="CommentText"/>
    <w:link w:val="CommentSubjectChar"/>
    <w:uiPriority w:val="99"/>
    <w:semiHidden/>
    <w:unhideWhenUsed/>
    <w:rsid w:val="00452FB6"/>
    <w:pPr>
      <w:spacing w:after="200"/>
    </w:pPr>
    <w:rPr>
      <w:b/>
      <w:bCs/>
      <w:lang w:val="en-GB"/>
    </w:rPr>
  </w:style>
  <w:style w:type="character" w:customStyle="1" w:styleId="CommentSubjectChar">
    <w:name w:val="Comment Subject Char"/>
    <w:basedOn w:val="CommentTextChar"/>
    <w:link w:val="CommentSubject"/>
    <w:uiPriority w:val="99"/>
    <w:semiHidden/>
    <w:rsid w:val="00452FB6"/>
    <w:rPr>
      <w:b/>
      <w:bCs/>
      <w:sz w:val="20"/>
      <w:szCs w:val="20"/>
      <w:lang w:val="ro-RO"/>
    </w:rPr>
  </w:style>
  <w:style w:type="paragraph" w:styleId="Revision">
    <w:name w:val="Revision"/>
    <w:hidden/>
    <w:uiPriority w:val="99"/>
    <w:semiHidden/>
    <w:rsid w:val="00617629"/>
    <w:pPr>
      <w:spacing w:after="0" w:line="240" w:lineRule="auto"/>
    </w:pPr>
  </w:style>
  <w:style w:type="paragraph" w:styleId="FootnoteText">
    <w:name w:val="footnote text"/>
    <w:basedOn w:val="Normal"/>
    <w:link w:val="FootnoteTextChar"/>
    <w:uiPriority w:val="99"/>
    <w:semiHidden/>
    <w:unhideWhenUsed/>
    <w:rsid w:val="00DB7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743"/>
    <w:rPr>
      <w:sz w:val="20"/>
      <w:szCs w:val="20"/>
    </w:rPr>
  </w:style>
  <w:style w:type="character" w:styleId="FootnoteReference">
    <w:name w:val="footnote reference"/>
    <w:basedOn w:val="DefaultParagraphFont"/>
    <w:uiPriority w:val="99"/>
    <w:semiHidden/>
    <w:unhideWhenUsed/>
    <w:rsid w:val="00DB7743"/>
    <w:rPr>
      <w:vertAlign w:val="superscript"/>
    </w:rPr>
  </w:style>
  <w:style w:type="paragraph" w:styleId="NoSpacing">
    <w:name w:val="No Spacing"/>
    <w:uiPriority w:val="1"/>
    <w:qFormat/>
    <w:rsid w:val="00E85A85"/>
    <w:pPr>
      <w:spacing w:after="0" w:line="240" w:lineRule="auto"/>
    </w:pPr>
    <w:rPr>
      <w:rFonts w:ascii="Calibri" w:eastAsia="Times New Roman" w:hAnsi="Calibri" w:cs="Times New Roman"/>
      <w:lang w:val="ro-RO" w:eastAsia="ro-RO"/>
    </w:rPr>
  </w:style>
  <w:style w:type="paragraph" w:customStyle="1" w:styleId="Enumerare">
    <w:name w:val="Enumerare"/>
    <w:basedOn w:val="Normal"/>
    <w:link w:val="EnumerareChar"/>
    <w:qFormat/>
    <w:rsid w:val="00432323"/>
    <w:pPr>
      <w:numPr>
        <w:numId w:val="31"/>
      </w:numPr>
      <w:spacing w:after="0" w:line="280" w:lineRule="exact"/>
      <w:jc w:val="both"/>
    </w:pPr>
    <w:rPr>
      <w:rFonts w:ascii="Arial" w:eastAsia="Calibri" w:hAnsi="Arial" w:cs="Times New Roman"/>
      <w:sz w:val="23"/>
      <w:lang w:val="x-none" w:eastAsia="ro-RO"/>
    </w:rPr>
  </w:style>
  <w:style w:type="character" w:customStyle="1" w:styleId="EnumerareChar">
    <w:name w:val="Enumerare Char"/>
    <w:link w:val="Enumerare"/>
    <w:rsid w:val="00432323"/>
    <w:rPr>
      <w:rFonts w:ascii="Arial" w:eastAsia="Calibri" w:hAnsi="Arial" w:cs="Times New Roman"/>
      <w:sz w:val="23"/>
      <w:lang w:val="x-none" w:eastAsia="ro-RO"/>
    </w:rPr>
  </w:style>
  <w:style w:type="paragraph" w:styleId="BodyText">
    <w:name w:val="Body Text"/>
    <w:basedOn w:val="Normal"/>
    <w:link w:val="BodyTextChar"/>
    <w:rsid w:val="00582CE2"/>
    <w:pPr>
      <w:spacing w:after="0" w:line="240" w:lineRule="auto"/>
      <w:jc w:val="both"/>
    </w:pPr>
    <w:rPr>
      <w:rFonts w:ascii="Arial" w:eastAsia="Times New Roman" w:hAnsi="Arial" w:cs="Times New Roman"/>
      <w:b/>
      <w:sz w:val="24"/>
      <w:szCs w:val="20"/>
      <w:lang w:val="ro-RO" w:eastAsia="ro-RO"/>
    </w:rPr>
  </w:style>
  <w:style w:type="character" w:customStyle="1" w:styleId="BodyTextChar">
    <w:name w:val="Body Text Char"/>
    <w:basedOn w:val="DefaultParagraphFont"/>
    <w:link w:val="BodyText"/>
    <w:rsid w:val="00582CE2"/>
    <w:rPr>
      <w:rFonts w:ascii="Arial" w:eastAsia="Times New Roman" w:hAnsi="Arial" w:cs="Times New Roman"/>
      <w:b/>
      <w:sz w:val="24"/>
      <w:szCs w:val="20"/>
      <w:lang w:val="ro-RO" w:eastAsia="ro-RO"/>
    </w:rPr>
  </w:style>
  <w:style w:type="character" w:styleId="Hyperlink">
    <w:name w:val="Hyperlink"/>
    <w:basedOn w:val="DefaultParagraphFont"/>
    <w:uiPriority w:val="99"/>
    <w:unhideWhenUsed/>
    <w:rsid w:val="00D23A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35F4-4F9D-4B34-A138-3E8979EC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4885</Words>
  <Characters>27846</Characters>
  <Application>Microsoft Office Word</Application>
  <DocSecurity>0</DocSecurity>
  <Lines>232</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Constantin</dc:creator>
  <cp:lastModifiedBy>vaja florin</cp:lastModifiedBy>
  <cp:revision>12</cp:revision>
  <cp:lastPrinted>2022-02-03T09:46:00Z</cp:lastPrinted>
  <dcterms:created xsi:type="dcterms:W3CDTF">2021-12-19T14:52:00Z</dcterms:created>
  <dcterms:modified xsi:type="dcterms:W3CDTF">2022-02-03T09:46:00Z</dcterms:modified>
</cp:coreProperties>
</file>