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61" w:type="dxa"/>
        <w:tblLook w:val="04A0" w:firstRow="1" w:lastRow="0" w:firstColumn="1" w:lastColumn="0" w:noHBand="0" w:noVBand="1"/>
      </w:tblPr>
      <w:tblGrid>
        <w:gridCol w:w="467"/>
        <w:gridCol w:w="6881"/>
        <w:gridCol w:w="7731"/>
      </w:tblGrid>
      <w:tr w:rsidR="004D1229" w:rsidRPr="00C03D85" w14:paraId="01C7DFF0" w14:textId="4FDD7AD9" w:rsidTr="00800125">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30C6244" w14:textId="0B5EAB6D" w:rsidR="004D1229" w:rsidRPr="00C03D85" w:rsidRDefault="004D1229" w:rsidP="009159E5">
            <w:pPr>
              <w:spacing w:after="0" w:line="240" w:lineRule="auto"/>
              <w:rPr>
                <w:rFonts w:ascii="Arial" w:eastAsia="Times New Roman" w:hAnsi="Arial" w:cs="Arial"/>
                <w:b/>
                <w:bCs/>
                <w:i/>
                <w:iCs/>
                <w:sz w:val="18"/>
                <w:szCs w:val="18"/>
                <w:lang w:eastAsia="ro-RO"/>
              </w:rPr>
            </w:pPr>
            <w:r>
              <w:rPr>
                <w:rFonts w:ascii="Arial" w:eastAsia="Times New Roman" w:hAnsi="Arial" w:cs="Arial"/>
                <w:b/>
                <w:bCs/>
                <w:i/>
                <w:iCs/>
                <w:sz w:val="18"/>
                <w:szCs w:val="18"/>
                <w:lang w:eastAsia="ro-RO"/>
              </w:rPr>
              <w:t>Nr. crt</w:t>
            </w:r>
          </w:p>
        </w:tc>
        <w:tc>
          <w:tcPr>
            <w:tcW w:w="6881" w:type="dxa"/>
            <w:tcBorders>
              <w:top w:val="single" w:sz="8" w:space="0" w:color="auto"/>
              <w:left w:val="nil"/>
              <w:bottom w:val="single" w:sz="8" w:space="0" w:color="auto"/>
              <w:right w:val="single" w:sz="4" w:space="0" w:color="auto"/>
            </w:tcBorders>
            <w:shd w:val="clear" w:color="auto" w:fill="auto"/>
            <w:vAlign w:val="center"/>
          </w:tcPr>
          <w:p w14:paraId="0D228EAB" w14:textId="378FCC7C" w:rsidR="004D1229" w:rsidRPr="00C03D85" w:rsidRDefault="003B1698" w:rsidP="00903214">
            <w:pPr>
              <w:pStyle w:val="Heading1"/>
              <w:numPr>
                <w:ilvl w:val="0"/>
                <w:numId w:val="0"/>
              </w:numPr>
              <w:spacing w:before="100" w:beforeAutospacing="1"/>
              <w:ind w:left="432" w:hanging="432"/>
              <w:jc w:val="center"/>
              <w:rPr>
                <w:rFonts w:cs="Arial"/>
                <w:sz w:val="18"/>
                <w:szCs w:val="18"/>
              </w:rPr>
            </w:pPr>
            <w:r>
              <w:rPr>
                <w:rFonts w:cs="Arial"/>
                <w:sz w:val="18"/>
                <w:szCs w:val="18"/>
              </w:rPr>
              <w:t>Cerința minimă din caietul de sarcini</w:t>
            </w:r>
          </w:p>
        </w:tc>
        <w:tc>
          <w:tcPr>
            <w:tcW w:w="7731" w:type="dxa"/>
            <w:tcBorders>
              <w:top w:val="single" w:sz="8" w:space="0" w:color="auto"/>
              <w:left w:val="single" w:sz="4" w:space="0" w:color="auto"/>
              <w:bottom w:val="single" w:sz="8" w:space="0" w:color="auto"/>
              <w:right w:val="single" w:sz="8" w:space="0" w:color="auto"/>
            </w:tcBorders>
            <w:shd w:val="clear" w:color="auto" w:fill="auto"/>
            <w:vAlign w:val="center"/>
          </w:tcPr>
          <w:p w14:paraId="7EBEAB1F" w14:textId="41081677" w:rsidR="004D1229" w:rsidRPr="00C03D85" w:rsidRDefault="003B1698" w:rsidP="00606520">
            <w:pPr>
              <w:pStyle w:val="Heading1"/>
              <w:numPr>
                <w:ilvl w:val="0"/>
                <w:numId w:val="0"/>
              </w:numPr>
              <w:spacing w:before="100" w:beforeAutospacing="1"/>
              <w:ind w:left="432" w:hanging="432"/>
              <w:jc w:val="center"/>
              <w:rPr>
                <w:rFonts w:cs="Arial"/>
                <w:sz w:val="18"/>
                <w:szCs w:val="18"/>
              </w:rPr>
            </w:pPr>
            <w:r>
              <w:rPr>
                <w:rFonts w:cs="Arial"/>
                <w:sz w:val="18"/>
                <w:szCs w:val="18"/>
              </w:rPr>
              <w:t>Oferta Op. Ec.</w:t>
            </w:r>
          </w:p>
        </w:tc>
      </w:tr>
      <w:tr w:rsidR="008D3E1B" w:rsidRPr="00C03D85" w14:paraId="2BF310E1"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25B66ED" w14:textId="7967F610" w:rsidR="008D3E1B" w:rsidRPr="00C03D85" w:rsidRDefault="008D3E1B" w:rsidP="009159E5">
            <w:pPr>
              <w:spacing w:after="0" w:line="240" w:lineRule="auto"/>
              <w:rPr>
                <w:rFonts w:ascii="Arial" w:eastAsia="Times New Roman" w:hAnsi="Arial" w:cs="Arial"/>
                <w:b/>
                <w:bCs/>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vAlign w:val="center"/>
          </w:tcPr>
          <w:p w14:paraId="6D3BD8A5" w14:textId="7A114963" w:rsidR="008D3E1B" w:rsidRPr="00C03D85" w:rsidRDefault="008D3E1B" w:rsidP="00903214">
            <w:pPr>
              <w:pStyle w:val="Heading1"/>
              <w:numPr>
                <w:ilvl w:val="0"/>
                <w:numId w:val="0"/>
              </w:numPr>
              <w:spacing w:before="100" w:beforeAutospacing="1"/>
              <w:ind w:left="432" w:hanging="432"/>
              <w:jc w:val="center"/>
              <w:rPr>
                <w:rFonts w:cs="Arial"/>
                <w:sz w:val="18"/>
                <w:szCs w:val="18"/>
              </w:rPr>
            </w:pPr>
            <w:r w:rsidRPr="00C03D85">
              <w:rPr>
                <w:rFonts w:cs="Arial"/>
                <w:sz w:val="18"/>
                <w:szCs w:val="18"/>
              </w:rPr>
              <w:t>Descrierea serviciilor de certificare a semnăturii electronice solicitate</w:t>
            </w:r>
          </w:p>
        </w:tc>
      </w:tr>
      <w:tr w:rsidR="009E660A" w:rsidRPr="00C03D85" w14:paraId="26F6347D" w14:textId="77777777" w:rsidTr="00800125">
        <w:trPr>
          <w:cantSplit/>
          <w:trHeight w:val="15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C586E06" w14:textId="481A9DD1"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w:t>
            </w:r>
          </w:p>
        </w:tc>
        <w:tc>
          <w:tcPr>
            <w:tcW w:w="6881" w:type="dxa"/>
            <w:tcBorders>
              <w:top w:val="single" w:sz="8" w:space="0" w:color="auto"/>
              <w:left w:val="nil"/>
              <w:bottom w:val="single" w:sz="8" w:space="0" w:color="auto"/>
              <w:right w:val="single" w:sz="8" w:space="0" w:color="auto"/>
            </w:tcBorders>
            <w:shd w:val="clear" w:color="auto" w:fill="auto"/>
            <w:vAlign w:val="center"/>
          </w:tcPr>
          <w:p w14:paraId="259385A3" w14:textId="77777777" w:rsidR="009E660A" w:rsidRPr="00C03D85" w:rsidRDefault="009E660A" w:rsidP="00C2621C">
            <w:pPr>
              <w:widowControl w:val="0"/>
              <w:autoSpaceDE w:val="0"/>
              <w:autoSpaceDN w:val="0"/>
              <w:adjustRightInd w:val="0"/>
              <w:spacing w:after="120" w:line="276" w:lineRule="auto"/>
              <w:ind w:firstLine="720"/>
              <w:jc w:val="both"/>
              <w:rPr>
                <w:rFonts w:ascii="Arial" w:hAnsi="Arial" w:cs="Arial"/>
                <w:sz w:val="18"/>
                <w:szCs w:val="18"/>
              </w:rPr>
            </w:pPr>
            <w:bookmarkStart w:id="0" w:name="_Toc89678700"/>
            <w:bookmarkStart w:id="1" w:name="_Toc89688139"/>
            <w:bookmarkStart w:id="2" w:name="_Toc90367841"/>
            <w:r w:rsidRPr="00C03D85">
              <w:rPr>
                <w:rFonts w:ascii="Arial" w:hAnsi="Arial" w:cs="Arial"/>
                <w:sz w:val="18"/>
                <w:szCs w:val="18"/>
              </w:rPr>
              <w:t>Se dorește achiziționarea de servicii de certificare a semnăturii electronice extinse, – privind semnătura electronică – republicată, formate din:</w:t>
            </w:r>
            <w:bookmarkEnd w:id="0"/>
            <w:bookmarkEnd w:id="1"/>
            <w:bookmarkEnd w:id="2"/>
          </w:p>
          <w:p w14:paraId="277A760A" w14:textId="77777777" w:rsidR="009E660A" w:rsidRPr="00C03D85" w:rsidRDefault="009E660A" w:rsidP="00C2621C">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bookmarkStart w:id="3" w:name="_Hlk82609113"/>
            <w:r w:rsidRPr="00C03D85">
              <w:rPr>
                <w:rFonts w:ascii="Arial" w:hAnsi="Arial" w:cs="Arial"/>
                <w:sz w:val="18"/>
                <w:szCs w:val="18"/>
              </w:rPr>
              <w:t>1 (un) dispozitiv de tip token USB securizat (din care să nu se poată extrage cheia privată),</w:t>
            </w:r>
          </w:p>
          <w:p w14:paraId="200F1D79" w14:textId="77777777" w:rsidR="009E660A" w:rsidRPr="00C03D85" w:rsidRDefault="009E660A" w:rsidP="00C2621C">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r w:rsidRPr="00C03D85">
              <w:rPr>
                <w:rFonts w:ascii="Arial" w:hAnsi="Arial" w:cs="Arial"/>
                <w:sz w:val="18"/>
                <w:szCs w:val="18"/>
              </w:rPr>
              <w:t>1 (un) certificat digital calificat;</w:t>
            </w:r>
          </w:p>
          <w:p w14:paraId="6781E260" w14:textId="3FA4413D" w:rsidR="009E660A" w:rsidRPr="00C03D85" w:rsidRDefault="009E660A" w:rsidP="00C03D85">
            <w:pPr>
              <w:pStyle w:val="ListParagraph"/>
              <w:widowControl w:val="0"/>
              <w:numPr>
                <w:ilvl w:val="0"/>
                <w:numId w:val="18"/>
              </w:numPr>
              <w:autoSpaceDE w:val="0"/>
              <w:autoSpaceDN w:val="0"/>
              <w:adjustRightInd w:val="0"/>
              <w:spacing w:after="120"/>
              <w:contextualSpacing w:val="0"/>
              <w:jc w:val="both"/>
              <w:rPr>
                <w:rFonts w:ascii="Arial" w:hAnsi="Arial" w:cs="Arial"/>
                <w:sz w:val="18"/>
                <w:szCs w:val="18"/>
              </w:rPr>
            </w:pPr>
            <w:r w:rsidRPr="00C03D85">
              <w:rPr>
                <w:rFonts w:ascii="Arial" w:hAnsi="Arial" w:cs="Arial"/>
                <w:sz w:val="18"/>
                <w:szCs w:val="18"/>
              </w:rPr>
              <w:t>mijloace necesare pentru utilizarea certificatului digital calificat şi a token-ului USB securizat pe care se află acesta, ce vor putea fi utilizate cel puţin până la expirarea ultimelor certificate digitale calificate achiziţionate prin intermediul ultimului contract subsecvent;</w:t>
            </w:r>
            <w:bookmarkEnd w:id="3"/>
          </w:p>
        </w:tc>
        <w:tc>
          <w:tcPr>
            <w:tcW w:w="7731" w:type="dxa"/>
            <w:tcBorders>
              <w:top w:val="single" w:sz="8" w:space="0" w:color="auto"/>
              <w:left w:val="nil"/>
              <w:bottom w:val="single" w:sz="8" w:space="0" w:color="auto"/>
              <w:right w:val="single" w:sz="8" w:space="0" w:color="auto"/>
            </w:tcBorders>
            <w:shd w:val="clear" w:color="auto" w:fill="auto"/>
            <w:vAlign w:val="center"/>
          </w:tcPr>
          <w:p w14:paraId="3E2B8766" w14:textId="2AE78ECB"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6E173ACA" w14:textId="77777777" w:rsidTr="00800125">
        <w:trPr>
          <w:cantSplit/>
          <w:trHeight w:val="130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4C43A30" w14:textId="40253A76"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w:t>
            </w:r>
          </w:p>
        </w:tc>
        <w:tc>
          <w:tcPr>
            <w:tcW w:w="6881" w:type="dxa"/>
            <w:tcBorders>
              <w:top w:val="single" w:sz="8" w:space="0" w:color="auto"/>
              <w:left w:val="nil"/>
              <w:bottom w:val="single" w:sz="8" w:space="0" w:color="auto"/>
              <w:right w:val="single" w:sz="8" w:space="0" w:color="auto"/>
            </w:tcBorders>
            <w:shd w:val="clear" w:color="auto" w:fill="auto"/>
            <w:vAlign w:val="center"/>
          </w:tcPr>
          <w:p w14:paraId="36F93002" w14:textId="1B67966E" w:rsidR="009E660A" w:rsidRPr="00C03D85" w:rsidRDefault="009E660A" w:rsidP="00C03D85">
            <w:pPr>
              <w:widowControl w:val="0"/>
              <w:autoSpaceDE w:val="0"/>
              <w:autoSpaceDN w:val="0"/>
              <w:adjustRightInd w:val="0"/>
              <w:spacing w:after="120" w:line="276" w:lineRule="auto"/>
              <w:ind w:firstLine="720"/>
              <w:jc w:val="both"/>
              <w:rPr>
                <w:rFonts w:ascii="Arial" w:hAnsi="Arial" w:cs="Arial"/>
                <w:sz w:val="18"/>
                <w:szCs w:val="18"/>
              </w:rPr>
            </w:pPr>
            <w:bookmarkStart w:id="4" w:name="_Toc89678702"/>
            <w:bookmarkStart w:id="5" w:name="_Toc89688141"/>
            <w:bookmarkStart w:id="6" w:name="_Toc90367843"/>
            <w:r w:rsidRPr="00C03D85">
              <w:rPr>
                <w:rFonts w:ascii="Arial" w:hAnsi="Arial" w:cs="Arial"/>
                <w:sz w:val="18"/>
                <w:szCs w:val="18"/>
              </w:rPr>
              <w:t xml:space="preserve">Pachetele pentru semnătură electronică  vor asigura semnarea de documente/fișiere/email-uri în format electronic existent sau care se crează în aplicații uzuale (ex. în aplicații de tip Office şi Adobe - Word, Excel, Pdf, Acrobat Professional sau Acrobat Reader). </w:t>
            </w:r>
            <w:bookmarkEnd w:id="4"/>
            <w:bookmarkEnd w:id="5"/>
            <w:bookmarkEnd w:id="6"/>
          </w:p>
        </w:tc>
        <w:tc>
          <w:tcPr>
            <w:tcW w:w="7731" w:type="dxa"/>
            <w:tcBorders>
              <w:top w:val="single" w:sz="8" w:space="0" w:color="auto"/>
              <w:left w:val="nil"/>
              <w:bottom w:val="single" w:sz="8" w:space="0" w:color="auto"/>
              <w:right w:val="single" w:sz="8" w:space="0" w:color="auto"/>
            </w:tcBorders>
            <w:shd w:val="clear" w:color="auto" w:fill="auto"/>
            <w:vAlign w:val="center"/>
          </w:tcPr>
          <w:p w14:paraId="549B8A58"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1EBAC0E1" w14:textId="77777777" w:rsidTr="00800125">
        <w:trPr>
          <w:cantSplit/>
          <w:trHeight w:val="105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7DF5779" w14:textId="6F408B0B" w:rsidR="009E660A" w:rsidRPr="00C03D85" w:rsidRDefault="009E660A"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w:t>
            </w:r>
          </w:p>
        </w:tc>
        <w:tc>
          <w:tcPr>
            <w:tcW w:w="6881" w:type="dxa"/>
            <w:tcBorders>
              <w:top w:val="single" w:sz="8" w:space="0" w:color="auto"/>
              <w:left w:val="nil"/>
              <w:bottom w:val="single" w:sz="8" w:space="0" w:color="auto"/>
              <w:right w:val="single" w:sz="8" w:space="0" w:color="auto"/>
            </w:tcBorders>
            <w:shd w:val="clear" w:color="auto" w:fill="auto"/>
            <w:vAlign w:val="center"/>
          </w:tcPr>
          <w:p w14:paraId="6E2B75D3" w14:textId="7002C88F" w:rsidR="009E660A" w:rsidRPr="00C03D85" w:rsidRDefault="009E660A" w:rsidP="00800125">
            <w:pPr>
              <w:widowControl w:val="0"/>
              <w:autoSpaceDE w:val="0"/>
              <w:autoSpaceDN w:val="0"/>
              <w:adjustRightInd w:val="0"/>
              <w:spacing w:after="120" w:line="276" w:lineRule="auto"/>
              <w:jc w:val="both"/>
              <w:rPr>
                <w:rFonts w:ascii="Arial" w:hAnsi="Arial" w:cs="Arial"/>
                <w:sz w:val="18"/>
                <w:szCs w:val="18"/>
              </w:rPr>
            </w:pPr>
            <w:bookmarkStart w:id="7" w:name="_Toc89678703"/>
            <w:bookmarkStart w:id="8" w:name="_Toc89688142"/>
            <w:bookmarkStart w:id="9" w:name="_Toc90367844"/>
            <w:r w:rsidRPr="00C03D85">
              <w:rPr>
                <w:rFonts w:ascii="Arial" w:hAnsi="Arial" w:cs="Arial"/>
                <w:sz w:val="18"/>
                <w:szCs w:val="18"/>
              </w:rPr>
              <w:t>Pachetele de semnătură electronică vor oferi posibilitatea semnării mai multor documente electronice/fisiere în acelaşi timp.</w:t>
            </w:r>
            <w:bookmarkEnd w:id="7"/>
            <w:bookmarkEnd w:id="8"/>
            <w:bookmarkEnd w:id="9"/>
          </w:p>
        </w:tc>
        <w:tc>
          <w:tcPr>
            <w:tcW w:w="7731" w:type="dxa"/>
            <w:tcBorders>
              <w:top w:val="single" w:sz="8" w:space="0" w:color="auto"/>
              <w:left w:val="nil"/>
              <w:bottom w:val="single" w:sz="8" w:space="0" w:color="auto"/>
              <w:right w:val="single" w:sz="8" w:space="0" w:color="auto"/>
            </w:tcBorders>
            <w:shd w:val="clear" w:color="auto" w:fill="auto"/>
            <w:vAlign w:val="center"/>
          </w:tcPr>
          <w:p w14:paraId="3FF7C12D"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40188254"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A8E3D2D" w14:textId="7D029879" w:rsidR="001B2948"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4</w:t>
            </w:r>
          </w:p>
          <w:p w14:paraId="274C6EBE" w14:textId="3A413F6C" w:rsidR="001B2948" w:rsidRDefault="001B2948" w:rsidP="001B2948">
            <w:pPr>
              <w:rPr>
                <w:rFonts w:ascii="Arial" w:eastAsia="Times New Roman" w:hAnsi="Arial" w:cs="Arial"/>
                <w:sz w:val="18"/>
                <w:szCs w:val="18"/>
                <w:lang w:eastAsia="ro-RO"/>
              </w:rPr>
            </w:pPr>
          </w:p>
          <w:p w14:paraId="44F7D671" w14:textId="77777777" w:rsidR="001B2948" w:rsidRPr="001B2948" w:rsidRDefault="001B2948" w:rsidP="001B2948">
            <w:pPr>
              <w:rPr>
                <w:rFonts w:ascii="Arial" w:eastAsia="Times New Roman" w:hAnsi="Arial" w:cs="Arial"/>
                <w:sz w:val="18"/>
                <w:szCs w:val="18"/>
                <w:lang w:eastAsia="ro-RO"/>
              </w:rPr>
            </w:pPr>
          </w:p>
          <w:p w14:paraId="2C763148" w14:textId="77777777" w:rsidR="001B2948" w:rsidRPr="001B2948" w:rsidRDefault="001B2948" w:rsidP="001B2948">
            <w:pPr>
              <w:rPr>
                <w:rFonts w:ascii="Arial" w:eastAsia="Times New Roman" w:hAnsi="Arial" w:cs="Arial"/>
                <w:sz w:val="18"/>
                <w:szCs w:val="18"/>
                <w:lang w:eastAsia="ro-RO"/>
              </w:rPr>
            </w:pPr>
          </w:p>
          <w:p w14:paraId="2F33F577" w14:textId="77777777" w:rsidR="001B2948" w:rsidRPr="001B2948" w:rsidRDefault="001B2948" w:rsidP="001B2948">
            <w:pPr>
              <w:rPr>
                <w:rFonts w:ascii="Arial" w:eastAsia="Times New Roman" w:hAnsi="Arial" w:cs="Arial"/>
                <w:sz w:val="18"/>
                <w:szCs w:val="18"/>
                <w:lang w:eastAsia="ro-RO"/>
              </w:rPr>
            </w:pPr>
          </w:p>
          <w:p w14:paraId="742AE840" w14:textId="775CA1AE" w:rsidR="001B2948" w:rsidRDefault="001B2948" w:rsidP="001B2948">
            <w:pPr>
              <w:rPr>
                <w:rFonts w:ascii="Arial" w:eastAsia="Times New Roman" w:hAnsi="Arial" w:cs="Arial"/>
                <w:sz w:val="18"/>
                <w:szCs w:val="18"/>
                <w:lang w:eastAsia="ro-RO"/>
              </w:rPr>
            </w:pPr>
          </w:p>
          <w:p w14:paraId="37B38D0B" w14:textId="7E36AA25" w:rsidR="001B2948" w:rsidRDefault="001B2948" w:rsidP="001B2948">
            <w:pPr>
              <w:rPr>
                <w:rFonts w:ascii="Arial" w:eastAsia="Times New Roman" w:hAnsi="Arial" w:cs="Arial"/>
                <w:sz w:val="18"/>
                <w:szCs w:val="18"/>
                <w:lang w:eastAsia="ro-RO"/>
              </w:rPr>
            </w:pPr>
          </w:p>
          <w:p w14:paraId="122A54C4" w14:textId="77777777" w:rsidR="009E660A" w:rsidRPr="001B2948" w:rsidRDefault="009E660A" w:rsidP="001B2948">
            <w:pPr>
              <w:rPr>
                <w:rFonts w:ascii="Arial" w:eastAsia="Times New Roman" w:hAnsi="Arial" w:cs="Arial"/>
                <w:sz w:val="18"/>
                <w:szCs w:val="18"/>
                <w:lang w:eastAsia="ro-RO"/>
              </w:rPr>
            </w:pPr>
          </w:p>
        </w:tc>
        <w:tc>
          <w:tcPr>
            <w:tcW w:w="6881" w:type="dxa"/>
            <w:tcBorders>
              <w:top w:val="single" w:sz="8" w:space="0" w:color="auto"/>
              <w:left w:val="nil"/>
              <w:bottom w:val="single" w:sz="8" w:space="0" w:color="auto"/>
              <w:right w:val="single" w:sz="8" w:space="0" w:color="auto"/>
            </w:tcBorders>
            <w:shd w:val="clear" w:color="auto" w:fill="auto"/>
            <w:vAlign w:val="center"/>
          </w:tcPr>
          <w:p w14:paraId="6B580694" w14:textId="77777777" w:rsidR="009E660A" w:rsidRPr="00C03D85" w:rsidRDefault="009E660A" w:rsidP="00C2621C">
            <w:pPr>
              <w:spacing w:after="120" w:line="23" w:lineRule="atLeast"/>
              <w:ind w:firstLine="720"/>
              <w:jc w:val="both"/>
              <w:rPr>
                <w:rFonts w:ascii="Arial" w:hAnsi="Arial" w:cs="Arial"/>
                <w:bCs/>
                <w:sz w:val="18"/>
                <w:szCs w:val="18"/>
              </w:rPr>
            </w:pPr>
            <w:r w:rsidRPr="00C03D85">
              <w:rPr>
                <w:rFonts w:ascii="Arial" w:hAnsi="Arial" w:cs="Arial"/>
                <w:bCs/>
                <w:sz w:val="18"/>
                <w:szCs w:val="18"/>
              </w:rPr>
              <w:t>Prestatorul va asigura gestionarea (emitere, publicare,revocare) de certificate conform standardelor din domeniu.</w:t>
            </w:r>
          </w:p>
          <w:p w14:paraId="2B0146C4" w14:textId="77777777" w:rsidR="009E660A" w:rsidRPr="00C03D85" w:rsidRDefault="009E660A" w:rsidP="00C2621C">
            <w:pPr>
              <w:spacing w:after="120" w:line="23" w:lineRule="atLeast"/>
              <w:ind w:firstLine="720"/>
              <w:jc w:val="both"/>
              <w:rPr>
                <w:rFonts w:ascii="Arial" w:hAnsi="Arial" w:cs="Arial"/>
                <w:bCs/>
                <w:sz w:val="18"/>
                <w:szCs w:val="18"/>
              </w:rPr>
            </w:pPr>
            <w:r w:rsidRPr="00C03D85">
              <w:rPr>
                <w:rFonts w:ascii="Arial" w:hAnsi="Arial" w:cs="Arial"/>
                <w:bCs/>
                <w:sz w:val="18"/>
                <w:szCs w:val="18"/>
              </w:rPr>
              <w:t>În cadrul ofertei tehnice, se vor prezenta în detaliu următoarele:</w:t>
            </w:r>
          </w:p>
          <w:p w14:paraId="6B048F5D"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emitere a certificatelor digitale calificate care să utilizeze algoritmi şi standarde comune pentru generarea şi semnareadocumentelor în format electronic;</w:t>
            </w:r>
          </w:p>
          <w:p w14:paraId="28FCCB89"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revocare a certificatelor emise în cazul pierderii/înstrăinării, deteriorării dispozitivului de autentificare, modificării datelor din certificatul digital, etc.;</w:t>
            </w:r>
          </w:p>
          <w:p w14:paraId="05191E37"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suport tehnic, prin care se asigură o disponibilitate a serviciilor de cel puţin 99,9% prin două canale de suport tehnic</w:t>
            </w:r>
            <w:r w:rsidRPr="00C03D85">
              <w:rPr>
                <w:rFonts w:ascii="Arial" w:hAnsi="Arial" w:cs="Arial"/>
                <w:bCs/>
                <w:sz w:val="18"/>
                <w:szCs w:val="18"/>
                <w:lang w:val="en-GB"/>
              </w:rPr>
              <w:t>;</w:t>
            </w:r>
          </w:p>
          <w:p w14:paraId="2FA8D67C"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recunoaștere și înregistrare a utilizatorilor, remote sau la sediile Autorității Contractante, pentru care urmează să se emită certificate digitale</w:t>
            </w:r>
          </w:p>
          <w:p w14:paraId="7B3916DB" w14:textId="77777777" w:rsidR="009E660A" w:rsidRPr="00C03D85" w:rsidRDefault="009E660A" w:rsidP="00C2621C">
            <w:pPr>
              <w:numPr>
                <w:ilvl w:val="0"/>
                <w:numId w:val="19"/>
              </w:numPr>
              <w:spacing w:after="120" w:line="23" w:lineRule="atLeast"/>
              <w:jc w:val="both"/>
              <w:rPr>
                <w:rFonts w:ascii="Arial" w:hAnsi="Arial" w:cs="Arial"/>
                <w:bCs/>
                <w:sz w:val="18"/>
                <w:szCs w:val="18"/>
              </w:rPr>
            </w:pPr>
            <w:r w:rsidRPr="00C03D85">
              <w:rPr>
                <w:rFonts w:ascii="Arial" w:hAnsi="Arial" w:cs="Arial"/>
                <w:bCs/>
                <w:sz w:val="18"/>
                <w:szCs w:val="18"/>
              </w:rPr>
              <w:t>procedura de predare-primire a dispozitivelor criptografice prin care să se ateste data și ora exactă de primire de către utilizator/responsabilul de contract a dispozitivului criptografic ce conține cheie privată.</w:t>
            </w:r>
          </w:p>
          <w:p w14:paraId="0DCDAFE2" w14:textId="440E1568" w:rsidR="009E660A" w:rsidRPr="00C03D85" w:rsidRDefault="009E660A" w:rsidP="0046501D">
            <w:pPr>
              <w:spacing w:after="0" w:line="240" w:lineRule="auto"/>
              <w:jc w:val="both"/>
              <w:rPr>
                <w:rFonts w:ascii="Arial" w:hAnsi="Arial" w:cs="Arial"/>
                <w:bCs/>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6910AF0D"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0019C991" w14:textId="77777777" w:rsidTr="00800125">
        <w:trPr>
          <w:cantSplit/>
          <w:trHeight w:val="1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E6DA479" w14:textId="67A05FC7"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w:t>
            </w:r>
          </w:p>
        </w:tc>
        <w:tc>
          <w:tcPr>
            <w:tcW w:w="6881" w:type="dxa"/>
            <w:tcBorders>
              <w:top w:val="single" w:sz="8" w:space="0" w:color="auto"/>
              <w:left w:val="nil"/>
              <w:bottom w:val="single" w:sz="8" w:space="0" w:color="auto"/>
              <w:right w:val="single" w:sz="8" w:space="0" w:color="auto"/>
            </w:tcBorders>
            <w:shd w:val="clear" w:color="auto" w:fill="auto"/>
            <w:vAlign w:val="center"/>
          </w:tcPr>
          <w:p w14:paraId="0F4B8B3B" w14:textId="35D5048B" w:rsidR="009E660A" w:rsidRPr="00C03D85" w:rsidRDefault="009E660A" w:rsidP="00C03D85">
            <w:pPr>
              <w:spacing w:after="120" w:line="23" w:lineRule="atLeast"/>
              <w:jc w:val="both"/>
              <w:rPr>
                <w:rFonts w:ascii="Arial" w:hAnsi="Arial" w:cs="Arial"/>
                <w:bCs/>
                <w:sz w:val="18"/>
                <w:szCs w:val="18"/>
              </w:rPr>
            </w:pPr>
            <w:r w:rsidRPr="00C03D85">
              <w:rPr>
                <w:rFonts w:ascii="Arial" w:hAnsi="Arial" w:cs="Arial"/>
                <w:bCs/>
                <w:sz w:val="18"/>
                <w:szCs w:val="18"/>
              </w:rPr>
              <w:t>Modalitatea confirmării primirii la sediile beneficiarului a plicurilor cu certificatele digitale calificate,  va fi detaliată de Ofertant în cadrul propunerii Tehnice.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C33F3B8"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6FA14013" w14:textId="77777777" w:rsidTr="00800125">
        <w:trPr>
          <w:cantSplit/>
          <w:trHeight w:val="8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D7FEBE2" w14:textId="0E873F05"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6</w:t>
            </w:r>
          </w:p>
        </w:tc>
        <w:tc>
          <w:tcPr>
            <w:tcW w:w="6881" w:type="dxa"/>
            <w:tcBorders>
              <w:top w:val="single" w:sz="8" w:space="0" w:color="auto"/>
              <w:left w:val="nil"/>
              <w:bottom w:val="single" w:sz="8" w:space="0" w:color="auto"/>
              <w:right w:val="single" w:sz="8" w:space="0" w:color="auto"/>
            </w:tcBorders>
            <w:shd w:val="clear" w:color="auto" w:fill="auto"/>
            <w:vAlign w:val="center"/>
          </w:tcPr>
          <w:p w14:paraId="3F890C60" w14:textId="2CE326FF" w:rsidR="009E660A" w:rsidRPr="00C03D85" w:rsidRDefault="009E660A" w:rsidP="00C2621C">
            <w:pPr>
              <w:spacing w:after="120" w:line="23" w:lineRule="atLeast"/>
              <w:jc w:val="both"/>
              <w:rPr>
                <w:rFonts w:ascii="Arial" w:hAnsi="Arial" w:cs="Arial"/>
                <w:bCs/>
                <w:sz w:val="18"/>
                <w:szCs w:val="18"/>
              </w:rPr>
            </w:pPr>
            <w:r w:rsidRPr="00C03D85">
              <w:rPr>
                <w:rFonts w:ascii="Arial" w:hAnsi="Arial" w:cs="Arial"/>
                <w:bCs/>
                <w:sz w:val="18"/>
                <w:szCs w:val="18"/>
              </w:rPr>
              <w:t>Identificarea persoanelor pentru emiterea certificatului digital calificat se poate face atât la sediul Beneficiarului cât şi prin metoda video.</w:t>
            </w:r>
          </w:p>
        </w:tc>
        <w:tc>
          <w:tcPr>
            <w:tcW w:w="7731" w:type="dxa"/>
            <w:tcBorders>
              <w:top w:val="single" w:sz="8" w:space="0" w:color="auto"/>
              <w:left w:val="nil"/>
              <w:bottom w:val="single" w:sz="8" w:space="0" w:color="auto"/>
              <w:right w:val="single" w:sz="8" w:space="0" w:color="auto"/>
            </w:tcBorders>
            <w:shd w:val="clear" w:color="auto" w:fill="auto"/>
            <w:vAlign w:val="center"/>
          </w:tcPr>
          <w:p w14:paraId="449A544F"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27043BA1" w14:textId="77777777" w:rsidTr="00800125">
        <w:trPr>
          <w:cantSplit/>
          <w:trHeight w:val="12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E363503" w14:textId="7589619A"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7</w:t>
            </w:r>
          </w:p>
        </w:tc>
        <w:tc>
          <w:tcPr>
            <w:tcW w:w="6881" w:type="dxa"/>
            <w:tcBorders>
              <w:top w:val="single" w:sz="8" w:space="0" w:color="auto"/>
              <w:left w:val="nil"/>
              <w:bottom w:val="single" w:sz="8" w:space="0" w:color="auto"/>
              <w:right w:val="single" w:sz="8" w:space="0" w:color="auto"/>
            </w:tcBorders>
            <w:shd w:val="clear" w:color="auto" w:fill="auto"/>
            <w:vAlign w:val="center"/>
          </w:tcPr>
          <w:p w14:paraId="309CA8AE" w14:textId="215BCB99" w:rsidR="009E660A" w:rsidRPr="00C03D85" w:rsidRDefault="009E660A" w:rsidP="00C2621C">
            <w:pPr>
              <w:spacing w:after="120" w:line="23" w:lineRule="atLeast"/>
              <w:jc w:val="both"/>
              <w:rPr>
                <w:rFonts w:ascii="Arial" w:hAnsi="Arial" w:cs="Arial"/>
                <w:bCs/>
                <w:sz w:val="18"/>
                <w:szCs w:val="18"/>
              </w:rPr>
            </w:pPr>
            <w:r w:rsidRPr="00C03D85">
              <w:rPr>
                <w:rFonts w:ascii="Arial" w:hAnsi="Arial" w:cs="Arial"/>
                <w:bCs/>
                <w:sz w:val="18"/>
                <w:szCs w:val="18"/>
              </w:rPr>
              <w:t>Predarea pachetelor de semnătură electronică se face la sediile beneficiarului (în locaţiile indicate în contractul subsecvent), prin proces verbal de predare-primire, titularului pachetului de semnătură electronică sau responsabilului de contract.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E56FF1"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F1813" w:rsidRPr="00C03D85" w14:paraId="28AEE567" w14:textId="77777777" w:rsidTr="00903214">
        <w:trPr>
          <w:cantSplit/>
          <w:trHeight w:val="28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88386FA" w14:textId="77777777" w:rsidR="009F1813" w:rsidRPr="00C03D85" w:rsidRDefault="009F1813" w:rsidP="006C499B">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vAlign w:val="center"/>
          </w:tcPr>
          <w:p w14:paraId="7F21A010" w14:textId="77777777" w:rsidR="00FB5437" w:rsidRDefault="00FB5437" w:rsidP="00903214">
            <w:pPr>
              <w:pStyle w:val="Heading3"/>
              <w:numPr>
                <w:ilvl w:val="0"/>
                <w:numId w:val="0"/>
              </w:numPr>
              <w:ind w:left="720" w:hanging="720"/>
              <w:jc w:val="center"/>
              <w:rPr>
                <w:rFonts w:cs="Arial"/>
                <w:color w:val="auto"/>
                <w:sz w:val="18"/>
                <w:szCs w:val="18"/>
              </w:rPr>
            </w:pPr>
          </w:p>
          <w:p w14:paraId="100B9DBC" w14:textId="58363EB1" w:rsidR="009F1813" w:rsidRPr="00C03D85" w:rsidRDefault="009F1813" w:rsidP="00903214">
            <w:pPr>
              <w:pStyle w:val="Heading3"/>
              <w:numPr>
                <w:ilvl w:val="0"/>
                <w:numId w:val="0"/>
              </w:numPr>
              <w:ind w:left="720" w:hanging="720"/>
              <w:jc w:val="center"/>
              <w:rPr>
                <w:rFonts w:cs="Arial"/>
                <w:color w:val="auto"/>
                <w:sz w:val="18"/>
                <w:szCs w:val="18"/>
              </w:rPr>
            </w:pPr>
            <w:r w:rsidRPr="00C03D85">
              <w:rPr>
                <w:rFonts w:cs="Arial"/>
                <w:color w:val="auto"/>
                <w:sz w:val="18"/>
                <w:szCs w:val="18"/>
              </w:rPr>
              <w:t>Cerințe minime obligatorii pentru Prestator</w:t>
            </w:r>
          </w:p>
        </w:tc>
      </w:tr>
      <w:tr w:rsidR="009E660A" w:rsidRPr="00C03D85" w14:paraId="1BF3AD52"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A2CACF7" w14:textId="32725964"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8</w:t>
            </w:r>
          </w:p>
        </w:tc>
        <w:tc>
          <w:tcPr>
            <w:tcW w:w="6881" w:type="dxa"/>
            <w:tcBorders>
              <w:top w:val="single" w:sz="8" w:space="0" w:color="auto"/>
              <w:left w:val="nil"/>
              <w:bottom w:val="single" w:sz="8" w:space="0" w:color="auto"/>
              <w:right w:val="single" w:sz="8" w:space="0" w:color="auto"/>
            </w:tcBorders>
            <w:shd w:val="clear" w:color="auto" w:fill="auto"/>
            <w:vAlign w:val="center"/>
          </w:tcPr>
          <w:p w14:paraId="6019071F" w14:textId="4DA5F7C1" w:rsidR="009E660A" w:rsidRPr="00C03D85" w:rsidRDefault="009E660A" w:rsidP="007875CC">
            <w:pPr>
              <w:widowControl w:val="0"/>
              <w:shd w:val="clear" w:color="auto" w:fill="FFFFFF" w:themeFill="background1"/>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 Să fie prestator de servicii acreditat conform Legii nr. 455/2001</w:t>
            </w:r>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Republicată</w:t>
            </w:r>
            <w:proofErr w:type="spellEnd"/>
            <w:r w:rsidRPr="00C03D85">
              <w:rPr>
                <w:rFonts w:ascii="Arial" w:hAnsi="Arial" w:cs="Arial"/>
                <w:sz w:val="18"/>
                <w:szCs w:val="18"/>
              </w:rPr>
              <w:t>, HG nr. 1259/2001</w:t>
            </w:r>
            <w:r w:rsidRPr="00C03D85">
              <w:rPr>
                <w:rStyle w:val="HTMLPreformattedChar"/>
                <w:rFonts w:ascii="Arial" w:eastAsiaTheme="minorHAnsi" w:hAnsi="Arial" w:cs="Arial"/>
                <w:sz w:val="18"/>
                <w:szCs w:val="18"/>
              </w:rPr>
              <w:t xml:space="preserve"> </w:t>
            </w:r>
            <w:r w:rsidRPr="00C03D85">
              <w:rPr>
                <w:rStyle w:val="do1"/>
                <w:rFonts w:ascii="Arial" w:hAnsi="Arial" w:cs="Arial"/>
                <w:i/>
                <w:sz w:val="18"/>
                <w:szCs w:val="18"/>
              </w:rPr>
              <w:t xml:space="preserve">privind aprobarea Normelor tehnice şi metodologice pentru aplicarea Legii nr. </w:t>
            </w:r>
            <w:r w:rsidRPr="00C03D85">
              <w:fldChar w:fldCharType="begin"/>
            </w:r>
            <w:r w:rsidRPr="00C03D85">
              <w:rPr>
                <w:rFonts w:ascii="Arial" w:hAnsi="Arial" w:cs="Arial"/>
                <w:sz w:val="18"/>
                <w:szCs w:val="18"/>
              </w:rPr>
              <w:instrText xml:space="preserve"> HYPERLINK "https://idrept.ro/00050517.htm" </w:instrText>
            </w:r>
            <w:r w:rsidRPr="00C03D85">
              <w:fldChar w:fldCharType="separate"/>
            </w:r>
            <w:r w:rsidRPr="00C03D85">
              <w:rPr>
                <w:rStyle w:val="Hyperlink"/>
                <w:rFonts w:ascii="Arial" w:hAnsi="Arial" w:cs="Arial"/>
                <w:i/>
                <w:color w:val="auto"/>
                <w:sz w:val="18"/>
                <w:szCs w:val="18"/>
              </w:rPr>
              <w:t>455/2001</w:t>
            </w:r>
            <w:r w:rsidRPr="00C03D85">
              <w:rPr>
                <w:rStyle w:val="Hyperlink"/>
                <w:rFonts w:ascii="Arial" w:hAnsi="Arial" w:cs="Arial"/>
                <w:i/>
                <w:color w:val="auto"/>
                <w:sz w:val="18"/>
                <w:szCs w:val="18"/>
                <w:u w:val="none"/>
              </w:rPr>
              <w:fldChar w:fldCharType="end"/>
            </w:r>
            <w:r w:rsidRPr="00C03D85">
              <w:rPr>
                <w:rStyle w:val="do1"/>
                <w:rFonts w:ascii="Arial" w:hAnsi="Arial" w:cs="Arial"/>
                <w:i/>
                <w:sz w:val="18"/>
                <w:szCs w:val="18"/>
              </w:rPr>
              <w:t xml:space="preserve"> privind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sau</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Regulamentului</w:t>
            </w:r>
            <w:proofErr w:type="spellEnd"/>
            <w:r w:rsidRPr="00C03D85">
              <w:rPr>
                <w:rStyle w:val="SubtitleChar"/>
                <w:rFonts w:ascii="Arial" w:hAnsi="Arial" w:cs="Arial"/>
                <w:color w:val="auto"/>
                <w:sz w:val="18"/>
                <w:szCs w:val="18"/>
              </w:rPr>
              <w:t xml:space="preserve"> European 910/2014 –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identificarea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şi</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serviciile</w:t>
            </w:r>
            <w:proofErr w:type="spellEnd"/>
            <w:r w:rsidRPr="00C03D85">
              <w:rPr>
                <w:rStyle w:val="SubtitleChar"/>
                <w:rFonts w:ascii="Arial" w:hAnsi="Arial" w:cs="Arial"/>
                <w:color w:val="auto"/>
                <w:sz w:val="18"/>
                <w:szCs w:val="18"/>
              </w:rPr>
              <w:t xml:space="preserve"> de </w:t>
            </w:r>
            <w:proofErr w:type="spellStart"/>
            <w:r w:rsidRPr="00C03D85">
              <w:rPr>
                <w:rStyle w:val="SubtitleChar"/>
                <w:rFonts w:ascii="Arial" w:hAnsi="Arial" w:cs="Arial"/>
                <w:color w:val="auto"/>
                <w:sz w:val="18"/>
                <w:szCs w:val="18"/>
              </w:rPr>
              <w:t>încredere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pentru</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tranzacţiile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electronice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pe</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piaţa</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internă</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şi</w:t>
            </w:r>
            <w:proofErr w:type="spellEnd"/>
            <w:r w:rsidRPr="00C03D85">
              <w:rPr>
                <w:rStyle w:val="SubtitleChar"/>
                <w:rFonts w:ascii="Arial" w:hAnsi="Arial" w:cs="Arial"/>
                <w:color w:val="auto"/>
                <w:sz w:val="18"/>
                <w:szCs w:val="18"/>
              </w:rPr>
              <w:t xml:space="preserve"> de </w:t>
            </w:r>
            <w:proofErr w:type="spellStart"/>
            <w:r w:rsidRPr="00C03D85">
              <w:rPr>
                <w:rStyle w:val="SubtitleChar"/>
                <w:rFonts w:ascii="Arial" w:hAnsi="Arial" w:cs="Arial"/>
                <w:color w:val="auto"/>
                <w:sz w:val="18"/>
                <w:szCs w:val="18"/>
              </w:rPr>
              <w:t>abrograre</w:t>
            </w:r>
            <w:proofErr w:type="spellEnd"/>
            <w:r w:rsidRPr="00C03D85">
              <w:rPr>
                <w:rStyle w:val="SubtitleChar"/>
                <w:rFonts w:ascii="Arial" w:hAnsi="Arial" w:cs="Arial"/>
                <w:color w:val="auto"/>
                <w:sz w:val="18"/>
                <w:szCs w:val="18"/>
              </w:rPr>
              <w:t xml:space="preserve"> a </w:t>
            </w:r>
            <w:proofErr w:type="spellStart"/>
            <w:r w:rsidRPr="00C03D85">
              <w:rPr>
                <w:rStyle w:val="SubtitleChar"/>
                <w:rFonts w:ascii="Arial" w:hAnsi="Arial" w:cs="Arial"/>
                <w:color w:val="auto"/>
                <w:sz w:val="18"/>
                <w:szCs w:val="18"/>
              </w:rPr>
              <w:t>directivei</w:t>
            </w:r>
            <w:proofErr w:type="spellEnd"/>
            <w:r w:rsidRPr="00C03D85">
              <w:rPr>
                <w:rStyle w:val="SubtitleChar"/>
                <w:rFonts w:ascii="Arial" w:hAnsi="Arial" w:cs="Arial"/>
                <w:color w:val="auto"/>
                <w:sz w:val="18"/>
                <w:szCs w:val="18"/>
              </w:rPr>
              <w:t xml:space="preserve"> 1999/1993/CE</w:t>
            </w:r>
            <w:r w:rsidRPr="00C03D85">
              <w:rPr>
                <w:rFonts w:ascii="Arial" w:hAnsi="Arial" w:cs="Arial"/>
                <w:sz w:val="18"/>
                <w:szCs w:val="18"/>
              </w:rPr>
              <w:t>, pentru cel puțin următoarele servicii:</w:t>
            </w:r>
          </w:p>
          <w:p w14:paraId="3B332CB8" w14:textId="77777777" w:rsidR="009E660A" w:rsidRPr="00C03D85" w:rsidRDefault="009E660A" w:rsidP="00C2621C">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Utilizarea unui serviciu de creare a semnăturilor recunoscută de către Comisia Europeană;</w:t>
            </w:r>
          </w:p>
          <w:p w14:paraId="35475D5F" w14:textId="77777777" w:rsidR="009E660A" w:rsidRPr="00C03D85" w:rsidRDefault="009E660A" w:rsidP="00C2621C">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Păstrarea cheilor private folosite la crearea semnăturilor electronice calificate sau avansate se realizează pe dispozitive certificate QSCD (Qualified Signature Creation Device);</w:t>
            </w:r>
          </w:p>
          <w:p w14:paraId="4EF47B70" w14:textId="3BC8F391" w:rsidR="009E660A" w:rsidRPr="00C03D85" w:rsidRDefault="009E660A" w:rsidP="00C03D85">
            <w:pPr>
              <w:pStyle w:val="ListParagraph"/>
              <w:widowControl w:val="0"/>
              <w:numPr>
                <w:ilvl w:val="0"/>
                <w:numId w:val="20"/>
              </w:numPr>
              <w:tabs>
                <w:tab w:val="left" w:pos="1800"/>
                <w:tab w:val="left" w:pos="2160"/>
              </w:tabs>
              <w:autoSpaceDE w:val="0"/>
              <w:autoSpaceDN w:val="0"/>
              <w:adjustRightInd w:val="0"/>
              <w:spacing w:after="120" w:line="23" w:lineRule="atLeast"/>
              <w:contextualSpacing w:val="0"/>
              <w:jc w:val="both"/>
              <w:rPr>
                <w:rFonts w:ascii="Arial" w:hAnsi="Arial" w:cs="Arial"/>
                <w:sz w:val="18"/>
                <w:szCs w:val="18"/>
              </w:rPr>
            </w:pPr>
            <w:r w:rsidRPr="00C03D85">
              <w:rPr>
                <w:rFonts w:ascii="Arial" w:hAnsi="Arial" w:cs="Arial"/>
                <w:sz w:val="18"/>
                <w:szCs w:val="18"/>
              </w:rPr>
              <w:t>Accesul la cheile private şi autorizarea creării semnăturii electronice este sub controlul exclusiv al semnatarului.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243AE2"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39380C81" w14:textId="77777777" w:rsidTr="00800125">
        <w:trPr>
          <w:cantSplit/>
          <w:trHeight w:val="162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3FEB44" w14:textId="67DC2253"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9</w:t>
            </w:r>
          </w:p>
        </w:tc>
        <w:tc>
          <w:tcPr>
            <w:tcW w:w="6881" w:type="dxa"/>
            <w:tcBorders>
              <w:top w:val="single" w:sz="8" w:space="0" w:color="auto"/>
              <w:left w:val="nil"/>
              <w:bottom w:val="single" w:sz="8" w:space="0" w:color="auto"/>
              <w:right w:val="single" w:sz="8" w:space="0" w:color="auto"/>
            </w:tcBorders>
            <w:shd w:val="clear" w:color="auto" w:fill="auto"/>
            <w:vAlign w:val="center"/>
          </w:tcPr>
          <w:p w14:paraId="332D2C1F" w14:textId="77777777" w:rsidR="0079325C" w:rsidRDefault="009E660A" w:rsidP="009F1813">
            <w:pPr>
              <w:pStyle w:val="ListParagraph"/>
              <w:numPr>
                <w:ilvl w:val="0"/>
                <w:numId w:val="21"/>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Prestatorul trebuie să facă dovada că are calitatea de operator de date cu caracter personal în conformitate cu prevederile Legii nr. 102/2005 privind înființarea, organizarea și funcționarea Autorității Naționale de Supraveghere a Prelucrării Datelor cu Caracter Personal,republicată. </w:t>
            </w:r>
          </w:p>
          <w:p w14:paraId="18318A10" w14:textId="67027D0C" w:rsidR="009E660A" w:rsidRPr="00C03D85" w:rsidRDefault="009E660A" w:rsidP="009F1813">
            <w:pPr>
              <w:pStyle w:val="ListParagraph"/>
              <w:numPr>
                <w:ilvl w:val="0"/>
                <w:numId w:val="21"/>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Să fi prestat servicii similare cu cele care fac obiectul contractului ce urmează a fi atribuit, pentru minimum trei contracte similare</w:t>
            </w:r>
            <w:r w:rsidR="007F2D51">
              <w:rPr>
                <w:rFonts w:ascii="Arial" w:eastAsia="MS Mincho" w:hAnsi="Arial" w:cs="Arial"/>
                <w:sz w:val="18"/>
                <w:szCs w:val="18"/>
              </w:rPr>
              <w:t xml:space="preserve"> – se vor depune documente doveditoare din care sa reiasa recepția serviciilor prestate (ex: PVR, documente constatatoare, scrisori recomandare, etc)</w:t>
            </w:r>
            <w:r w:rsidRPr="00C03D85">
              <w:rPr>
                <w:rFonts w:ascii="Arial" w:eastAsia="MS Mincho"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5815039A" w14:textId="77777777"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3D86D4F3" w14:textId="77777777" w:rsidTr="00800125">
        <w:trPr>
          <w:cantSplit/>
          <w:trHeight w:val="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54C520A" w14:textId="031DB18F" w:rsidR="009E660A" w:rsidRPr="00C03D85" w:rsidRDefault="001B2948" w:rsidP="006C499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10</w:t>
            </w:r>
          </w:p>
        </w:tc>
        <w:tc>
          <w:tcPr>
            <w:tcW w:w="6881" w:type="dxa"/>
            <w:tcBorders>
              <w:top w:val="single" w:sz="8" w:space="0" w:color="auto"/>
              <w:left w:val="nil"/>
              <w:bottom w:val="single" w:sz="8" w:space="0" w:color="auto"/>
              <w:right w:val="single" w:sz="8" w:space="0" w:color="auto"/>
            </w:tcBorders>
            <w:shd w:val="clear" w:color="auto" w:fill="auto"/>
            <w:vAlign w:val="center"/>
          </w:tcPr>
          <w:p w14:paraId="4BF40A25" w14:textId="7028F650" w:rsidR="009E660A" w:rsidRPr="00C03D85" w:rsidRDefault="009E660A" w:rsidP="007C7102">
            <w:pPr>
              <w:pStyle w:val="ListParagraph"/>
              <w:numPr>
                <w:ilvl w:val="0"/>
                <w:numId w:val="21"/>
              </w:numPr>
              <w:spacing w:after="120" w:line="23" w:lineRule="atLeast"/>
              <w:contextualSpacing w:val="0"/>
              <w:jc w:val="both"/>
              <w:rPr>
                <w:rFonts w:ascii="Arial" w:eastAsia="MS Mincho" w:hAnsi="Arial" w:cs="Arial"/>
                <w:sz w:val="18"/>
                <w:szCs w:val="18"/>
              </w:rPr>
            </w:pPr>
            <w:r w:rsidRPr="00C03D85">
              <w:rPr>
                <w:rFonts w:ascii="Arial" w:eastAsia="MS Mincho" w:hAnsi="Arial" w:cs="Arial"/>
                <w:sz w:val="18"/>
                <w:szCs w:val="18"/>
              </w:rPr>
              <w:t>Prestatorul trebuie să se regăsească în „Trusted list” de pe site-ul Autorităţii pentru Digitalizarea României.</w:t>
            </w:r>
          </w:p>
        </w:tc>
        <w:tc>
          <w:tcPr>
            <w:tcW w:w="7731" w:type="dxa"/>
            <w:tcBorders>
              <w:top w:val="single" w:sz="8" w:space="0" w:color="auto"/>
              <w:left w:val="nil"/>
              <w:bottom w:val="single" w:sz="8" w:space="0" w:color="auto"/>
              <w:right w:val="single" w:sz="8" w:space="0" w:color="auto"/>
            </w:tcBorders>
            <w:shd w:val="clear" w:color="auto" w:fill="auto"/>
            <w:vAlign w:val="center"/>
          </w:tcPr>
          <w:p w14:paraId="24F09B69" w14:textId="361A2D0F" w:rsidR="009E660A" w:rsidRPr="00C03D85" w:rsidRDefault="009E660A" w:rsidP="009955C2">
            <w:pPr>
              <w:spacing w:after="0" w:line="240" w:lineRule="auto"/>
              <w:rPr>
                <w:rFonts w:ascii="Arial" w:eastAsia="Times New Roman" w:hAnsi="Arial" w:cs="Arial"/>
                <w:sz w:val="18"/>
                <w:szCs w:val="18"/>
                <w:lang w:eastAsia="ro-RO"/>
              </w:rPr>
            </w:pPr>
          </w:p>
        </w:tc>
      </w:tr>
      <w:tr w:rsidR="009E660A" w:rsidRPr="00C03D85" w14:paraId="2F8B644E" w14:textId="77777777" w:rsidTr="00800125">
        <w:trPr>
          <w:cantSplit/>
          <w:trHeight w:val="86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B93A50" w14:textId="2531618A"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11</w:t>
            </w:r>
          </w:p>
        </w:tc>
        <w:tc>
          <w:tcPr>
            <w:tcW w:w="6881" w:type="dxa"/>
            <w:tcBorders>
              <w:top w:val="single" w:sz="8" w:space="0" w:color="auto"/>
              <w:left w:val="nil"/>
              <w:bottom w:val="single" w:sz="8" w:space="0" w:color="auto"/>
              <w:right w:val="single" w:sz="8" w:space="0" w:color="auto"/>
            </w:tcBorders>
            <w:shd w:val="clear" w:color="auto" w:fill="auto"/>
            <w:vAlign w:val="center"/>
          </w:tcPr>
          <w:p w14:paraId="08FECB9C" w14:textId="2CDB31EC" w:rsidR="009E660A" w:rsidRPr="00C03D85" w:rsidRDefault="009E660A" w:rsidP="00DD3ABC">
            <w:pPr>
              <w:pStyle w:val="ListParagraph"/>
              <w:numPr>
                <w:ilvl w:val="0"/>
                <w:numId w:val="21"/>
              </w:numPr>
              <w:spacing w:after="120" w:line="23" w:lineRule="atLeast"/>
              <w:contextualSpacing w:val="0"/>
              <w:jc w:val="both"/>
              <w:rPr>
                <w:rFonts w:ascii="Arial" w:eastAsia="MS Mincho" w:hAnsi="Arial" w:cs="Arial"/>
                <w:sz w:val="18"/>
                <w:szCs w:val="18"/>
              </w:rPr>
            </w:pPr>
            <w:r w:rsidRPr="00C03D85">
              <w:rPr>
                <w:rFonts w:ascii="Arial" w:eastAsia="MS Mincho" w:hAnsi="Arial" w:cs="Arial"/>
                <w:sz w:val="18"/>
                <w:szCs w:val="18"/>
              </w:rPr>
              <w:t>Să pună la dispoziţia Autorităţii Contractante un serviciu de semnătură electronică prin care recunoaşterea semnăturii electronice să nu necesite instalări suplimentare (aplicaţii, certificate intermediare etc.), altele decât cele solicitate prin acest contract;</w:t>
            </w:r>
          </w:p>
        </w:tc>
        <w:tc>
          <w:tcPr>
            <w:tcW w:w="7731" w:type="dxa"/>
            <w:tcBorders>
              <w:top w:val="single" w:sz="8" w:space="0" w:color="auto"/>
              <w:left w:val="nil"/>
              <w:bottom w:val="single" w:sz="8" w:space="0" w:color="auto"/>
              <w:right w:val="single" w:sz="8" w:space="0" w:color="auto"/>
            </w:tcBorders>
            <w:shd w:val="clear" w:color="auto" w:fill="auto"/>
            <w:vAlign w:val="center"/>
          </w:tcPr>
          <w:p w14:paraId="4437E650" w14:textId="0EA2EBF6"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6E497119" w14:textId="77777777" w:rsidTr="00800125">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371E516" w14:textId="7277B383"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12</w:t>
            </w:r>
          </w:p>
        </w:tc>
        <w:tc>
          <w:tcPr>
            <w:tcW w:w="6881" w:type="dxa"/>
            <w:tcBorders>
              <w:top w:val="single" w:sz="8" w:space="0" w:color="auto"/>
              <w:left w:val="nil"/>
              <w:bottom w:val="single" w:sz="8" w:space="0" w:color="auto"/>
              <w:right w:val="single" w:sz="8" w:space="0" w:color="auto"/>
            </w:tcBorders>
            <w:shd w:val="clear" w:color="auto" w:fill="auto"/>
          </w:tcPr>
          <w:p w14:paraId="136E320B" w14:textId="764D670E" w:rsidR="009E660A" w:rsidRPr="00C03D85" w:rsidRDefault="009E660A" w:rsidP="00DD3ABC">
            <w:pPr>
              <w:widowControl w:val="0"/>
              <w:numPr>
                <w:ilvl w:val="0"/>
                <w:numId w:val="29"/>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pună la dispoziția utilizatorilor un serviciu pentru verificarea </w:t>
            </w:r>
            <w:r w:rsidRPr="00C03D85">
              <w:rPr>
                <w:rFonts w:ascii="Arial" w:eastAsia="Calibri" w:hAnsi="Arial" w:cs="Arial"/>
                <w:sz w:val="18"/>
                <w:szCs w:val="18"/>
              </w:rPr>
              <w:t>validită</w:t>
            </w:r>
            <w:r w:rsidRPr="00C03D85">
              <w:rPr>
                <w:rFonts w:ascii="Arial" w:hAnsi="Arial" w:cs="Arial"/>
                <w:sz w:val="18"/>
                <w:szCs w:val="18"/>
              </w:rPr>
              <w:t>ț</w:t>
            </w:r>
            <w:r w:rsidRPr="00C03D85">
              <w:rPr>
                <w:rFonts w:ascii="Arial" w:eastAsia="Calibri" w:hAnsi="Arial" w:cs="Arial"/>
                <w:sz w:val="18"/>
                <w:szCs w:val="18"/>
              </w:rPr>
              <w:t>ii certificatelor în timp real, utilizând conexiuni internet;</w:t>
            </w:r>
          </w:p>
        </w:tc>
        <w:tc>
          <w:tcPr>
            <w:tcW w:w="7731" w:type="dxa"/>
            <w:tcBorders>
              <w:top w:val="single" w:sz="8" w:space="0" w:color="auto"/>
              <w:left w:val="nil"/>
              <w:bottom w:val="single" w:sz="8" w:space="0" w:color="auto"/>
              <w:right w:val="single" w:sz="8" w:space="0" w:color="auto"/>
            </w:tcBorders>
            <w:shd w:val="clear" w:color="auto" w:fill="auto"/>
            <w:vAlign w:val="center"/>
          </w:tcPr>
          <w:p w14:paraId="1FED5102" w14:textId="74E64162"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170124C5" w14:textId="77777777" w:rsidTr="00800125">
        <w:trPr>
          <w:cantSplit/>
          <w:trHeight w:val="7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7448075" w14:textId="752EAB43"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13</w:t>
            </w:r>
          </w:p>
        </w:tc>
        <w:tc>
          <w:tcPr>
            <w:tcW w:w="6881" w:type="dxa"/>
            <w:tcBorders>
              <w:top w:val="single" w:sz="8" w:space="0" w:color="auto"/>
              <w:left w:val="nil"/>
              <w:bottom w:val="single" w:sz="8" w:space="0" w:color="auto"/>
              <w:right w:val="single" w:sz="8" w:space="0" w:color="auto"/>
            </w:tcBorders>
            <w:shd w:val="clear" w:color="auto" w:fill="auto"/>
          </w:tcPr>
          <w:p w14:paraId="1A0100EB" w14:textId="2B0691F5" w:rsidR="009E660A" w:rsidRPr="00C03D85" w:rsidRDefault="009E660A" w:rsidP="00DD3ABC">
            <w:pPr>
              <w:widowControl w:val="0"/>
              <w:numPr>
                <w:ilvl w:val="0"/>
                <w:numId w:val="29"/>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asigure serviciile de revocare a certificatelor emise în cazul pierderii/instrăinării, </w:t>
            </w:r>
            <w:r w:rsidRPr="00C03D85">
              <w:rPr>
                <w:rFonts w:ascii="Arial" w:eastAsia="Calibri" w:hAnsi="Arial" w:cs="Arial"/>
                <w:sz w:val="18"/>
                <w:szCs w:val="18"/>
              </w:rPr>
              <w:t>deteriorării dispozitivului, modificării datelor din certificatul digital calificat sau alte situa</w:t>
            </w:r>
            <w:r w:rsidRPr="00C03D85">
              <w:rPr>
                <w:rFonts w:ascii="Arial" w:hAnsi="Arial" w:cs="Arial"/>
                <w:sz w:val="18"/>
                <w:szCs w:val="18"/>
              </w:rPr>
              <w:t>ț</w:t>
            </w:r>
            <w:r w:rsidRPr="00C03D85">
              <w:rPr>
                <w:rFonts w:ascii="Arial" w:eastAsia="Calibri" w:hAnsi="Arial" w:cs="Arial"/>
                <w:sz w:val="18"/>
                <w:szCs w:val="18"/>
              </w:rPr>
              <w:t>ii posibile;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D199AC" w14:textId="55B26FE4"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1F816B7A" w14:textId="77777777" w:rsidTr="00800125">
        <w:trPr>
          <w:cantSplit/>
          <w:trHeight w:val="88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E4553D2" w14:textId="1A6D2127" w:rsidR="009E660A" w:rsidRPr="00C03D85" w:rsidRDefault="001B2948" w:rsidP="00DD3ABC">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14</w:t>
            </w:r>
          </w:p>
        </w:tc>
        <w:tc>
          <w:tcPr>
            <w:tcW w:w="6881" w:type="dxa"/>
            <w:tcBorders>
              <w:top w:val="single" w:sz="8" w:space="0" w:color="auto"/>
              <w:left w:val="nil"/>
              <w:bottom w:val="single" w:sz="8" w:space="0" w:color="auto"/>
              <w:right w:val="single" w:sz="8" w:space="0" w:color="auto"/>
            </w:tcBorders>
            <w:shd w:val="clear" w:color="auto" w:fill="auto"/>
          </w:tcPr>
          <w:p w14:paraId="74AD8989" w14:textId="60C134EB" w:rsidR="009E660A" w:rsidRPr="00C03D85" w:rsidRDefault="009E660A" w:rsidP="00DD3ABC">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 xml:space="preserve">Să asigure cel puțin un angajat, pentru identificarea utilizatorilor conform legislației </w:t>
            </w:r>
            <w:r w:rsidRPr="00C03D85">
              <w:rPr>
                <w:rFonts w:ascii="Arial" w:eastAsia="Calibri" w:hAnsi="Arial" w:cs="Arial"/>
                <w:sz w:val="18"/>
                <w:szCs w:val="18"/>
              </w:rPr>
              <w:t>na</w:t>
            </w:r>
            <w:r w:rsidRPr="00C03D85">
              <w:rPr>
                <w:rFonts w:ascii="Arial" w:hAnsi="Arial" w:cs="Arial"/>
                <w:sz w:val="18"/>
                <w:szCs w:val="18"/>
              </w:rPr>
              <w:t>ț</w:t>
            </w:r>
            <w:r w:rsidRPr="00C03D85">
              <w:rPr>
                <w:rFonts w:ascii="Arial" w:eastAsia="Calibri" w:hAnsi="Arial" w:cs="Arial"/>
                <w:sz w:val="18"/>
                <w:szCs w:val="18"/>
              </w:rPr>
              <w:t>ionale și europene în vigoare și preluarea documentelor în vederea emiterii certificatului, în fiecare jude</w:t>
            </w:r>
            <w:r w:rsidRPr="00C03D85">
              <w:rPr>
                <w:rFonts w:ascii="Arial" w:hAnsi="Arial" w:cs="Arial"/>
                <w:sz w:val="18"/>
                <w:szCs w:val="18"/>
              </w:rPr>
              <w:t>ț</w:t>
            </w:r>
            <w:r w:rsidRPr="00C03D85">
              <w:rPr>
                <w:rFonts w:ascii="Arial" w:eastAsia="Calibri" w:hAnsi="Arial" w:cs="Arial"/>
                <w:sz w:val="18"/>
                <w:szCs w:val="18"/>
              </w:rPr>
              <w:t xml:space="preserve"> din </w:t>
            </w:r>
            <w:r w:rsidRPr="00C03D85">
              <w:rPr>
                <w:rFonts w:ascii="Arial" w:hAnsi="Arial" w:cs="Arial"/>
                <w:sz w:val="18"/>
                <w:szCs w:val="18"/>
              </w:rPr>
              <w:t>ț</w:t>
            </w:r>
            <w:r w:rsidRPr="00C03D85">
              <w:rPr>
                <w:rFonts w:ascii="Arial" w:eastAsia="Calibri" w:hAnsi="Arial" w:cs="Arial"/>
                <w:sz w:val="18"/>
                <w:szCs w:val="18"/>
              </w:rPr>
              <w:t xml:space="preserve">ară. </w:t>
            </w:r>
            <w:r w:rsidRPr="00C03D85">
              <w:rPr>
                <w:rFonts w:ascii="Arial" w:hAnsi="Arial" w:cs="Arial"/>
                <w:sz w:val="18"/>
                <w:szCs w:val="18"/>
              </w:rPr>
              <w:t>Prezenţa poate fi fizică sau la distanţă, în funcţie de procedurile ofertantului.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7C609001" w14:textId="79CC0C0B" w:rsidR="009E660A" w:rsidRPr="00C03D85" w:rsidRDefault="009E660A" w:rsidP="00DD3ABC">
            <w:pPr>
              <w:spacing w:after="0" w:line="240" w:lineRule="auto"/>
              <w:rPr>
                <w:rFonts w:ascii="Arial" w:eastAsia="Times New Roman" w:hAnsi="Arial" w:cs="Arial"/>
                <w:sz w:val="18"/>
                <w:szCs w:val="18"/>
                <w:lang w:eastAsia="ro-RO"/>
              </w:rPr>
            </w:pPr>
          </w:p>
        </w:tc>
      </w:tr>
      <w:tr w:rsidR="009E660A" w:rsidRPr="00C03D85" w14:paraId="381DEEC8" w14:textId="77777777" w:rsidTr="00800125">
        <w:trPr>
          <w:cantSplit/>
          <w:trHeight w:val="116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85E8810" w14:textId="679D99BA"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15</w:t>
            </w:r>
          </w:p>
        </w:tc>
        <w:tc>
          <w:tcPr>
            <w:tcW w:w="6881" w:type="dxa"/>
            <w:tcBorders>
              <w:top w:val="single" w:sz="8" w:space="0" w:color="auto"/>
              <w:left w:val="nil"/>
              <w:bottom w:val="single" w:sz="8" w:space="0" w:color="auto"/>
              <w:right w:val="single" w:sz="8" w:space="0" w:color="auto"/>
            </w:tcBorders>
            <w:shd w:val="clear" w:color="auto" w:fill="auto"/>
          </w:tcPr>
          <w:p w14:paraId="1D9693DF" w14:textId="13ACAC99"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eastAsia="Calibri" w:hAnsi="Arial" w:cs="Arial"/>
                <w:sz w:val="18"/>
                <w:szCs w:val="18"/>
              </w:rPr>
              <w:t>Semnătura electronică extinsă creată cu certificatele digitale calificate emise trebuie să fie recunoscută ca fiind echivalentă cu semnătura olografă, cel puţin la nivel naţional, şi în toate statele membre ale Uniunii Europene;</w:t>
            </w:r>
          </w:p>
        </w:tc>
        <w:tc>
          <w:tcPr>
            <w:tcW w:w="7731" w:type="dxa"/>
            <w:tcBorders>
              <w:top w:val="single" w:sz="8" w:space="0" w:color="auto"/>
              <w:left w:val="nil"/>
              <w:bottom w:val="single" w:sz="8" w:space="0" w:color="auto"/>
              <w:right w:val="single" w:sz="8" w:space="0" w:color="auto"/>
            </w:tcBorders>
            <w:shd w:val="clear" w:color="auto" w:fill="auto"/>
            <w:vAlign w:val="center"/>
          </w:tcPr>
          <w:p w14:paraId="1600CF50" w14:textId="54FCBD35"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016BC553" w14:textId="77777777" w:rsidTr="00800125">
        <w:trPr>
          <w:cantSplit/>
          <w:trHeight w:val="84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CCC30EF" w14:textId="241F5621"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16</w:t>
            </w:r>
          </w:p>
        </w:tc>
        <w:tc>
          <w:tcPr>
            <w:tcW w:w="6881" w:type="dxa"/>
            <w:tcBorders>
              <w:top w:val="single" w:sz="8" w:space="0" w:color="auto"/>
              <w:left w:val="nil"/>
              <w:bottom w:val="single" w:sz="8" w:space="0" w:color="auto"/>
              <w:right w:val="single" w:sz="8" w:space="0" w:color="auto"/>
            </w:tcBorders>
            <w:shd w:val="clear" w:color="auto" w:fill="auto"/>
          </w:tcPr>
          <w:p w14:paraId="507E1BDD" w14:textId="684B755E"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Să asigure transportul fără costuri suplimentare a</w:t>
            </w:r>
            <w:r w:rsidRPr="00C03D85">
              <w:rPr>
                <w:rFonts w:ascii="Arial" w:hAnsi="Arial" w:cs="Arial"/>
                <w:bCs/>
                <w:sz w:val="18"/>
                <w:szCs w:val="18"/>
              </w:rPr>
              <w:t xml:space="preserve"> p</w:t>
            </w:r>
            <w:r w:rsidRPr="00C03D85">
              <w:rPr>
                <w:rFonts w:ascii="Arial" w:eastAsia="Times New Roman" w:hAnsi="Arial" w:cs="Arial"/>
                <w:sz w:val="18"/>
                <w:szCs w:val="18"/>
              </w:rPr>
              <w:t>achetelor pentru semnătură electronică</w:t>
            </w:r>
            <w:r w:rsidRPr="00C03D85">
              <w:rPr>
                <w:rFonts w:ascii="Arial" w:hAnsi="Arial" w:cs="Arial"/>
                <w:sz w:val="18"/>
                <w:szCs w:val="18"/>
              </w:rPr>
              <w:t xml:space="preserve"> către locațiile menționate în prezentul Caiet de sarcini în conformitate cu contractele subsecvente</w:t>
            </w:r>
            <w:r w:rsidRPr="00C03D85">
              <w:rPr>
                <w:rFonts w:ascii="Arial" w:eastAsia="Calibri"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4D9FAAE4" w14:textId="5C383435"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66466FE" w14:textId="77777777" w:rsidTr="00800125">
        <w:trPr>
          <w:cantSplit/>
          <w:trHeight w:val="43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71A1A85" w14:textId="6137F67E"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17</w:t>
            </w:r>
          </w:p>
        </w:tc>
        <w:tc>
          <w:tcPr>
            <w:tcW w:w="6881" w:type="dxa"/>
            <w:tcBorders>
              <w:top w:val="single" w:sz="8" w:space="0" w:color="auto"/>
              <w:left w:val="nil"/>
              <w:bottom w:val="single" w:sz="8" w:space="0" w:color="auto"/>
              <w:right w:val="single" w:sz="8" w:space="0" w:color="auto"/>
            </w:tcBorders>
            <w:shd w:val="clear" w:color="auto" w:fill="auto"/>
          </w:tcPr>
          <w:p w14:paraId="1F784D1D" w14:textId="47614620"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eastAsia="Calibri" w:hAnsi="Arial" w:cs="Arial"/>
                <w:sz w:val="18"/>
                <w:szCs w:val="18"/>
              </w:rPr>
              <w:t>Să asigure o disponibilitate a serviciilor de cel puţin 99,9%;</w:t>
            </w:r>
          </w:p>
        </w:tc>
        <w:tc>
          <w:tcPr>
            <w:tcW w:w="7731" w:type="dxa"/>
            <w:tcBorders>
              <w:top w:val="single" w:sz="8" w:space="0" w:color="auto"/>
              <w:left w:val="nil"/>
              <w:bottom w:val="single" w:sz="8" w:space="0" w:color="auto"/>
              <w:right w:val="single" w:sz="8" w:space="0" w:color="auto"/>
            </w:tcBorders>
            <w:shd w:val="clear" w:color="auto" w:fill="auto"/>
            <w:vAlign w:val="center"/>
          </w:tcPr>
          <w:p w14:paraId="06A22B51"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36FED718" w14:textId="77777777" w:rsidTr="00800125">
        <w:trPr>
          <w:cantSplit/>
          <w:trHeight w:val="7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206CBA3" w14:textId="3AF83D0E"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18</w:t>
            </w:r>
          </w:p>
        </w:tc>
        <w:tc>
          <w:tcPr>
            <w:tcW w:w="6881" w:type="dxa"/>
            <w:tcBorders>
              <w:top w:val="single" w:sz="8" w:space="0" w:color="auto"/>
              <w:left w:val="nil"/>
              <w:bottom w:val="single" w:sz="8" w:space="0" w:color="auto"/>
              <w:right w:val="single" w:sz="8" w:space="0" w:color="auto"/>
            </w:tcBorders>
            <w:shd w:val="clear" w:color="auto" w:fill="auto"/>
          </w:tcPr>
          <w:p w14:paraId="59BEEF59" w14:textId="53934167" w:rsidR="009E660A" w:rsidRPr="00C03D85" w:rsidRDefault="009E660A" w:rsidP="00A8514B">
            <w:pPr>
              <w:widowControl w:val="0"/>
              <w:numPr>
                <w:ilvl w:val="0"/>
                <w:numId w:val="30"/>
              </w:numPr>
              <w:tabs>
                <w:tab w:val="left" w:pos="360"/>
                <w:tab w:val="left" w:pos="720"/>
              </w:tabs>
              <w:autoSpaceDE w:val="0"/>
              <w:autoSpaceDN w:val="0"/>
              <w:adjustRightInd w:val="0"/>
              <w:spacing w:after="120" w:line="23" w:lineRule="atLeast"/>
              <w:jc w:val="both"/>
              <w:rPr>
                <w:rFonts w:ascii="Arial" w:hAnsi="Arial" w:cs="Arial"/>
                <w:sz w:val="18"/>
                <w:szCs w:val="18"/>
              </w:rPr>
            </w:pPr>
            <w:r w:rsidRPr="00C03D85">
              <w:rPr>
                <w:rFonts w:ascii="Arial" w:hAnsi="Arial" w:cs="Arial"/>
                <w:sz w:val="18"/>
                <w:szCs w:val="18"/>
              </w:rPr>
              <w:t>Să ofere servicii de suport tehnic cel puțin 8 ore pe zi, 5 (cinci) zile pe săptămână. Pentru serviciile de suport să prezinte o aplicaţie de ticketing/ persoană de contact cu număr de telefon.</w:t>
            </w:r>
          </w:p>
        </w:tc>
        <w:tc>
          <w:tcPr>
            <w:tcW w:w="7731" w:type="dxa"/>
            <w:tcBorders>
              <w:top w:val="single" w:sz="8" w:space="0" w:color="auto"/>
              <w:left w:val="nil"/>
              <w:bottom w:val="single" w:sz="8" w:space="0" w:color="auto"/>
              <w:right w:val="single" w:sz="8" w:space="0" w:color="auto"/>
            </w:tcBorders>
            <w:shd w:val="clear" w:color="auto" w:fill="auto"/>
            <w:vAlign w:val="center"/>
          </w:tcPr>
          <w:p w14:paraId="2AA5D591"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D301761" w14:textId="77777777" w:rsidTr="00800125">
        <w:trPr>
          <w:cantSplit/>
          <w:trHeight w:val="92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9C3DEF7" w14:textId="604B108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19</w:t>
            </w:r>
          </w:p>
        </w:tc>
        <w:tc>
          <w:tcPr>
            <w:tcW w:w="6881" w:type="dxa"/>
            <w:tcBorders>
              <w:top w:val="single" w:sz="8" w:space="0" w:color="auto"/>
              <w:left w:val="nil"/>
              <w:bottom w:val="single" w:sz="8" w:space="0" w:color="auto"/>
              <w:right w:val="single" w:sz="8" w:space="0" w:color="auto"/>
            </w:tcBorders>
            <w:shd w:val="clear" w:color="auto" w:fill="auto"/>
          </w:tcPr>
          <w:p w14:paraId="7A4D806B" w14:textId="5340FB63" w:rsidR="009E660A" w:rsidRPr="00C03D85" w:rsidRDefault="009E660A" w:rsidP="00C03D85">
            <w:pPr>
              <w:widowControl w:val="0"/>
              <w:autoSpaceDE w:val="0"/>
              <w:autoSpaceDN w:val="0"/>
              <w:adjustRightInd w:val="0"/>
              <w:spacing w:after="120" w:line="23" w:lineRule="atLeast"/>
              <w:ind w:firstLine="720"/>
              <w:jc w:val="both"/>
              <w:rPr>
                <w:rFonts w:ascii="Arial" w:hAnsi="Arial" w:cs="Arial"/>
                <w:sz w:val="18"/>
                <w:szCs w:val="18"/>
              </w:rPr>
            </w:pPr>
            <w:r w:rsidRPr="00C03D85">
              <w:rPr>
                <w:rFonts w:ascii="Arial" w:hAnsi="Arial" w:cs="Arial"/>
                <w:sz w:val="18"/>
                <w:szCs w:val="18"/>
              </w:rPr>
              <w:t>De asemenea, Prestatorul trebuie să prezinte, la cererea CNTEE TRANSELECTRICA SA, documente din care să rezulte confirmarea nivelului de securitate asigurat de dispozitivele token USB securizate livrate.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2331818"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A8514B" w:rsidRPr="00C03D85" w14:paraId="4BEBDE7E"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0D7E140" w14:textId="77777777" w:rsidR="00A8514B" w:rsidRPr="00C03D85" w:rsidRDefault="00A8514B" w:rsidP="00A8514B">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41A0ABCE" w14:textId="15E9B99A" w:rsidR="00A8514B" w:rsidRPr="00C03D85" w:rsidRDefault="00A8514B" w:rsidP="00A8514B">
            <w:pPr>
              <w:pStyle w:val="Heading3"/>
              <w:numPr>
                <w:ilvl w:val="0"/>
                <w:numId w:val="0"/>
              </w:numPr>
              <w:ind w:left="720" w:hanging="720"/>
              <w:jc w:val="center"/>
              <w:rPr>
                <w:rFonts w:cs="Arial"/>
                <w:color w:val="auto"/>
                <w:sz w:val="18"/>
                <w:szCs w:val="18"/>
              </w:rPr>
            </w:pPr>
            <w:r w:rsidRPr="00C03D85">
              <w:rPr>
                <w:rFonts w:cs="Arial"/>
                <w:color w:val="auto"/>
                <w:sz w:val="18"/>
                <w:szCs w:val="18"/>
              </w:rPr>
              <w:t>Dispozitive criptografice de tip token USB securizat</w:t>
            </w:r>
          </w:p>
        </w:tc>
      </w:tr>
      <w:tr w:rsidR="009E660A" w:rsidRPr="00C03D85" w14:paraId="5BB806A2" w14:textId="77777777" w:rsidTr="00800125">
        <w:trPr>
          <w:cantSplit/>
          <w:trHeight w:val="14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23CEF91" w14:textId="3AC6386D"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20</w:t>
            </w:r>
          </w:p>
        </w:tc>
        <w:tc>
          <w:tcPr>
            <w:tcW w:w="6881" w:type="dxa"/>
            <w:tcBorders>
              <w:top w:val="single" w:sz="8" w:space="0" w:color="auto"/>
              <w:left w:val="nil"/>
              <w:bottom w:val="single" w:sz="8" w:space="0" w:color="auto"/>
              <w:right w:val="single" w:sz="8" w:space="0" w:color="auto"/>
            </w:tcBorders>
            <w:shd w:val="clear" w:color="auto" w:fill="auto"/>
          </w:tcPr>
          <w:p w14:paraId="5756CB0E" w14:textId="77777777" w:rsidR="009E660A" w:rsidRPr="00C03D85" w:rsidRDefault="009E660A" w:rsidP="00A8514B">
            <w:pPr>
              <w:widowControl w:val="0"/>
              <w:autoSpaceDE w:val="0"/>
              <w:autoSpaceDN w:val="0"/>
              <w:adjustRightInd w:val="0"/>
              <w:spacing w:after="0" w:line="240" w:lineRule="auto"/>
              <w:jc w:val="both"/>
              <w:outlineLvl w:val="0"/>
              <w:rPr>
                <w:rFonts w:ascii="Arial" w:hAnsi="Arial" w:cs="Arial"/>
                <w:sz w:val="18"/>
                <w:szCs w:val="18"/>
              </w:rPr>
            </w:pPr>
          </w:p>
          <w:p w14:paraId="62427582" w14:textId="77777777" w:rsidR="009E660A" w:rsidRPr="00C03D85" w:rsidRDefault="009E660A" w:rsidP="007875CC">
            <w:pPr>
              <w:widowControl w:val="0"/>
              <w:numPr>
                <w:ilvl w:val="0"/>
                <w:numId w:val="22"/>
              </w:numPr>
              <w:tabs>
                <w:tab w:val="left" w:pos="360"/>
                <w:tab w:val="left" w:pos="720"/>
              </w:tabs>
              <w:autoSpaceDE w:val="0"/>
              <w:autoSpaceDN w:val="0"/>
              <w:adjustRightInd w:val="0"/>
              <w:spacing w:after="120" w:line="276" w:lineRule="auto"/>
              <w:ind w:left="714" w:hanging="357"/>
              <w:jc w:val="both"/>
              <w:rPr>
                <w:rStyle w:val="SubtitleChar"/>
                <w:rFonts w:ascii="Arial" w:hAnsi="Arial" w:cs="Arial"/>
                <w:i w:val="0"/>
                <w:color w:val="auto"/>
                <w:sz w:val="18"/>
                <w:szCs w:val="18"/>
              </w:rPr>
            </w:pPr>
            <w:r w:rsidRPr="00C03D85">
              <w:rPr>
                <w:rFonts w:ascii="Arial" w:hAnsi="Arial" w:cs="Arial"/>
                <w:sz w:val="18"/>
                <w:szCs w:val="18"/>
              </w:rPr>
              <w:t xml:space="preserve">Dispozitivul trebuie să fie acreditat ca şi QSCD (qualified signature creation </w:t>
            </w:r>
            <w:r w:rsidRPr="00C03D85">
              <w:rPr>
                <w:rFonts w:ascii="Arial" w:eastAsia="Calibri" w:hAnsi="Arial" w:cs="Arial"/>
                <w:sz w:val="18"/>
                <w:szCs w:val="18"/>
              </w:rPr>
              <w:t xml:space="preserve">device) în conformitate cu </w:t>
            </w:r>
            <w:r w:rsidRPr="00C03D85">
              <w:rPr>
                <w:rFonts w:ascii="Arial" w:hAnsi="Arial" w:cs="Arial"/>
                <w:sz w:val="18"/>
                <w:szCs w:val="18"/>
              </w:rPr>
              <w:t>Legea 455/2001</w:t>
            </w:r>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privind</w:t>
            </w:r>
            <w:proofErr w:type="spellEnd"/>
            <w:r w:rsidRPr="00C03D85">
              <w:rPr>
                <w:rStyle w:val="SubtitleChar"/>
                <w:rFonts w:ascii="Arial" w:hAnsi="Arial" w:cs="Arial"/>
                <w:color w:val="auto"/>
                <w:sz w:val="18"/>
                <w:szCs w:val="18"/>
              </w:rPr>
              <w:t xml:space="preserve"> </w:t>
            </w:r>
            <w:proofErr w:type="spellStart"/>
            <w:r w:rsidRPr="00C03D85">
              <w:rPr>
                <w:rStyle w:val="SubtitleChar"/>
                <w:rFonts w:ascii="Arial" w:hAnsi="Arial" w:cs="Arial"/>
                <w:color w:val="auto"/>
                <w:sz w:val="18"/>
                <w:szCs w:val="18"/>
              </w:rPr>
              <w:t>semnătura</w:t>
            </w:r>
            <w:proofErr w:type="spellEnd"/>
            <w:r w:rsidRPr="00C03D85">
              <w:rPr>
                <w:rStyle w:val="SubtitleChar"/>
                <w:rFonts w:ascii="Arial" w:hAnsi="Arial" w:cs="Arial"/>
                <w:color w:val="auto"/>
                <w:sz w:val="18"/>
                <w:szCs w:val="18"/>
              </w:rPr>
              <w:t xml:space="preserve"> electronica- </w:t>
            </w:r>
            <w:proofErr w:type="spellStart"/>
            <w:r w:rsidRPr="00C03D85">
              <w:rPr>
                <w:rStyle w:val="SubtitleChar"/>
                <w:rFonts w:ascii="Arial" w:hAnsi="Arial" w:cs="Arial"/>
                <w:color w:val="auto"/>
                <w:sz w:val="18"/>
                <w:szCs w:val="18"/>
              </w:rPr>
              <w:t>Republicată</w:t>
            </w:r>
            <w:proofErr w:type="spellEnd"/>
            <w:r w:rsidRPr="00C03D85">
              <w:rPr>
                <w:rFonts w:ascii="Arial" w:hAnsi="Arial" w:cs="Arial"/>
                <w:sz w:val="18"/>
                <w:szCs w:val="18"/>
              </w:rPr>
              <w:t xml:space="preserve">, HG 1259/2001 </w:t>
            </w:r>
            <w:r w:rsidRPr="00C03D85">
              <w:rPr>
                <w:rStyle w:val="do1"/>
                <w:rFonts w:ascii="Arial" w:hAnsi="Arial" w:cs="Arial"/>
                <w:b w:val="0"/>
                <w:bCs w:val="0"/>
                <w:i/>
                <w:sz w:val="18"/>
                <w:szCs w:val="18"/>
              </w:rPr>
              <w:t xml:space="preserve">privind aprobarea Normelor tehnice şi metodologice pentru aplicarea Legii nr. </w:t>
            </w:r>
            <w:r w:rsidRPr="00C03D85">
              <w:fldChar w:fldCharType="begin"/>
            </w:r>
            <w:r w:rsidRPr="00C03D85">
              <w:rPr>
                <w:rFonts w:ascii="Arial" w:hAnsi="Arial" w:cs="Arial"/>
                <w:sz w:val="18"/>
                <w:szCs w:val="18"/>
              </w:rPr>
              <w:instrText xml:space="preserve"> HYPERLINK "https://idrept.ro/00050517.htm" </w:instrText>
            </w:r>
            <w:r w:rsidRPr="00C03D85">
              <w:fldChar w:fldCharType="separate"/>
            </w:r>
            <w:r w:rsidRPr="00C03D85">
              <w:rPr>
                <w:rStyle w:val="Hyperlink"/>
                <w:rFonts w:ascii="Arial" w:hAnsi="Arial" w:cs="Arial"/>
                <w:i/>
                <w:color w:val="auto"/>
                <w:sz w:val="18"/>
                <w:szCs w:val="18"/>
              </w:rPr>
              <w:t>455/2001</w:t>
            </w:r>
            <w:r w:rsidRPr="00C03D85">
              <w:rPr>
                <w:rStyle w:val="Hyperlink"/>
                <w:rFonts w:ascii="Arial" w:hAnsi="Arial" w:cs="Arial"/>
                <w:i/>
                <w:color w:val="auto"/>
                <w:sz w:val="18"/>
                <w:szCs w:val="18"/>
                <w:u w:val="none"/>
              </w:rPr>
              <w:fldChar w:fldCharType="end"/>
            </w:r>
            <w:r w:rsidRPr="00C03D85">
              <w:rPr>
                <w:rStyle w:val="do1"/>
                <w:rFonts w:ascii="Arial" w:hAnsi="Arial" w:cs="Arial"/>
                <w:b w:val="0"/>
                <w:bCs w:val="0"/>
                <w:i/>
                <w:sz w:val="18"/>
                <w:szCs w:val="18"/>
              </w:rPr>
              <w:t xml:space="preserve"> privind semnătura electronică sau Regulamentul</w:t>
            </w:r>
            <w:r w:rsidRPr="00C03D85">
              <w:rPr>
                <w:rStyle w:val="SubtitleChar"/>
                <w:rFonts w:ascii="Arial" w:hAnsi="Arial" w:cs="Arial"/>
                <w:color w:val="auto"/>
                <w:sz w:val="18"/>
                <w:szCs w:val="18"/>
              </w:rPr>
              <w:t xml:space="preserve"> European 910/2014 - </w:t>
            </w:r>
            <w:proofErr w:type="spellStart"/>
            <w:r w:rsidRPr="00C03D85">
              <w:rPr>
                <w:rStyle w:val="SubtitleChar"/>
                <w:rFonts w:ascii="Arial" w:hAnsi="Arial" w:cs="Arial"/>
                <w:color w:val="auto"/>
                <w:sz w:val="18"/>
                <w:szCs w:val="18"/>
              </w:rPr>
              <w:t>eIDAS</w:t>
            </w:r>
            <w:proofErr w:type="spellEnd"/>
            <w:r w:rsidRPr="00C03D85">
              <w:rPr>
                <w:rStyle w:val="SubtitleChar"/>
                <w:rFonts w:ascii="Arial" w:hAnsi="Arial" w:cs="Arial"/>
                <w:color w:val="auto"/>
                <w:sz w:val="18"/>
                <w:szCs w:val="18"/>
              </w:rPr>
              <w:t>;</w:t>
            </w:r>
          </w:p>
          <w:p w14:paraId="66BF5934" w14:textId="2CB97822" w:rsidR="009E660A" w:rsidRPr="00C03D85" w:rsidRDefault="009E660A" w:rsidP="00A8514B">
            <w:pPr>
              <w:widowControl w:val="0"/>
              <w:tabs>
                <w:tab w:val="left" w:pos="360"/>
                <w:tab w:val="left" w:pos="720"/>
              </w:tabs>
              <w:autoSpaceDE w:val="0"/>
              <w:autoSpaceDN w:val="0"/>
              <w:adjustRightInd w:val="0"/>
              <w:spacing w:after="0" w:line="240" w:lineRule="auto"/>
              <w:jc w:val="both"/>
              <w:rPr>
                <w:rFonts w:ascii="Arial" w:hAnsi="Arial" w:cs="Arial"/>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67FFCF13"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56595C20" w14:textId="77777777" w:rsidTr="00800125">
        <w:trPr>
          <w:cantSplit/>
          <w:trHeight w:val="72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F83A512" w14:textId="616F9393"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21</w:t>
            </w:r>
          </w:p>
        </w:tc>
        <w:tc>
          <w:tcPr>
            <w:tcW w:w="6881" w:type="dxa"/>
            <w:tcBorders>
              <w:top w:val="single" w:sz="8" w:space="0" w:color="auto"/>
              <w:left w:val="nil"/>
              <w:bottom w:val="single" w:sz="8" w:space="0" w:color="auto"/>
              <w:right w:val="single" w:sz="8" w:space="0" w:color="auto"/>
            </w:tcBorders>
            <w:shd w:val="clear" w:color="auto" w:fill="auto"/>
          </w:tcPr>
          <w:p w14:paraId="38608000" w14:textId="40C12F9E"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Trebuie să fie compatibile cu cel puțin sistemele de operare Windows care nu sunt end of life.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9AC6988"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34F13075" w14:textId="77777777" w:rsidTr="00800125">
        <w:trPr>
          <w:cantSplit/>
          <w:trHeight w:val="52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9D16599" w14:textId="107D506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22</w:t>
            </w:r>
          </w:p>
        </w:tc>
        <w:tc>
          <w:tcPr>
            <w:tcW w:w="6881" w:type="dxa"/>
            <w:tcBorders>
              <w:top w:val="single" w:sz="8" w:space="0" w:color="auto"/>
              <w:left w:val="nil"/>
              <w:bottom w:val="single" w:sz="8" w:space="0" w:color="auto"/>
              <w:right w:val="single" w:sz="8" w:space="0" w:color="auto"/>
            </w:tcBorders>
            <w:shd w:val="clear" w:color="auto" w:fill="auto"/>
          </w:tcPr>
          <w:p w14:paraId="31336B9C" w14:textId="31D68083"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 xml:space="preserve">Trebuie să aibă cel puțin certificarea de </w:t>
            </w:r>
            <w:r w:rsidR="00634510">
              <w:rPr>
                <w:rFonts w:ascii="Arial" w:hAnsi="Arial" w:cs="Arial"/>
                <w:sz w:val="18"/>
                <w:szCs w:val="18"/>
              </w:rPr>
              <w:t>securitate FIPS 140-2 L2 sau L3 și/sau</w:t>
            </w:r>
            <w:r w:rsidRPr="00C03D85">
              <w:rPr>
                <w:rFonts w:ascii="Arial" w:hAnsi="Arial" w:cs="Arial"/>
                <w:sz w:val="18"/>
                <w:szCs w:val="18"/>
              </w:rPr>
              <w:t xml:space="preserve"> Common Criteria EAL4 sau EAL5 și / sau ITSEC LE4;</w:t>
            </w:r>
          </w:p>
        </w:tc>
        <w:tc>
          <w:tcPr>
            <w:tcW w:w="7731" w:type="dxa"/>
            <w:tcBorders>
              <w:top w:val="single" w:sz="8" w:space="0" w:color="auto"/>
              <w:left w:val="nil"/>
              <w:bottom w:val="single" w:sz="8" w:space="0" w:color="auto"/>
              <w:right w:val="single" w:sz="8" w:space="0" w:color="auto"/>
            </w:tcBorders>
            <w:shd w:val="clear" w:color="auto" w:fill="auto"/>
            <w:vAlign w:val="center"/>
          </w:tcPr>
          <w:p w14:paraId="1F8B0FFD"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043379C0" w14:textId="77777777" w:rsidTr="00800125">
        <w:trPr>
          <w:cantSplit/>
          <w:trHeight w:val="4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4B43151" w14:textId="3282961A"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23</w:t>
            </w:r>
          </w:p>
        </w:tc>
        <w:tc>
          <w:tcPr>
            <w:tcW w:w="6881" w:type="dxa"/>
            <w:tcBorders>
              <w:top w:val="single" w:sz="8" w:space="0" w:color="auto"/>
              <w:left w:val="nil"/>
              <w:bottom w:val="single" w:sz="8" w:space="0" w:color="auto"/>
              <w:right w:val="single" w:sz="8" w:space="0" w:color="auto"/>
            </w:tcBorders>
            <w:shd w:val="clear" w:color="auto" w:fill="auto"/>
          </w:tcPr>
          <w:p w14:paraId="4FD4D282" w14:textId="2EEEDA8A"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Standarde USB suportate: minimum USB type A; USB 1.1 și 2.0.</w:t>
            </w:r>
          </w:p>
        </w:tc>
        <w:tc>
          <w:tcPr>
            <w:tcW w:w="7731" w:type="dxa"/>
            <w:tcBorders>
              <w:top w:val="single" w:sz="8" w:space="0" w:color="auto"/>
              <w:left w:val="nil"/>
              <w:bottom w:val="single" w:sz="8" w:space="0" w:color="auto"/>
              <w:right w:val="single" w:sz="8" w:space="0" w:color="auto"/>
            </w:tcBorders>
            <w:shd w:val="clear" w:color="auto" w:fill="auto"/>
            <w:vAlign w:val="center"/>
          </w:tcPr>
          <w:p w14:paraId="640DE5BD" w14:textId="1C42B614"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20439C81" w14:textId="77777777" w:rsidTr="00800125">
        <w:trPr>
          <w:cantSplit/>
          <w:trHeight w:val="52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CF0AB5F" w14:textId="56C521A2"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24</w:t>
            </w:r>
          </w:p>
        </w:tc>
        <w:tc>
          <w:tcPr>
            <w:tcW w:w="6881" w:type="dxa"/>
            <w:tcBorders>
              <w:top w:val="single" w:sz="8" w:space="0" w:color="auto"/>
              <w:left w:val="nil"/>
              <w:bottom w:val="single" w:sz="8" w:space="0" w:color="auto"/>
              <w:right w:val="single" w:sz="8" w:space="0" w:color="auto"/>
            </w:tcBorders>
            <w:shd w:val="clear" w:color="auto" w:fill="auto"/>
          </w:tcPr>
          <w:p w14:paraId="27EB2B03" w14:textId="0AA975BE" w:rsidR="009E660A" w:rsidRPr="00C03D85" w:rsidRDefault="009E660A" w:rsidP="00C03D85">
            <w:pPr>
              <w:widowControl w:val="0"/>
              <w:numPr>
                <w:ilvl w:val="0"/>
                <w:numId w:val="22"/>
              </w:numPr>
              <w:tabs>
                <w:tab w:val="left" w:pos="360"/>
                <w:tab w:val="left" w:pos="720"/>
              </w:tabs>
              <w:autoSpaceDE w:val="0"/>
              <w:autoSpaceDN w:val="0"/>
              <w:adjustRightInd w:val="0"/>
              <w:spacing w:after="120" w:line="276" w:lineRule="auto"/>
              <w:ind w:left="714" w:hanging="357"/>
              <w:jc w:val="both"/>
              <w:rPr>
                <w:rFonts w:ascii="Arial" w:hAnsi="Arial" w:cs="Arial"/>
                <w:sz w:val="18"/>
                <w:szCs w:val="18"/>
              </w:rPr>
            </w:pPr>
            <w:r w:rsidRPr="00C03D85">
              <w:rPr>
                <w:rFonts w:ascii="Arial" w:hAnsi="Arial" w:cs="Arial"/>
                <w:sz w:val="18"/>
                <w:szCs w:val="18"/>
              </w:rPr>
              <w:t xml:space="preserve">Garanție: minimum 1 an/2ani/3ani, funcţie de valabilitatea certificatelor. </w:t>
            </w:r>
          </w:p>
        </w:tc>
        <w:tc>
          <w:tcPr>
            <w:tcW w:w="7731" w:type="dxa"/>
            <w:tcBorders>
              <w:top w:val="single" w:sz="8" w:space="0" w:color="auto"/>
              <w:left w:val="nil"/>
              <w:bottom w:val="single" w:sz="8" w:space="0" w:color="auto"/>
              <w:right w:val="single" w:sz="8" w:space="0" w:color="auto"/>
            </w:tcBorders>
            <w:shd w:val="clear" w:color="auto" w:fill="auto"/>
            <w:vAlign w:val="center"/>
          </w:tcPr>
          <w:p w14:paraId="235C1FFB" w14:textId="16902DBD"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655A6A01" w14:textId="77777777" w:rsidTr="00800125">
        <w:trPr>
          <w:cantSplit/>
          <w:trHeight w:val="97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9D8FBC0" w14:textId="63A83AE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25</w:t>
            </w:r>
          </w:p>
        </w:tc>
        <w:tc>
          <w:tcPr>
            <w:tcW w:w="6881" w:type="dxa"/>
            <w:tcBorders>
              <w:top w:val="single" w:sz="8" w:space="0" w:color="auto"/>
              <w:left w:val="nil"/>
              <w:bottom w:val="single" w:sz="8" w:space="0" w:color="auto"/>
              <w:right w:val="single" w:sz="8" w:space="0" w:color="auto"/>
            </w:tcBorders>
            <w:shd w:val="clear" w:color="auto" w:fill="auto"/>
          </w:tcPr>
          <w:p w14:paraId="143EEEA9" w14:textId="1F41B7DA" w:rsidR="009E660A" w:rsidRPr="00C03D85" w:rsidRDefault="009E660A" w:rsidP="00C03D85">
            <w:pPr>
              <w:pStyle w:val="ListParagraph"/>
              <w:numPr>
                <w:ilvl w:val="0"/>
                <w:numId w:val="22"/>
              </w:numPr>
              <w:spacing w:before="120"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Dispozitivele livrate vor fi </w:t>
            </w:r>
            <w:r w:rsidRPr="00C03D85">
              <w:rPr>
                <w:rFonts w:ascii="Arial" w:eastAsia="MS Mincho" w:hAnsi="Arial" w:cs="Arial"/>
                <w:b/>
                <w:sz w:val="18"/>
                <w:szCs w:val="18"/>
                <w:u w:val="single"/>
              </w:rPr>
              <w:t>noi,</w:t>
            </w:r>
            <w:r w:rsidRPr="00C03D85">
              <w:rPr>
                <w:rFonts w:ascii="Arial" w:eastAsia="MS Mincho" w:hAnsi="Arial" w:cs="Arial"/>
                <w:sz w:val="18"/>
                <w:szCs w:val="18"/>
              </w:rPr>
              <w:t xml:space="preserve"> garantate pentru funcționare cel puțin pe perioada de valabilitate a certificatului digital calificat emis.</w:t>
            </w:r>
          </w:p>
        </w:tc>
        <w:tc>
          <w:tcPr>
            <w:tcW w:w="7731" w:type="dxa"/>
            <w:tcBorders>
              <w:top w:val="single" w:sz="8" w:space="0" w:color="auto"/>
              <w:left w:val="nil"/>
              <w:bottom w:val="single" w:sz="8" w:space="0" w:color="auto"/>
              <w:right w:val="single" w:sz="8" w:space="0" w:color="auto"/>
            </w:tcBorders>
            <w:shd w:val="clear" w:color="auto" w:fill="auto"/>
            <w:vAlign w:val="center"/>
          </w:tcPr>
          <w:p w14:paraId="0E72CE20"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6D73F461"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DD7053" w14:textId="47E8EE89" w:rsidR="009E660A" w:rsidRPr="00C03D85" w:rsidRDefault="001B2948" w:rsidP="00A8514B">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26</w:t>
            </w:r>
          </w:p>
        </w:tc>
        <w:tc>
          <w:tcPr>
            <w:tcW w:w="6881" w:type="dxa"/>
            <w:tcBorders>
              <w:top w:val="single" w:sz="8" w:space="0" w:color="auto"/>
              <w:left w:val="nil"/>
              <w:bottom w:val="single" w:sz="8" w:space="0" w:color="auto"/>
              <w:right w:val="single" w:sz="8" w:space="0" w:color="auto"/>
            </w:tcBorders>
            <w:shd w:val="clear" w:color="auto" w:fill="auto"/>
          </w:tcPr>
          <w:p w14:paraId="332B26E0" w14:textId="23C088FF"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 xml:space="preserve">Orice funcţionare defectuoasă va fi înlăturată de către prestator, prin înlocuire, fără costuri suplimentare, în cel mult 3 zile lucrătoare de la data la care a fost înştiinţat în scris de către beneficiar. </w:t>
            </w:r>
          </w:p>
        </w:tc>
        <w:tc>
          <w:tcPr>
            <w:tcW w:w="7731" w:type="dxa"/>
            <w:tcBorders>
              <w:top w:val="single" w:sz="8" w:space="0" w:color="auto"/>
              <w:left w:val="nil"/>
              <w:bottom w:val="single" w:sz="8" w:space="0" w:color="auto"/>
              <w:right w:val="single" w:sz="8" w:space="0" w:color="auto"/>
            </w:tcBorders>
            <w:shd w:val="clear" w:color="auto" w:fill="auto"/>
            <w:vAlign w:val="center"/>
          </w:tcPr>
          <w:p w14:paraId="28E828DA" w14:textId="77777777" w:rsidR="009E660A" w:rsidRPr="00C03D85" w:rsidRDefault="009E660A" w:rsidP="00A8514B">
            <w:pPr>
              <w:spacing w:after="0" w:line="240" w:lineRule="auto"/>
              <w:rPr>
                <w:rFonts w:ascii="Arial" w:eastAsia="Times New Roman" w:hAnsi="Arial" w:cs="Arial"/>
                <w:sz w:val="18"/>
                <w:szCs w:val="18"/>
                <w:lang w:eastAsia="ro-RO"/>
              </w:rPr>
            </w:pPr>
          </w:p>
        </w:tc>
      </w:tr>
      <w:tr w:rsidR="009E660A" w:rsidRPr="00C03D85" w14:paraId="149BA9D7" w14:textId="77777777" w:rsidTr="00800125">
        <w:trPr>
          <w:cantSplit/>
          <w:trHeight w:val="88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A543CBD" w14:textId="4E13DB34"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27</w:t>
            </w:r>
          </w:p>
        </w:tc>
        <w:tc>
          <w:tcPr>
            <w:tcW w:w="6881" w:type="dxa"/>
            <w:tcBorders>
              <w:top w:val="single" w:sz="8" w:space="0" w:color="auto"/>
              <w:left w:val="nil"/>
              <w:bottom w:val="single" w:sz="8" w:space="0" w:color="auto"/>
              <w:right w:val="single" w:sz="8" w:space="0" w:color="auto"/>
            </w:tcBorders>
            <w:shd w:val="clear" w:color="auto" w:fill="auto"/>
          </w:tcPr>
          <w:p w14:paraId="5CAAE790" w14:textId="141EE799"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Dispozitivul necorespunzător, cu deficienţe, va fi înlocuit în termen de 3 zile lucrătoare de la data solicitării beneficiarului.</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DAF2A6"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3A7CDA79" w14:textId="77777777" w:rsidTr="00800125">
        <w:trPr>
          <w:cantSplit/>
          <w:trHeight w:val="151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BD50B42" w14:textId="6ACD4722"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28</w:t>
            </w:r>
          </w:p>
        </w:tc>
        <w:tc>
          <w:tcPr>
            <w:tcW w:w="6881" w:type="dxa"/>
            <w:tcBorders>
              <w:top w:val="single" w:sz="8" w:space="0" w:color="auto"/>
              <w:left w:val="nil"/>
              <w:bottom w:val="single" w:sz="8" w:space="0" w:color="auto"/>
              <w:right w:val="single" w:sz="8" w:space="0" w:color="auto"/>
            </w:tcBorders>
            <w:shd w:val="clear" w:color="auto" w:fill="auto"/>
          </w:tcPr>
          <w:p w14:paraId="571DA669" w14:textId="3F3BFEB7" w:rsidR="009E660A" w:rsidRPr="00C03D85" w:rsidRDefault="009E660A" w:rsidP="00C03D85">
            <w:pPr>
              <w:pStyle w:val="ListParagraph"/>
              <w:numPr>
                <w:ilvl w:val="0"/>
                <w:numId w:val="22"/>
              </w:numPr>
              <w:spacing w:after="120"/>
              <w:ind w:left="714" w:hanging="357"/>
              <w:contextualSpacing w:val="0"/>
              <w:jc w:val="both"/>
              <w:rPr>
                <w:rFonts w:ascii="Arial" w:eastAsia="MS Mincho" w:hAnsi="Arial" w:cs="Arial"/>
                <w:sz w:val="18"/>
                <w:szCs w:val="18"/>
              </w:rPr>
            </w:pPr>
            <w:r w:rsidRPr="00C03D85">
              <w:rPr>
                <w:rFonts w:ascii="Arial" w:eastAsia="MS Mincho" w:hAnsi="Arial" w:cs="Arial"/>
                <w:sz w:val="18"/>
                <w:szCs w:val="18"/>
              </w:rPr>
              <w:t>Prestatorul va asigura în perioada de garanţie preluarea dispozitivelor defecte de la sediile fiecărui titular şi transportul acestora către unitatea service agreată, precum şi punerea la dispoziţia beneficiarului a unor dispozitive de înlocuire cu performanţe tehnice cel puțin identice, pe durata efectuării reparaţiilor.</w:t>
            </w:r>
          </w:p>
        </w:tc>
        <w:tc>
          <w:tcPr>
            <w:tcW w:w="7731" w:type="dxa"/>
            <w:tcBorders>
              <w:top w:val="single" w:sz="8" w:space="0" w:color="auto"/>
              <w:left w:val="nil"/>
              <w:bottom w:val="single" w:sz="8" w:space="0" w:color="auto"/>
              <w:right w:val="single" w:sz="8" w:space="0" w:color="auto"/>
            </w:tcBorders>
            <w:shd w:val="clear" w:color="auto" w:fill="auto"/>
            <w:vAlign w:val="center"/>
          </w:tcPr>
          <w:p w14:paraId="322B1978"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825A29" w:rsidRPr="00C03D85" w14:paraId="4F3B807B" w14:textId="77777777" w:rsidTr="00903214">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920FE56" w14:textId="77777777" w:rsidR="00825A29" w:rsidRPr="00C03D85" w:rsidRDefault="00825A29" w:rsidP="00825A2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393EFB21" w14:textId="77777777" w:rsidR="00825A29" w:rsidRPr="00C03D85" w:rsidRDefault="00825A29" w:rsidP="00825A29">
            <w:pPr>
              <w:pStyle w:val="Heading3"/>
              <w:numPr>
                <w:ilvl w:val="0"/>
                <w:numId w:val="0"/>
              </w:numPr>
              <w:ind w:left="720" w:hanging="720"/>
              <w:jc w:val="center"/>
              <w:rPr>
                <w:rFonts w:cs="Arial"/>
                <w:color w:val="auto"/>
                <w:sz w:val="18"/>
                <w:szCs w:val="18"/>
              </w:rPr>
            </w:pPr>
            <w:r w:rsidRPr="00C03D85">
              <w:rPr>
                <w:rFonts w:cs="Arial"/>
                <w:color w:val="auto"/>
                <w:sz w:val="18"/>
                <w:szCs w:val="18"/>
              </w:rPr>
              <w:t>Certificate digitale calificate</w:t>
            </w:r>
          </w:p>
          <w:p w14:paraId="73383AFA" w14:textId="77777777" w:rsidR="00825A29" w:rsidRPr="00C03D85" w:rsidRDefault="00825A29" w:rsidP="00825A29">
            <w:pPr>
              <w:spacing w:after="0" w:line="240" w:lineRule="auto"/>
              <w:jc w:val="center"/>
              <w:rPr>
                <w:rFonts w:ascii="Arial" w:eastAsia="Times New Roman" w:hAnsi="Arial" w:cs="Arial"/>
                <w:sz w:val="18"/>
                <w:szCs w:val="18"/>
                <w:lang w:eastAsia="ro-RO"/>
              </w:rPr>
            </w:pPr>
          </w:p>
        </w:tc>
      </w:tr>
      <w:tr w:rsidR="009E660A" w:rsidRPr="00C03D85" w14:paraId="34309AFF" w14:textId="77777777" w:rsidTr="00800125">
        <w:trPr>
          <w:cantSplit/>
          <w:trHeight w:val="147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34704CC" w14:textId="602EDD1C"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29</w:t>
            </w:r>
          </w:p>
        </w:tc>
        <w:tc>
          <w:tcPr>
            <w:tcW w:w="6881" w:type="dxa"/>
            <w:tcBorders>
              <w:top w:val="single" w:sz="8" w:space="0" w:color="auto"/>
              <w:left w:val="nil"/>
              <w:bottom w:val="single" w:sz="8" w:space="0" w:color="auto"/>
              <w:right w:val="single" w:sz="8" w:space="0" w:color="auto"/>
            </w:tcBorders>
            <w:shd w:val="clear" w:color="auto" w:fill="auto"/>
          </w:tcPr>
          <w:p w14:paraId="522BFC66" w14:textId="77777777" w:rsidR="009E660A" w:rsidRPr="00C03D85" w:rsidRDefault="009E660A" w:rsidP="00825A29">
            <w:pPr>
              <w:widowControl w:val="0"/>
              <w:autoSpaceDE w:val="0"/>
              <w:autoSpaceDN w:val="0"/>
              <w:adjustRightInd w:val="0"/>
              <w:spacing w:after="0" w:line="240" w:lineRule="auto"/>
              <w:jc w:val="both"/>
              <w:outlineLvl w:val="0"/>
              <w:rPr>
                <w:rFonts w:ascii="Arial" w:hAnsi="Arial" w:cs="Arial"/>
                <w:b/>
                <w:bCs/>
                <w:sz w:val="18"/>
                <w:szCs w:val="18"/>
              </w:rPr>
            </w:pPr>
          </w:p>
          <w:p w14:paraId="568FBFCE" w14:textId="06A0CFE1"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095AB6">
              <w:rPr>
                <w:rFonts w:ascii="Arial" w:hAnsi="Arial" w:cs="Arial"/>
                <w:sz w:val="18"/>
                <w:szCs w:val="18"/>
              </w:rPr>
              <w:t xml:space="preserve">Certificatele trebuie să fie calificate conform Legii 455/2001, </w:t>
            </w:r>
            <w:proofErr w:type="spellStart"/>
            <w:r w:rsidRPr="00095AB6">
              <w:rPr>
                <w:rStyle w:val="SubtitleChar"/>
                <w:rFonts w:ascii="Arial" w:hAnsi="Arial" w:cs="Arial"/>
                <w:color w:val="auto"/>
                <w:sz w:val="18"/>
                <w:szCs w:val="18"/>
              </w:rPr>
              <w:t>privind</w:t>
            </w:r>
            <w:proofErr w:type="spellEnd"/>
            <w:r w:rsidRPr="00095AB6">
              <w:rPr>
                <w:rStyle w:val="SubtitleChar"/>
                <w:rFonts w:ascii="Arial" w:hAnsi="Arial" w:cs="Arial"/>
                <w:color w:val="auto"/>
                <w:sz w:val="18"/>
                <w:szCs w:val="18"/>
              </w:rPr>
              <w:t xml:space="preserve"> </w:t>
            </w:r>
            <w:proofErr w:type="spellStart"/>
            <w:r w:rsidRPr="00095AB6">
              <w:rPr>
                <w:rStyle w:val="SubtitleChar"/>
                <w:rFonts w:ascii="Arial" w:hAnsi="Arial" w:cs="Arial"/>
                <w:color w:val="auto"/>
                <w:sz w:val="18"/>
                <w:szCs w:val="18"/>
              </w:rPr>
              <w:t>semnătura</w:t>
            </w:r>
            <w:proofErr w:type="spellEnd"/>
            <w:r w:rsidRPr="00095AB6">
              <w:rPr>
                <w:rStyle w:val="SubtitleChar"/>
                <w:rFonts w:ascii="Arial" w:hAnsi="Arial" w:cs="Arial"/>
                <w:color w:val="auto"/>
                <w:sz w:val="18"/>
                <w:szCs w:val="18"/>
              </w:rPr>
              <w:t xml:space="preserve"> electronica- </w:t>
            </w:r>
            <w:proofErr w:type="spellStart"/>
            <w:r w:rsidRPr="00095AB6">
              <w:rPr>
                <w:rStyle w:val="SubtitleChar"/>
                <w:rFonts w:ascii="Arial" w:hAnsi="Arial" w:cs="Arial"/>
                <w:color w:val="auto"/>
                <w:sz w:val="18"/>
                <w:szCs w:val="18"/>
              </w:rPr>
              <w:t>Republicată</w:t>
            </w:r>
            <w:proofErr w:type="spellEnd"/>
            <w:r w:rsidRPr="00095AB6">
              <w:rPr>
                <w:rFonts w:ascii="Arial" w:hAnsi="Arial" w:cs="Arial"/>
                <w:sz w:val="18"/>
                <w:szCs w:val="18"/>
              </w:rPr>
              <w:t>, HG 1259/2001</w:t>
            </w:r>
            <w:r w:rsidRPr="00095AB6">
              <w:rPr>
                <w:rStyle w:val="do1"/>
                <w:rFonts w:ascii="Arial" w:hAnsi="Arial" w:cs="Arial"/>
                <w:i/>
                <w:sz w:val="18"/>
                <w:szCs w:val="18"/>
              </w:rPr>
              <w:t xml:space="preserve"> </w:t>
            </w:r>
            <w:r w:rsidRPr="00095AB6">
              <w:rPr>
                <w:rStyle w:val="do1"/>
                <w:rFonts w:ascii="Arial" w:hAnsi="Arial" w:cs="Arial"/>
                <w:b w:val="0"/>
                <w:bCs w:val="0"/>
                <w:i/>
                <w:sz w:val="18"/>
                <w:szCs w:val="18"/>
              </w:rPr>
              <w:t xml:space="preserve">privind aprobarea Normelor tehnice şi metodologice pentru aplicarea Legii nr. </w:t>
            </w:r>
            <w:hyperlink r:id="rId9" w:history="1">
              <w:r w:rsidRPr="00095AB6">
                <w:rPr>
                  <w:rStyle w:val="Hyperlink"/>
                  <w:rFonts w:ascii="Arial" w:hAnsi="Arial" w:cs="Arial"/>
                  <w:i/>
                  <w:color w:val="auto"/>
                  <w:sz w:val="18"/>
                  <w:szCs w:val="18"/>
                </w:rPr>
                <w:t>455/2001</w:t>
              </w:r>
            </w:hyperlink>
            <w:r w:rsidRPr="00095AB6">
              <w:rPr>
                <w:rStyle w:val="do1"/>
                <w:rFonts w:ascii="Arial" w:hAnsi="Arial" w:cs="Arial"/>
                <w:i/>
                <w:sz w:val="18"/>
                <w:szCs w:val="18"/>
              </w:rPr>
              <w:t xml:space="preserve"> </w:t>
            </w:r>
            <w:r w:rsidRPr="00095AB6">
              <w:rPr>
                <w:rStyle w:val="do1"/>
                <w:rFonts w:ascii="Arial" w:hAnsi="Arial" w:cs="Arial"/>
                <w:b w:val="0"/>
                <w:bCs w:val="0"/>
                <w:i/>
                <w:sz w:val="18"/>
                <w:szCs w:val="18"/>
              </w:rPr>
              <w:t>privind semnătura electronică</w:t>
            </w:r>
            <w:r w:rsidRPr="00095AB6">
              <w:rPr>
                <w:rFonts w:ascii="Arial" w:hAnsi="Arial" w:cs="Arial"/>
                <w:sz w:val="18"/>
                <w:szCs w:val="18"/>
              </w:rPr>
              <w:t xml:space="preserve"> </w:t>
            </w:r>
            <w:r w:rsidRPr="00095AB6">
              <w:rPr>
                <w:rFonts w:ascii="Arial" w:hAnsi="Arial" w:cs="Arial"/>
                <w:i/>
                <w:iCs/>
                <w:sz w:val="18"/>
                <w:szCs w:val="18"/>
              </w:rPr>
              <w:t>sau Regulamentului European 910/2014 – eIDAS</w:t>
            </w:r>
            <w:r w:rsidRPr="00095AB6">
              <w:rPr>
                <w:rFonts w:ascii="Arial" w:hAnsi="Arial" w:cs="Arial"/>
                <w:sz w:val="18"/>
                <w:szCs w:val="18"/>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454CC5B"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6ACD5E19" w14:textId="77777777" w:rsidTr="00800125">
        <w:trPr>
          <w:cantSplit/>
          <w:trHeight w:val="97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F7F9909" w14:textId="00E55B75"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30</w:t>
            </w:r>
          </w:p>
        </w:tc>
        <w:tc>
          <w:tcPr>
            <w:tcW w:w="6881" w:type="dxa"/>
            <w:tcBorders>
              <w:top w:val="single" w:sz="8" w:space="0" w:color="auto"/>
              <w:left w:val="nil"/>
              <w:bottom w:val="single" w:sz="8" w:space="0" w:color="auto"/>
              <w:right w:val="single" w:sz="8" w:space="0" w:color="auto"/>
            </w:tcBorders>
            <w:shd w:val="clear" w:color="auto" w:fill="auto"/>
          </w:tcPr>
          <w:p w14:paraId="4BE540A9" w14:textId="2D44C7FB" w:rsidR="009E660A" w:rsidRPr="00C03D85" w:rsidRDefault="009E660A" w:rsidP="007875CC">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 xml:space="preserve">Serviciul de </w:t>
            </w:r>
            <w:r w:rsidR="00A54E1A" w:rsidRPr="00FD3825">
              <w:rPr>
                <w:rFonts w:ascii="Arial" w:hAnsi="Arial" w:cs="Arial"/>
                <w:b/>
                <w:sz w:val="18"/>
                <w:szCs w:val="18"/>
              </w:rPr>
              <w:t>semnare digitală</w:t>
            </w:r>
            <w:r w:rsidR="00A54E1A" w:rsidRPr="00C03D85">
              <w:rPr>
                <w:rFonts w:ascii="Arial" w:hAnsi="Arial" w:cs="Arial"/>
                <w:sz w:val="18"/>
                <w:szCs w:val="18"/>
              </w:rPr>
              <w:t xml:space="preserve"> </w:t>
            </w:r>
            <w:r w:rsidR="00A54E1A">
              <w:rPr>
                <w:rFonts w:ascii="Arial" w:hAnsi="Arial" w:cs="Arial"/>
                <w:sz w:val="18"/>
                <w:szCs w:val="18"/>
              </w:rPr>
              <w:t xml:space="preserve"> </w:t>
            </w:r>
            <w:r w:rsidRPr="00C03D85">
              <w:rPr>
                <w:rFonts w:ascii="Arial" w:hAnsi="Arial" w:cs="Arial"/>
                <w:sz w:val="18"/>
                <w:szCs w:val="18"/>
              </w:rPr>
              <w:t>al ofertantului trebuie să asigure următoarele cerinţe:</w:t>
            </w:r>
          </w:p>
          <w:p w14:paraId="34EE7208" w14:textId="77777777" w:rsidR="009E660A" w:rsidRPr="00C03D85" w:rsidRDefault="009E660A" w:rsidP="007875CC">
            <w:pPr>
              <w:pStyle w:val="ListParagraph"/>
              <w:numPr>
                <w:ilvl w:val="0"/>
                <w:numId w:val="23"/>
              </w:numPr>
              <w:spacing w:after="120"/>
              <w:contextualSpacing w:val="0"/>
              <w:jc w:val="both"/>
              <w:rPr>
                <w:rFonts w:ascii="Arial" w:hAnsi="Arial" w:cs="Arial"/>
                <w:sz w:val="18"/>
                <w:szCs w:val="18"/>
              </w:rPr>
            </w:pPr>
            <w:r w:rsidRPr="00C03D85">
              <w:rPr>
                <w:rFonts w:ascii="Arial" w:hAnsi="Arial" w:cs="Arial"/>
                <w:sz w:val="18"/>
                <w:szCs w:val="18"/>
              </w:rPr>
              <w:t>Serviciul trebuie să asigure semnarea de documente/fişiere, prin amplasarea semnăturii în interiorul documentului într-o zonă ce poate fi marcată de semnatar, rezultatul fiind tot un document conform ISO 32000-1:2008;</w:t>
            </w:r>
          </w:p>
          <w:p w14:paraId="3A996031" w14:textId="77777777" w:rsidR="009E660A" w:rsidRPr="00C03D85" w:rsidRDefault="009E660A" w:rsidP="007875CC">
            <w:pPr>
              <w:widowControl w:val="0"/>
              <w:numPr>
                <w:ilvl w:val="0"/>
                <w:numId w:val="23"/>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Utilizarea certificatelor digitale calificate emise de Prestator trebuie să asigure cel puțin următoarele funcții:</w:t>
            </w:r>
          </w:p>
          <w:p w14:paraId="290C15FD"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Unicitate</w:t>
            </w:r>
            <w:r w:rsidRPr="00C03D85">
              <w:rPr>
                <w:rFonts w:ascii="Arial" w:hAnsi="Arial" w:cs="Arial"/>
                <w:sz w:val="18"/>
                <w:szCs w:val="18"/>
              </w:rPr>
              <w:t xml:space="preserve"> - să aparţină chiar autorului înscrisului; </w:t>
            </w:r>
          </w:p>
          <w:p w14:paraId="4FB44AC0"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Autenticitate</w:t>
            </w:r>
            <w:r w:rsidRPr="00C03D85">
              <w:rPr>
                <w:rFonts w:ascii="Arial" w:hAnsi="Arial" w:cs="Arial"/>
                <w:sz w:val="18"/>
                <w:szCs w:val="18"/>
              </w:rPr>
              <w:t xml:space="preserve"> - să fie nefalsificabilă, adică să dovedească faptul că semnătura provine chiar de la autorul acesteia;</w:t>
            </w:r>
          </w:p>
          <w:p w14:paraId="52A4784C"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Integritate</w:t>
            </w:r>
            <w:r w:rsidRPr="00C03D85">
              <w:rPr>
                <w:rFonts w:ascii="Arial" w:hAnsi="Arial" w:cs="Arial"/>
                <w:sz w:val="18"/>
                <w:szCs w:val="18"/>
              </w:rPr>
              <w:t xml:space="preserve"> - să fie nealterabilă, adică odată aplicată, să nu permită modificarea înscrisului;</w:t>
            </w:r>
          </w:p>
          <w:p w14:paraId="0AA7DF91" w14:textId="77777777" w:rsidR="009E660A" w:rsidRPr="00C03D85" w:rsidRDefault="009E660A" w:rsidP="007875CC">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Non-repudiere</w:t>
            </w:r>
            <w:r w:rsidRPr="00C03D85">
              <w:rPr>
                <w:rFonts w:ascii="Arial" w:hAnsi="Arial" w:cs="Arial"/>
                <w:sz w:val="18"/>
                <w:szCs w:val="18"/>
              </w:rPr>
              <w:t xml:space="preserve"> - autorul să nu poată contesta semnătura aplicată de el, înscrisului;</w:t>
            </w:r>
          </w:p>
          <w:p w14:paraId="1D1ECD81" w14:textId="1DA2E70F" w:rsidR="009E660A" w:rsidRPr="00C03D85" w:rsidRDefault="009E660A" w:rsidP="00C03D85">
            <w:pPr>
              <w:widowControl w:val="0"/>
              <w:numPr>
                <w:ilvl w:val="0"/>
                <w:numId w:val="24"/>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b/>
                <w:bCs/>
                <w:sz w:val="18"/>
                <w:szCs w:val="18"/>
              </w:rPr>
              <w:t>Securitate</w:t>
            </w:r>
            <w:r w:rsidRPr="00C03D85">
              <w:rPr>
                <w:rFonts w:ascii="Arial" w:hAnsi="Arial" w:cs="Arial"/>
                <w:sz w:val="18"/>
                <w:szCs w:val="18"/>
              </w:rPr>
              <w:t xml:space="preserve"> – să nu fie reutilizabilă, adică să nu poată fi mutată pe un alt înscris.</w:t>
            </w:r>
          </w:p>
        </w:tc>
        <w:tc>
          <w:tcPr>
            <w:tcW w:w="7731" w:type="dxa"/>
            <w:tcBorders>
              <w:top w:val="single" w:sz="8" w:space="0" w:color="auto"/>
              <w:left w:val="nil"/>
              <w:bottom w:val="single" w:sz="8" w:space="0" w:color="auto"/>
              <w:right w:val="single" w:sz="8" w:space="0" w:color="auto"/>
            </w:tcBorders>
            <w:shd w:val="clear" w:color="auto" w:fill="auto"/>
            <w:vAlign w:val="center"/>
          </w:tcPr>
          <w:p w14:paraId="699A9830" w14:textId="4894BA38" w:rsidR="009E660A" w:rsidRPr="00C03D85" w:rsidRDefault="009E660A" w:rsidP="00FD3825">
            <w:pPr>
              <w:spacing w:after="0" w:line="240" w:lineRule="auto"/>
              <w:rPr>
                <w:rFonts w:ascii="Arial" w:eastAsia="Times New Roman" w:hAnsi="Arial" w:cs="Arial"/>
                <w:sz w:val="18"/>
                <w:szCs w:val="18"/>
                <w:lang w:eastAsia="ro-RO"/>
              </w:rPr>
            </w:pPr>
          </w:p>
        </w:tc>
      </w:tr>
      <w:tr w:rsidR="009E660A" w:rsidRPr="00C03D85" w14:paraId="2C052017" w14:textId="77777777" w:rsidTr="00800125">
        <w:trPr>
          <w:cantSplit/>
          <w:trHeight w:val="20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2A086A5" w14:textId="79F25AA3"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31</w:t>
            </w:r>
          </w:p>
        </w:tc>
        <w:tc>
          <w:tcPr>
            <w:tcW w:w="6881" w:type="dxa"/>
            <w:tcBorders>
              <w:top w:val="single" w:sz="8" w:space="0" w:color="auto"/>
              <w:left w:val="nil"/>
              <w:bottom w:val="single" w:sz="8" w:space="0" w:color="auto"/>
              <w:right w:val="single" w:sz="8" w:space="0" w:color="auto"/>
            </w:tcBorders>
            <w:shd w:val="clear" w:color="auto" w:fill="auto"/>
          </w:tcPr>
          <w:p w14:paraId="6EFA1544" w14:textId="77777777" w:rsidR="009E660A" w:rsidRPr="00C03D85" w:rsidRDefault="009E660A" w:rsidP="007875CC">
            <w:pPr>
              <w:widowControl w:val="0"/>
              <w:numPr>
                <w:ilvl w:val="0"/>
                <w:numId w:val="23"/>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 xml:space="preserve">Fiecare certificat digital calificat trebuie să permită introducerea următoarele informații: </w:t>
            </w:r>
          </w:p>
          <w:p w14:paraId="0B0ED581"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Nume și prenume;</w:t>
            </w:r>
          </w:p>
          <w:p w14:paraId="53217CD2"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Adresa de e-mail;</w:t>
            </w:r>
          </w:p>
          <w:p w14:paraId="46BE5EA7"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Denumirea instituției;</w:t>
            </w:r>
          </w:p>
          <w:p w14:paraId="104208C2"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Ţara;</w:t>
            </w:r>
          </w:p>
          <w:p w14:paraId="5056B705" w14:textId="77777777" w:rsidR="009E660A" w:rsidRPr="00C03D85" w:rsidRDefault="009E660A" w:rsidP="007875CC">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Perioada de valabilitate;</w:t>
            </w:r>
          </w:p>
          <w:p w14:paraId="635A2130" w14:textId="595DF148" w:rsidR="009E660A" w:rsidRPr="00C03D85" w:rsidRDefault="009E660A" w:rsidP="00C03D85">
            <w:pPr>
              <w:widowControl w:val="0"/>
              <w:numPr>
                <w:ilvl w:val="0"/>
                <w:numId w:val="25"/>
              </w:numPr>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Serial number.</w:t>
            </w:r>
          </w:p>
        </w:tc>
        <w:tc>
          <w:tcPr>
            <w:tcW w:w="7731" w:type="dxa"/>
            <w:tcBorders>
              <w:top w:val="single" w:sz="8" w:space="0" w:color="auto"/>
              <w:left w:val="nil"/>
              <w:bottom w:val="single" w:sz="8" w:space="0" w:color="auto"/>
              <w:right w:val="single" w:sz="8" w:space="0" w:color="auto"/>
            </w:tcBorders>
            <w:shd w:val="clear" w:color="auto" w:fill="auto"/>
            <w:vAlign w:val="center"/>
          </w:tcPr>
          <w:p w14:paraId="4A72AA89"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111BC730" w14:textId="77777777" w:rsidTr="00800125">
        <w:trPr>
          <w:cantSplit/>
          <w:trHeight w:val="7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0C79F26" w14:textId="618C15D3"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32</w:t>
            </w:r>
          </w:p>
        </w:tc>
        <w:tc>
          <w:tcPr>
            <w:tcW w:w="6881" w:type="dxa"/>
            <w:tcBorders>
              <w:top w:val="single" w:sz="8" w:space="0" w:color="auto"/>
              <w:left w:val="nil"/>
              <w:bottom w:val="single" w:sz="8" w:space="0" w:color="auto"/>
              <w:right w:val="single" w:sz="8" w:space="0" w:color="auto"/>
            </w:tcBorders>
            <w:shd w:val="clear" w:color="auto" w:fill="auto"/>
          </w:tcPr>
          <w:p w14:paraId="25313000" w14:textId="03FE3306"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Revocarea certificatelor se va face în maxim 1 (una) zi lucrătoare de la solicitarea reprezentanților desemnați ai Autorității Contractante.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F880B07"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394A63A8" w14:textId="77777777" w:rsidTr="00800125">
        <w:trPr>
          <w:cantSplit/>
          <w:trHeight w:val="79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393819A" w14:textId="562E39B6"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33</w:t>
            </w:r>
          </w:p>
        </w:tc>
        <w:tc>
          <w:tcPr>
            <w:tcW w:w="6881" w:type="dxa"/>
            <w:tcBorders>
              <w:top w:val="single" w:sz="8" w:space="0" w:color="auto"/>
              <w:left w:val="nil"/>
              <w:bottom w:val="single" w:sz="8" w:space="0" w:color="auto"/>
              <w:right w:val="single" w:sz="8" w:space="0" w:color="auto"/>
            </w:tcBorders>
            <w:shd w:val="clear" w:color="auto" w:fill="auto"/>
          </w:tcPr>
          <w:p w14:paraId="2CDFE8C2" w14:textId="4BF3E737" w:rsidR="009E660A" w:rsidRPr="00C03D85" w:rsidRDefault="009E660A" w:rsidP="004D47D2">
            <w:pPr>
              <w:spacing w:after="120" w:line="276" w:lineRule="auto"/>
              <w:jc w:val="both"/>
              <w:rPr>
                <w:rFonts w:ascii="Arial" w:eastAsia="MS Mincho" w:hAnsi="Arial" w:cs="Arial"/>
                <w:sz w:val="18"/>
                <w:szCs w:val="18"/>
              </w:rPr>
            </w:pPr>
            <w:r w:rsidRPr="00C03D85">
              <w:rPr>
                <w:rFonts w:ascii="Arial" w:hAnsi="Arial" w:cs="Arial"/>
                <w:sz w:val="18"/>
                <w:szCs w:val="18"/>
              </w:rPr>
              <w:t xml:space="preserve">Pe toată durata de implementare a contractului subsecvent, Prestatorul va asigura, la cerere, posibilitatea de a modifica, numele persoanei care folosește semnătura electronică în cazul în care persoana îşi schimbă numele (căsătorie etc.). </w:t>
            </w:r>
          </w:p>
        </w:tc>
        <w:tc>
          <w:tcPr>
            <w:tcW w:w="7731" w:type="dxa"/>
            <w:tcBorders>
              <w:top w:val="single" w:sz="8" w:space="0" w:color="auto"/>
              <w:left w:val="nil"/>
              <w:bottom w:val="single" w:sz="8" w:space="0" w:color="auto"/>
              <w:right w:val="single" w:sz="8" w:space="0" w:color="auto"/>
            </w:tcBorders>
            <w:shd w:val="clear" w:color="auto" w:fill="auto"/>
            <w:vAlign w:val="center"/>
          </w:tcPr>
          <w:p w14:paraId="3EDCD7AA" w14:textId="7AB97E45"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422FD951" w14:textId="77777777" w:rsidTr="00800125">
        <w:trPr>
          <w:cantSplit/>
          <w:trHeight w:val="12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8F5CF2B" w14:textId="4668D0D6"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34</w:t>
            </w:r>
          </w:p>
        </w:tc>
        <w:tc>
          <w:tcPr>
            <w:tcW w:w="6881" w:type="dxa"/>
            <w:tcBorders>
              <w:top w:val="single" w:sz="8" w:space="0" w:color="auto"/>
              <w:left w:val="nil"/>
              <w:bottom w:val="single" w:sz="8" w:space="0" w:color="auto"/>
              <w:right w:val="single" w:sz="8" w:space="0" w:color="auto"/>
            </w:tcBorders>
            <w:shd w:val="clear" w:color="auto" w:fill="auto"/>
          </w:tcPr>
          <w:p w14:paraId="0919A786" w14:textId="1715F5AA" w:rsidR="009E660A" w:rsidRPr="00C03D85" w:rsidRDefault="009E660A" w:rsidP="00C03D85">
            <w:pPr>
              <w:spacing w:after="120" w:line="276" w:lineRule="auto"/>
              <w:jc w:val="both"/>
              <w:rPr>
                <w:rFonts w:ascii="Arial" w:eastAsia="MS Mincho" w:hAnsi="Arial" w:cs="Arial"/>
                <w:sz w:val="18"/>
                <w:szCs w:val="18"/>
              </w:rPr>
            </w:pPr>
            <w:r w:rsidRPr="00C03D85">
              <w:rPr>
                <w:rStyle w:val="Fontdeparagrafimplicit1"/>
                <w:rFonts w:ascii="Arial" w:hAnsi="Arial" w:cs="Arial"/>
                <w:sz w:val="18"/>
                <w:szCs w:val="18"/>
              </w:rPr>
              <w:t>Revocarea (anularea) semnăturii electronice – procedura de revocare a unuia/a mai multor certificate se va face în scris la sediul prestatorului/electronic e-mail/telefonic, doar prin personalul autorizat de Autoritatea Contractantă.</w:t>
            </w:r>
          </w:p>
        </w:tc>
        <w:tc>
          <w:tcPr>
            <w:tcW w:w="7731" w:type="dxa"/>
            <w:tcBorders>
              <w:top w:val="single" w:sz="8" w:space="0" w:color="auto"/>
              <w:left w:val="nil"/>
              <w:bottom w:val="single" w:sz="8" w:space="0" w:color="auto"/>
              <w:right w:val="single" w:sz="8" w:space="0" w:color="auto"/>
            </w:tcBorders>
            <w:shd w:val="clear" w:color="auto" w:fill="auto"/>
            <w:vAlign w:val="center"/>
          </w:tcPr>
          <w:p w14:paraId="6E90C058"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825A29" w:rsidRPr="00C03D85" w14:paraId="699AFAFD" w14:textId="77777777" w:rsidTr="00543490">
        <w:trPr>
          <w:cantSplit/>
          <w:trHeight w:val="4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7F8ED6F" w14:textId="77777777" w:rsidR="00825A29" w:rsidRPr="00C03D85" w:rsidRDefault="00825A29" w:rsidP="00825A2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1F5DF497" w14:textId="01A7CABB" w:rsidR="00825A29" w:rsidRPr="00C03D85" w:rsidRDefault="00825A29" w:rsidP="00825A29">
            <w:pPr>
              <w:pStyle w:val="Heading3"/>
              <w:numPr>
                <w:ilvl w:val="0"/>
                <w:numId w:val="0"/>
              </w:numPr>
              <w:spacing w:before="0"/>
              <w:ind w:left="720" w:hanging="720"/>
              <w:jc w:val="center"/>
              <w:rPr>
                <w:rFonts w:cs="Arial"/>
                <w:color w:val="auto"/>
                <w:sz w:val="18"/>
                <w:szCs w:val="18"/>
              </w:rPr>
            </w:pPr>
            <w:r w:rsidRPr="00C03D85">
              <w:rPr>
                <w:rFonts w:cs="Arial"/>
                <w:color w:val="auto"/>
                <w:sz w:val="18"/>
                <w:szCs w:val="18"/>
              </w:rPr>
              <w:t>Mijloace necesare pentru utilizare semnătură electronică</w:t>
            </w:r>
          </w:p>
          <w:p w14:paraId="63DB2804" w14:textId="77777777" w:rsidR="00825A29" w:rsidRPr="00C03D85" w:rsidRDefault="00825A29" w:rsidP="00825A29">
            <w:pPr>
              <w:spacing w:after="0" w:line="240" w:lineRule="auto"/>
              <w:jc w:val="center"/>
              <w:rPr>
                <w:rFonts w:ascii="Arial" w:eastAsia="Times New Roman" w:hAnsi="Arial" w:cs="Arial"/>
                <w:sz w:val="18"/>
                <w:szCs w:val="18"/>
                <w:lang w:eastAsia="ro-RO"/>
              </w:rPr>
            </w:pPr>
          </w:p>
        </w:tc>
      </w:tr>
      <w:tr w:rsidR="009E660A" w:rsidRPr="00C03D85" w14:paraId="3FD0F105" w14:textId="77777777" w:rsidTr="00800125">
        <w:trPr>
          <w:cantSplit/>
          <w:trHeight w:val="61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B2924A4" w14:textId="3E2073CA" w:rsidR="009E660A" w:rsidRPr="00C03D85" w:rsidRDefault="001B2948" w:rsidP="00825A2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35</w:t>
            </w:r>
          </w:p>
        </w:tc>
        <w:tc>
          <w:tcPr>
            <w:tcW w:w="6881" w:type="dxa"/>
            <w:tcBorders>
              <w:top w:val="single" w:sz="8" w:space="0" w:color="auto"/>
              <w:left w:val="nil"/>
              <w:bottom w:val="single" w:sz="8" w:space="0" w:color="auto"/>
              <w:right w:val="single" w:sz="8" w:space="0" w:color="auto"/>
            </w:tcBorders>
            <w:shd w:val="clear" w:color="auto" w:fill="auto"/>
          </w:tcPr>
          <w:p w14:paraId="646F822A" w14:textId="03815A49" w:rsidR="009E660A" w:rsidRPr="00C03D85" w:rsidRDefault="009E660A" w:rsidP="00C03D85">
            <w:pPr>
              <w:widowControl w:val="0"/>
              <w:tabs>
                <w:tab w:val="left" w:pos="360"/>
                <w:tab w:val="left" w:pos="720"/>
              </w:tabs>
              <w:autoSpaceDE w:val="0"/>
              <w:autoSpaceDN w:val="0"/>
              <w:adjustRightInd w:val="0"/>
              <w:spacing w:after="120" w:line="276" w:lineRule="auto"/>
              <w:jc w:val="both"/>
              <w:rPr>
                <w:rFonts w:ascii="Arial" w:hAnsi="Arial" w:cs="Arial"/>
                <w:sz w:val="18"/>
                <w:szCs w:val="18"/>
              </w:rPr>
            </w:pPr>
            <w:r w:rsidRPr="00C03D85">
              <w:rPr>
                <w:rFonts w:ascii="Arial" w:hAnsi="Arial" w:cs="Arial"/>
                <w:sz w:val="18"/>
                <w:szCs w:val="18"/>
              </w:rPr>
              <w:t>- Trebuie să fie ușor de utilizat și configurat, fără a necesita folosirea unor software-uri/aplicaţii suplimentare pentru folosirea certificatului, altele decât cele furnizate prin contractele subsecvente;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315FB5DF" w14:textId="77777777" w:rsidR="009E660A" w:rsidRPr="00C03D85" w:rsidRDefault="009E660A" w:rsidP="00825A29">
            <w:pPr>
              <w:spacing w:after="0" w:line="240" w:lineRule="auto"/>
              <w:rPr>
                <w:rFonts w:ascii="Arial" w:eastAsia="Times New Roman" w:hAnsi="Arial" w:cs="Arial"/>
                <w:sz w:val="18"/>
                <w:szCs w:val="18"/>
                <w:lang w:eastAsia="ro-RO"/>
              </w:rPr>
            </w:pPr>
          </w:p>
        </w:tc>
      </w:tr>
      <w:tr w:rsidR="009E660A" w:rsidRPr="00C03D85" w14:paraId="7E473F4C" w14:textId="77777777" w:rsidTr="00800125">
        <w:trPr>
          <w:cantSplit/>
          <w:trHeight w:val="25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3EAD785" w14:textId="7E06E23F"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36</w:t>
            </w:r>
          </w:p>
        </w:tc>
        <w:tc>
          <w:tcPr>
            <w:tcW w:w="6881" w:type="dxa"/>
            <w:tcBorders>
              <w:top w:val="single" w:sz="8" w:space="0" w:color="auto"/>
              <w:left w:val="nil"/>
              <w:bottom w:val="single" w:sz="8" w:space="0" w:color="auto"/>
              <w:right w:val="single" w:sz="8" w:space="0" w:color="auto"/>
            </w:tcBorders>
            <w:shd w:val="clear" w:color="auto" w:fill="auto"/>
          </w:tcPr>
          <w:p w14:paraId="735AE46D" w14:textId="13BA3DD1" w:rsidR="009E660A" w:rsidRPr="00C03D85" w:rsidRDefault="009E660A" w:rsidP="00A26EE5">
            <w:pPr>
              <w:pStyle w:val="Heading3"/>
              <w:numPr>
                <w:ilvl w:val="0"/>
                <w:numId w:val="0"/>
              </w:numPr>
              <w:spacing w:before="0"/>
              <w:rPr>
                <w:rFonts w:cs="Arial"/>
                <w:b w:val="0"/>
                <w:bCs w:val="0"/>
                <w:color w:val="auto"/>
                <w:sz w:val="18"/>
                <w:szCs w:val="18"/>
              </w:rPr>
            </w:pPr>
            <w:r w:rsidRPr="00C03D85">
              <w:rPr>
                <w:rFonts w:cs="Arial"/>
                <w:b w:val="0"/>
                <w:bCs w:val="0"/>
                <w:color w:val="auto"/>
                <w:sz w:val="18"/>
                <w:szCs w:val="18"/>
              </w:rPr>
              <w:t>Trebuie să asigure o protecţie corespunzătoare a datelor,</w:t>
            </w:r>
            <w:r w:rsidR="00A26EE5">
              <w:rPr>
                <w:rFonts w:cs="Arial"/>
                <w:b w:val="0"/>
                <w:bCs w:val="0"/>
                <w:color w:val="auto"/>
                <w:sz w:val="18"/>
                <w:szCs w:val="18"/>
              </w:rPr>
              <w:t xml:space="preserve"> </w:t>
            </w:r>
            <w:r w:rsidRPr="00C03D85">
              <w:rPr>
                <w:rFonts w:cs="Arial"/>
                <w:b w:val="0"/>
                <w:bCs w:val="0"/>
                <w:color w:val="auto"/>
                <w:sz w:val="18"/>
                <w:szCs w:val="18"/>
              </w:rPr>
              <w:t>conform bunelor practici din domeniu şi a reglementărilor</w:t>
            </w:r>
            <w:r w:rsidR="00A26EE5">
              <w:rPr>
                <w:rFonts w:cs="Arial"/>
                <w:b w:val="0"/>
                <w:bCs w:val="0"/>
                <w:color w:val="auto"/>
                <w:sz w:val="18"/>
                <w:szCs w:val="18"/>
              </w:rPr>
              <w:t xml:space="preserve"> </w:t>
            </w:r>
            <w:r w:rsidRPr="00C03D85">
              <w:rPr>
                <w:rFonts w:cs="Arial"/>
                <w:b w:val="0"/>
                <w:bCs w:val="0"/>
                <w:color w:val="auto"/>
                <w:sz w:val="18"/>
                <w:szCs w:val="18"/>
              </w:rPr>
              <w:t>naţionale/europene;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8519ED5" w14:textId="1471465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6D7579EA"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58FC24E" w14:textId="6922913B"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37</w:t>
            </w:r>
          </w:p>
        </w:tc>
        <w:tc>
          <w:tcPr>
            <w:tcW w:w="6881" w:type="dxa"/>
            <w:tcBorders>
              <w:top w:val="single" w:sz="8" w:space="0" w:color="auto"/>
              <w:left w:val="nil"/>
              <w:bottom w:val="single" w:sz="8" w:space="0" w:color="auto"/>
              <w:right w:val="single" w:sz="8" w:space="0" w:color="auto"/>
            </w:tcBorders>
            <w:shd w:val="clear" w:color="auto" w:fill="auto"/>
          </w:tcPr>
          <w:p w14:paraId="271E1E8D" w14:textId="392B4B82" w:rsidR="009E660A" w:rsidRPr="00C03D85" w:rsidRDefault="009E660A" w:rsidP="00A26EE5">
            <w:pPr>
              <w:pStyle w:val="Heading3"/>
              <w:numPr>
                <w:ilvl w:val="0"/>
                <w:numId w:val="0"/>
              </w:numPr>
              <w:spacing w:before="0"/>
              <w:jc w:val="both"/>
              <w:rPr>
                <w:rFonts w:cs="Arial"/>
                <w:b w:val="0"/>
                <w:bCs w:val="0"/>
                <w:color w:val="auto"/>
                <w:sz w:val="18"/>
                <w:szCs w:val="18"/>
              </w:rPr>
            </w:pPr>
            <w:r w:rsidRPr="00C03D85">
              <w:rPr>
                <w:rFonts w:cs="Arial"/>
                <w:b w:val="0"/>
                <w:bCs w:val="0"/>
                <w:color w:val="auto"/>
                <w:sz w:val="18"/>
                <w:szCs w:val="18"/>
              </w:rPr>
              <w:t>Trebuie să asigure lucrul cu certificate digitale calificate</w:t>
            </w:r>
            <w:r w:rsidR="00A26EE5">
              <w:rPr>
                <w:rFonts w:cs="Arial"/>
                <w:b w:val="0"/>
                <w:bCs w:val="0"/>
                <w:color w:val="auto"/>
                <w:sz w:val="18"/>
                <w:szCs w:val="18"/>
              </w:rPr>
              <w:t xml:space="preserve"> </w:t>
            </w:r>
            <w:r w:rsidRPr="00C03D85">
              <w:rPr>
                <w:rFonts w:cs="Arial"/>
                <w:b w:val="0"/>
                <w:bCs w:val="0"/>
                <w:color w:val="auto"/>
                <w:sz w:val="18"/>
                <w:szCs w:val="18"/>
              </w:rPr>
              <w:t>stocate pe dispozitive criptografice, indiferent de furnizorul</w:t>
            </w:r>
            <w:r w:rsidR="00A26EE5">
              <w:rPr>
                <w:rFonts w:cs="Arial"/>
                <w:b w:val="0"/>
                <w:bCs w:val="0"/>
                <w:color w:val="auto"/>
                <w:sz w:val="18"/>
                <w:szCs w:val="18"/>
              </w:rPr>
              <w:t xml:space="preserve"> </w:t>
            </w:r>
            <w:r w:rsidRPr="00C03D85">
              <w:rPr>
                <w:rFonts w:cs="Arial"/>
                <w:b w:val="0"/>
                <w:bCs w:val="0"/>
                <w:color w:val="auto"/>
                <w:sz w:val="18"/>
                <w:szCs w:val="18"/>
              </w:rPr>
              <w:t>certificatului digital calificat;</w:t>
            </w:r>
          </w:p>
        </w:tc>
        <w:tc>
          <w:tcPr>
            <w:tcW w:w="7731" w:type="dxa"/>
            <w:tcBorders>
              <w:top w:val="single" w:sz="8" w:space="0" w:color="auto"/>
              <w:left w:val="nil"/>
              <w:bottom w:val="single" w:sz="8" w:space="0" w:color="auto"/>
              <w:right w:val="single" w:sz="8" w:space="0" w:color="auto"/>
            </w:tcBorders>
            <w:shd w:val="clear" w:color="auto" w:fill="auto"/>
            <w:vAlign w:val="center"/>
          </w:tcPr>
          <w:p w14:paraId="7609B519" w14:textId="2C12E1F1"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57DD2A49"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C54CB1" w14:textId="6E2A787F"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38</w:t>
            </w:r>
          </w:p>
        </w:tc>
        <w:tc>
          <w:tcPr>
            <w:tcW w:w="6881" w:type="dxa"/>
            <w:tcBorders>
              <w:top w:val="single" w:sz="8" w:space="0" w:color="auto"/>
              <w:left w:val="nil"/>
              <w:bottom w:val="single" w:sz="8" w:space="0" w:color="auto"/>
              <w:right w:val="single" w:sz="8" w:space="0" w:color="auto"/>
            </w:tcBorders>
            <w:shd w:val="clear" w:color="auto" w:fill="auto"/>
          </w:tcPr>
          <w:p w14:paraId="581BDE51" w14:textId="775AC22F" w:rsidR="009E660A" w:rsidRPr="00C03D85" w:rsidRDefault="009E660A" w:rsidP="00A26EE5">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Trebuie să poată semna tipul de documente precizate la</w:t>
            </w:r>
            <w:r w:rsidR="00A26EE5">
              <w:rPr>
                <w:rFonts w:cs="Arial"/>
                <w:b w:val="0"/>
                <w:bCs w:val="0"/>
                <w:color w:val="auto"/>
                <w:sz w:val="18"/>
                <w:szCs w:val="18"/>
              </w:rPr>
              <w:t xml:space="preserve"> </w:t>
            </w:r>
            <w:r w:rsidRPr="00FB5437">
              <w:rPr>
                <w:rFonts w:cs="Arial"/>
                <w:b w:val="0"/>
                <w:bCs w:val="0"/>
                <w:color w:val="auto"/>
                <w:sz w:val="18"/>
                <w:szCs w:val="18"/>
              </w:rPr>
              <w:t>capitolul 3</w:t>
            </w:r>
            <w:r w:rsidRPr="00FB5437">
              <w:rPr>
                <w:rFonts w:cs="Arial"/>
                <w:b w:val="0"/>
                <w:bCs w:val="0"/>
                <w:color w:val="auto"/>
                <w:sz w:val="18"/>
                <w:szCs w:val="18"/>
                <w:lang w:val="en-GB"/>
              </w:rPr>
              <w:t>;</w:t>
            </w:r>
          </w:p>
        </w:tc>
        <w:tc>
          <w:tcPr>
            <w:tcW w:w="7731" w:type="dxa"/>
            <w:tcBorders>
              <w:top w:val="single" w:sz="8" w:space="0" w:color="auto"/>
              <w:left w:val="nil"/>
              <w:bottom w:val="single" w:sz="8" w:space="0" w:color="auto"/>
              <w:right w:val="single" w:sz="8" w:space="0" w:color="auto"/>
            </w:tcBorders>
            <w:shd w:val="clear" w:color="auto" w:fill="auto"/>
            <w:vAlign w:val="center"/>
          </w:tcPr>
          <w:p w14:paraId="71EACD91"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03779FBD"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5F6E18F" w14:textId="6E5D87D6"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39</w:t>
            </w:r>
          </w:p>
        </w:tc>
        <w:tc>
          <w:tcPr>
            <w:tcW w:w="6881" w:type="dxa"/>
            <w:tcBorders>
              <w:top w:val="single" w:sz="8" w:space="0" w:color="auto"/>
              <w:left w:val="nil"/>
              <w:bottom w:val="single" w:sz="8" w:space="0" w:color="auto"/>
              <w:right w:val="single" w:sz="8" w:space="0" w:color="auto"/>
            </w:tcBorders>
            <w:shd w:val="clear" w:color="auto" w:fill="auto"/>
          </w:tcPr>
          <w:p w14:paraId="1B382250" w14:textId="714DA3F8" w:rsidR="009E660A" w:rsidRPr="00C03D85" w:rsidRDefault="009E660A" w:rsidP="00BA33B9">
            <w:pPr>
              <w:pStyle w:val="Heading3"/>
              <w:numPr>
                <w:ilvl w:val="0"/>
                <w:numId w:val="0"/>
              </w:numPr>
              <w:spacing w:before="0"/>
              <w:ind w:left="720" w:hanging="720"/>
              <w:rPr>
                <w:rFonts w:cs="Arial"/>
                <w:b w:val="0"/>
                <w:bCs w:val="0"/>
                <w:color w:val="auto"/>
                <w:sz w:val="18"/>
                <w:szCs w:val="18"/>
              </w:rPr>
            </w:pPr>
            <w:r w:rsidRPr="00C03D85">
              <w:rPr>
                <w:rFonts w:cs="Arial"/>
                <w:b w:val="0"/>
                <w:bCs w:val="0"/>
                <w:color w:val="auto"/>
                <w:sz w:val="18"/>
                <w:szCs w:val="18"/>
              </w:rPr>
              <w:t>Serviciul trebuie să permită ataşarea de marcă temporală.;</w:t>
            </w:r>
          </w:p>
        </w:tc>
        <w:tc>
          <w:tcPr>
            <w:tcW w:w="7731" w:type="dxa"/>
            <w:tcBorders>
              <w:top w:val="single" w:sz="8" w:space="0" w:color="auto"/>
              <w:left w:val="nil"/>
              <w:bottom w:val="single" w:sz="8" w:space="0" w:color="auto"/>
              <w:right w:val="single" w:sz="8" w:space="0" w:color="auto"/>
            </w:tcBorders>
            <w:shd w:val="clear" w:color="auto" w:fill="auto"/>
            <w:vAlign w:val="center"/>
          </w:tcPr>
          <w:p w14:paraId="330C8C85"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9E660A" w:rsidRPr="00C03D85" w14:paraId="54FF67B9"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D7EEF2D" w14:textId="15310592" w:rsidR="009E660A" w:rsidRPr="00C03D85" w:rsidRDefault="001B2948" w:rsidP="00BA33B9">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40</w:t>
            </w:r>
          </w:p>
        </w:tc>
        <w:tc>
          <w:tcPr>
            <w:tcW w:w="6881" w:type="dxa"/>
            <w:tcBorders>
              <w:top w:val="single" w:sz="8" w:space="0" w:color="auto"/>
              <w:left w:val="nil"/>
              <w:bottom w:val="single" w:sz="8" w:space="0" w:color="auto"/>
              <w:right w:val="single" w:sz="8" w:space="0" w:color="auto"/>
            </w:tcBorders>
            <w:shd w:val="clear" w:color="auto" w:fill="auto"/>
          </w:tcPr>
          <w:p w14:paraId="59AA3889" w14:textId="738147EE" w:rsidR="009E660A" w:rsidRPr="00C03D85" w:rsidRDefault="009E660A" w:rsidP="00A26EE5">
            <w:pPr>
              <w:pStyle w:val="Heading3"/>
              <w:numPr>
                <w:ilvl w:val="0"/>
                <w:numId w:val="0"/>
              </w:numPr>
              <w:spacing w:before="0"/>
              <w:rPr>
                <w:rFonts w:cs="Arial"/>
                <w:b w:val="0"/>
                <w:bCs w:val="0"/>
                <w:color w:val="auto"/>
                <w:sz w:val="18"/>
                <w:szCs w:val="18"/>
              </w:rPr>
            </w:pPr>
            <w:r w:rsidRPr="00C03D85">
              <w:rPr>
                <w:rFonts w:cs="Arial"/>
                <w:b w:val="0"/>
                <w:bCs w:val="0"/>
                <w:color w:val="auto"/>
                <w:sz w:val="18"/>
                <w:szCs w:val="18"/>
              </w:rPr>
              <w:t>Trebuie să se poată asigura verificarea validității</w:t>
            </w:r>
            <w:r w:rsidR="00A26EE5">
              <w:rPr>
                <w:rFonts w:cs="Arial"/>
                <w:b w:val="0"/>
                <w:bCs w:val="0"/>
                <w:color w:val="auto"/>
                <w:sz w:val="18"/>
                <w:szCs w:val="18"/>
              </w:rPr>
              <w:t xml:space="preserve"> semnăturilor electronice (c</w:t>
            </w:r>
            <w:r w:rsidRPr="00C03D85">
              <w:rPr>
                <w:rFonts w:cs="Arial"/>
                <w:b w:val="0"/>
                <w:bCs w:val="0"/>
                <w:color w:val="auto"/>
                <w:sz w:val="18"/>
                <w:szCs w:val="18"/>
              </w:rPr>
              <w:t xml:space="preserve">alificate). </w:t>
            </w:r>
          </w:p>
        </w:tc>
        <w:tc>
          <w:tcPr>
            <w:tcW w:w="7731" w:type="dxa"/>
            <w:tcBorders>
              <w:top w:val="single" w:sz="8" w:space="0" w:color="auto"/>
              <w:left w:val="nil"/>
              <w:bottom w:val="single" w:sz="8" w:space="0" w:color="auto"/>
              <w:right w:val="single" w:sz="8" w:space="0" w:color="auto"/>
            </w:tcBorders>
            <w:shd w:val="clear" w:color="auto" w:fill="auto"/>
            <w:vAlign w:val="center"/>
          </w:tcPr>
          <w:p w14:paraId="51B62D94" w14:textId="77777777" w:rsidR="009E660A" w:rsidRPr="00C03D85" w:rsidRDefault="009E660A" w:rsidP="00BA33B9">
            <w:pPr>
              <w:spacing w:after="0" w:line="240" w:lineRule="auto"/>
              <w:rPr>
                <w:rFonts w:ascii="Arial" w:eastAsia="Times New Roman" w:hAnsi="Arial" w:cs="Arial"/>
                <w:sz w:val="18"/>
                <w:szCs w:val="18"/>
                <w:lang w:eastAsia="ro-RO"/>
              </w:rPr>
            </w:pPr>
          </w:p>
        </w:tc>
      </w:tr>
      <w:tr w:rsidR="00591570" w:rsidRPr="00C03D85" w14:paraId="0551480E" w14:textId="77777777" w:rsidTr="003D7B3B">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F98D46F" w14:textId="77777777" w:rsidR="00591570" w:rsidRPr="00C03D85" w:rsidRDefault="00591570" w:rsidP="00BA33B9">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2E1D93F5" w14:textId="35FE7219" w:rsidR="00591570" w:rsidRPr="00C03D85" w:rsidRDefault="00591570" w:rsidP="00591570">
            <w:pPr>
              <w:pStyle w:val="Heading3"/>
              <w:numPr>
                <w:ilvl w:val="0"/>
                <w:numId w:val="0"/>
              </w:numPr>
              <w:ind w:left="720"/>
              <w:jc w:val="center"/>
              <w:rPr>
                <w:rFonts w:cs="Arial"/>
                <w:color w:val="auto"/>
                <w:sz w:val="18"/>
                <w:szCs w:val="18"/>
              </w:rPr>
            </w:pPr>
            <w:bookmarkStart w:id="10" w:name="_Toc89688165"/>
            <w:bookmarkStart w:id="11" w:name="_Toc92286018"/>
            <w:r w:rsidRPr="00C03D85">
              <w:rPr>
                <w:rFonts w:cs="Arial"/>
                <w:color w:val="auto"/>
                <w:sz w:val="18"/>
                <w:szCs w:val="18"/>
              </w:rPr>
              <w:t>Livrare, ambalare, etichetare, transport pe durata transportului</w:t>
            </w:r>
            <w:bookmarkEnd w:id="10"/>
            <w:bookmarkEnd w:id="11"/>
          </w:p>
          <w:p w14:paraId="1DB008E0" w14:textId="77777777" w:rsidR="00591570" w:rsidRPr="00C03D85" w:rsidRDefault="00591570" w:rsidP="00BA33B9">
            <w:pPr>
              <w:spacing w:after="0" w:line="240" w:lineRule="auto"/>
              <w:rPr>
                <w:rFonts w:ascii="Arial" w:eastAsia="Times New Roman" w:hAnsi="Arial" w:cs="Arial"/>
                <w:sz w:val="18"/>
                <w:szCs w:val="18"/>
                <w:lang w:eastAsia="ro-RO"/>
              </w:rPr>
            </w:pPr>
          </w:p>
        </w:tc>
      </w:tr>
      <w:tr w:rsidR="009E660A" w:rsidRPr="00C03D85" w14:paraId="76B9E15F"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6C61031" w14:textId="14AF6A03"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41</w:t>
            </w:r>
          </w:p>
        </w:tc>
        <w:tc>
          <w:tcPr>
            <w:tcW w:w="6881" w:type="dxa"/>
            <w:tcBorders>
              <w:top w:val="single" w:sz="8" w:space="0" w:color="auto"/>
              <w:left w:val="nil"/>
              <w:bottom w:val="single" w:sz="8" w:space="0" w:color="auto"/>
              <w:right w:val="single" w:sz="8" w:space="0" w:color="auto"/>
            </w:tcBorders>
            <w:shd w:val="clear" w:color="auto" w:fill="auto"/>
          </w:tcPr>
          <w:p w14:paraId="076818F2" w14:textId="4A26BCF7" w:rsidR="009E660A" w:rsidRPr="00C03D85" w:rsidRDefault="009E660A" w:rsidP="00A26EE5">
            <w:pPr>
              <w:pStyle w:val="Heading3"/>
              <w:numPr>
                <w:ilvl w:val="0"/>
                <w:numId w:val="0"/>
              </w:numPr>
              <w:spacing w:before="0"/>
              <w:ind w:left="-32" w:firstLine="32"/>
              <w:rPr>
                <w:rFonts w:cs="Arial"/>
                <w:b w:val="0"/>
                <w:bCs w:val="0"/>
                <w:color w:val="auto"/>
                <w:sz w:val="18"/>
                <w:szCs w:val="18"/>
              </w:rPr>
            </w:pPr>
            <w:r w:rsidRPr="00C03D85">
              <w:rPr>
                <w:rFonts w:cs="Arial"/>
                <w:b w:val="0"/>
                <w:bCs w:val="0"/>
                <w:color w:val="auto"/>
                <w:sz w:val="18"/>
                <w:szCs w:val="18"/>
              </w:rPr>
              <w:t>Dispozitivele de tip token USB securizat din pachetelele</w:t>
            </w:r>
            <w:r w:rsidR="00A26EE5">
              <w:rPr>
                <w:rFonts w:cs="Arial"/>
                <w:b w:val="0"/>
                <w:bCs w:val="0"/>
                <w:color w:val="auto"/>
                <w:sz w:val="18"/>
                <w:szCs w:val="18"/>
              </w:rPr>
              <w:t xml:space="preserve"> </w:t>
            </w:r>
            <w:r w:rsidRPr="00C03D85">
              <w:rPr>
                <w:rFonts w:cs="Arial"/>
                <w:b w:val="0"/>
                <w:bCs w:val="0"/>
                <w:color w:val="auto"/>
                <w:sz w:val="18"/>
                <w:szCs w:val="18"/>
              </w:rPr>
              <w:t>pentru semnătură electronică, furnizate vor fi noi și</w:t>
            </w:r>
            <w:r w:rsidR="00A26EE5">
              <w:rPr>
                <w:rFonts w:cs="Arial"/>
                <w:b w:val="0"/>
                <w:bCs w:val="0"/>
                <w:color w:val="auto"/>
                <w:sz w:val="18"/>
                <w:szCs w:val="18"/>
              </w:rPr>
              <w:t xml:space="preserve"> </w:t>
            </w:r>
            <w:r w:rsidRPr="00C03D85">
              <w:rPr>
                <w:rFonts w:cs="Arial"/>
                <w:b w:val="0"/>
                <w:bCs w:val="0"/>
                <w:color w:val="auto"/>
                <w:sz w:val="18"/>
                <w:szCs w:val="18"/>
              </w:rPr>
              <w:t>nefolosite.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F8D31BC"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34B91C5B"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FDEE7E0" w14:textId="2882C2D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42</w:t>
            </w:r>
          </w:p>
        </w:tc>
        <w:tc>
          <w:tcPr>
            <w:tcW w:w="6881" w:type="dxa"/>
            <w:tcBorders>
              <w:top w:val="single" w:sz="8" w:space="0" w:color="auto"/>
              <w:left w:val="nil"/>
              <w:bottom w:val="single" w:sz="8" w:space="0" w:color="auto"/>
              <w:right w:val="single" w:sz="8" w:space="0" w:color="auto"/>
            </w:tcBorders>
            <w:shd w:val="clear" w:color="auto" w:fill="auto"/>
          </w:tcPr>
          <w:p w14:paraId="1572529F" w14:textId="0326AEC3" w:rsidR="009E660A" w:rsidRPr="00C03D85" w:rsidRDefault="009E660A" w:rsidP="00A26EE5">
            <w:pPr>
              <w:pStyle w:val="Heading3"/>
              <w:numPr>
                <w:ilvl w:val="0"/>
                <w:numId w:val="0"/>
              </w:numPr>
              <w:spacing w:before="0"/>
              <w:rPr>
                <w:rFonts w:cs="Arial"/>
                <w:b w:val="0"/>
                <w:bCs w:val="0"/>
                <w:color w:val="auto"/>
                <w:sz w:val="18"/>
                <w:szCs w:val="18"/>
              </w:rPr>
            </w:pPr>
            <w:r w:rsidRPr="00C03D85">
              <w:rPr>
                <w:rFonts w:cs="Arial"/>
                <w:b w:val="0"/>
                <w:bCs w:val="0"/>
                <w:color w:val="auto"/>
                <w:sz w:val="18"/>
                <w:szCs w:val="18"/>
              </w:rPr>
              <w:t>Dispozitivele de tip tok</w:t>
            </w:r>
            <w:r w:rsidR="00A26EE5">
              <w:rPr>
                <w:rFonts w:cs="Arial"/>
                <w:b w:val="0"/>
                <w:bCs w:val="0"/>
                <w:color w:val="auto"/>
                <w:sz w:val="18"/>
                <w:szCs w:val="18"/>
              </w:rPr>
              <w:t xml:space="preserve">en USB securizat din pachetele </w:t>
            </w:r>
            <w:r w:rsidRPr="00C03D85">
              <w:rPr>
                <w:rFonts w:cs="Arial"/>
                <w:b w:val="0"/>
                <w:bCs w:val="0"/>
                <w:color w:val="auto"/>
                <w:sz w:val="18"/>
                <w:szCs w:val="18"/>
              </w:rPr>
              <w:t>pentru semnătură electronică vor fi livrate la locul indicat</w:t>
            </w:r>
            <w:r w:rsidR="00A26EE5">
              <w:rPr>
                <w:rFonts w:cs="Arial"/>
                <w:b w:val="0"/>
                <w:bCs w:val="0"/>
                <w:color w:val="auto"/>
                <w:sz w:val="18"/>
                <w:szCs w:val="18"/>
              </w:rPr>
              <w:t xml:space="preserve"> </w:t>
            </w:r>
            <w:r w:rsidRPr="00C03D85">
              <w:rPr>
                <w:rFonts w:cs="Arial"/>
                <w:b w:val="0"/>
                <w:bCs w:val="0"/>
                <w:color w:val="auto"/>
                <w:sz w:val="18"/>
                <w:szCs w:val="18"/>
              </w:rPr>
              <w:t>de Autoritatea Contractantă în fiecare contract subsecvent</w:t>
            </w:r>
            <w:r w:rsidR="00A26EE5">
              <w:rPr>
                <w:rFonts w:cs="Arial"/>
                <w:b w:val="0"/>
                <w:bCs w:val="0"/>
                <w:color w:val="auto"/>
                <w:sz w:val="18"/>
                <w:szCs w:val="18"/>
              </w:rPr>
              <w:t xml:space="preserve"> </w:t>
            </w:r>
            <w:r w:rsidRPr="00C03D85">
              <w:rPr>
                <w:rFonts w:cs="Arial"/>
                <w:b w:val="0"/>
                <w:bCs w:val="0"/>
                <w:color w:val="auto"/>
                <w:sz w:val="18"/>
                <w:szCs w:val="18"/>
              </w:rPr>
              <w:t>în parte.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2CBB9E6A"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6B67AEAD"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7995C69" w14:textId="3B7A86F4"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43</w:t>
            </w:r>
          </w:p>
        </w:tc>
        <w:tc>
          <w:tcPr>
            <w:tcW w:w="6881" w:type="dxa"/>
            <w:tcBorders>
              <w:top w:val="single" w:sz="8" w:space="0" w:color="auto"/>
              <w:left w:val="nil"/>
              <w:bottom w:val="single" w:sz="8" w:space="0" w:color="auto"/>
              <w:right w:val="single" w:sz="8" w:space="0" w:color="auto"/>
            </w:tcBorders>
            <w:shd w:val="clear" w:color="auto" w:fill="auto"/>
          </w:tcPr>
          <w:p w14:paraId="017B1BFD" w14:textId="1609FF90" w:rsidR="009E660A" w:rsidRPr="00C03D85" w:rsidRDefault="009E660A" w:rsidP="00A26EE5">
            <w:pPr>
              <w:pStyle w:val="Heading3"/>
              <w:numPr>
                <w:ilvl w:val="0"/>
                <w:numId w:val="0"/>
              </w:numPr>
              <w:spacing w:before="0"/>
              <w:rPr>
                <w:rFonts w:cs="Arial"/>
                <w:b w:val="0"/>
                <w:bCs w:val="0"/>
                <w:color w:val="auto"/>
                <w:sz w:val="18"/>
                <w:szCs w:val="18"/>
              </w:rPr>
            </w:pPr>
            <w:r w:rsidRPr="00C03D85">
              <w:rPr>
                <w:rFonts w:cs="Arial"/>
                <w:b w:val="0"/>
                <w:bCs w:val="0"/>
                <w:color w:val="auto"/>
                <w:sz w:val="18"/>
                <w:szCs w:val="18"/>
              </w:rPr>
              <w:t>Transportul și toate costurile asociate sunt în sarcina</w:t>
            </w:r>
            <w:r w:rsidR="00A26EE5">
              <w:rPr>
                <w:rFonts w:cs="Arial"/>
                <w:b w:val="0"/>
                <w:bCs w:val="0"/>
                <w:color w:val="auto"/>
                <w:sz w:val="18"/>
                <w:szCs w:val="18"/>
              </w:rPr>
              <w:t xml:space="preserve"> exclusivă a Prestatorului. </w:t>
            </w:r>
            <w:r w:rsidRPr="00C03D85">
              <w:rPr>
                <w:rFonts w:cs="Arial"/>
                <w:b w:val="0"/>
                <w:bCs w:val="0"/>
                <w:color w:val="auto"/>
                <w:sz w:val="18"/>
                <w:szCs w:val="18"/>
              </w:rPr>
              <w:t>Dispozitivele token USB</w:t>
            </w:r>
            <w:r w:rsidR="00A26EE5">
              <w:rPr>
                <w:rFonts w:cs="Arial"/>
                <w:b w:val="0"/>
                <w:bCs w:val="0"/>
                <w:color w:val="auto"/>
                <w:sz w:val="18"/>
                <w:szCs w:val="18"/>
              </w:rPr>
              <w:t xml:space="preserve"> </w:t>
            </w:r>
            <w:r w:rsidRPr="00C03D85">
              <w:rPr>
                <w:rFonts w:cs="Arial"/>
                <w:b w:val="0"/>
                <w:bCs w:val="0"/>
                <w:color w:val="auto"/>
                <w:sz w:val="18"/>
                <w:szCs w:val="18"/>
              </w:rPr>
              <w:t>securizate din componenta pachetelor pentru semnătură</w:t>
            </w:r>
            <w:r w:rsidR="00A26EE5">
              <w:rPr>
                <w:rFonts w:cs="Arial"/>
                <w:b w:val="0"/>
                <w:bCs w:val="0"/>
                <w:color w:val="auto"/>
                <w:sz w:val="18"/>
                <w:szCs w:val="18"/>
              </w:rPr>
              <w:t xml:space="preserve"> </w:t>
            </w:r>
            <w:r w:rsidRPr="00C03D85">
              <w:rPr>
                <w:rFonts w:cs="Arial"/>
                <w:b w:val="0"/>
                <w:bCs w:val="0"/>
                <w:color w:val="auto"/>
                <w:sz w:val="18"/>
                <w:szCs w:val="18"/>
              </w:rPr>
              <w:t>vor fi asigurate împotriva pierderii sau deteriorării</w:t>
            </w:r>
            <w:r w:rsidR="00A26EE5">
              <w:rPr>
                <w:rFonts w:cs="Arial"/>
                <w:b w:val="0"/>
                <w:bCs w:val="0"/>
                <w:color w:val="auto"/>
                <w:sz w:val="18"/>
                <w:szCs w:val="18"/>
              </w:rPr>
              <w:t xml:space="preserve"> </w:t>
            </w:r>
            <w:r w:rsidRPr="00C03D85">
              <w:rPr>
                <w:rFonts w:cs="Arial"/>
                <w:b w:val="0"/>
                <w:bCs w:val="0"/>
                <w:color w:val="auto"/>
                <w:sz w:val="18"/>
                <w:szCs w:val="18"/>
              </w:rPr>
              <w:t>intervenite pe parcursul transportului și cauzate de orice</w:t>
            </w:r>
            <w:r w:rsidR="00A26EE5">
              <w:rPr>
                <w:rFonts w:cs="Arial"/>
                <w:b w:val="0"/>
                <w:bCs w:val="0"/>
                <w:color w:val="auto"/>
                <w:sz w:val="18"/>
                <w:szCs w:val="18"/>
              </w:rPr>
              <w:t xml:space="preserve"> </w:t>
            </w:r>
            <w:r w:rsidRPr="00C03D85">
              <w:rPr>
                <w:rFonts w:cs="Arial"/>
                <w:b w:val="0"/>
                <w:bCs w:val="0"/>
                <w:color w:val="auto"/>
                <w:sz w:val="18"/>
                <w:szCs w:val="18"/>
              </w:rPr>
              <w:t>factor extern, indiferent de destinația de livrare.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5FF23EFF"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6DA640E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0E29E20" w14:textId="6698235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44</w:t>
            </w:r>
          </w:p>
        </w:tc>
        <w:tc>
          <w:tcPr>
            <w:tcW w:w="6881" w:type="dxa"/>
            <w:tcBorders>
              <w:top w:val="single" w:sz="8" w:space="0" w:color="auto"/>
              <w:left w:val="nil"/>
              <w:bottom w:val="single" w:sz="8" w:space="0" w:color="auto"/>
              <w:right w:val="single" w:sz="8" w:space="0" w:color="auto"/>
            </w:tcBorders>
            <w:shd w:val="clear" w:color="auto" w:fill="auto"/>
          </w:tcPr>
          <w:p w14:paraId="50D900D3" w14:textId="514ADB43" w:rsidR="009E660A" w:rsidRPr="00C03D85" w:rsidRDefault="009E660A" w:rsidP="00A26EE5">
            <w:pPr>
              <w:pStyle w:val="Heading3"/>
              <w:numPr>
                <w:ilvl w:val="0"/>
                <w:numId w:val="0"/>
              </w:numPr>
              <w:spacing w:before="0"/>
              <w:rPr>
                <w:rFonts w:cs="Arial"/>
                <w:b w:val="0"/>
                <w:bCs w:val="0"/>
                <w:color w:val="auto"/>
                <w:sz w:val="18"/>
                <w:szCs w:val="18"/>
              </w:rPr>
            </w:pPr>
            <w:bookmarkStart w:id="12" w:name="_Toc89678730"/>
            <w:bookmarkStart w:id="13" w:name="_Toc89688168"/>
            <w:bookmarkStart w:id="14" w:name="_Toc90367872"/>
            <w:r w:rsidRPr="00C03D85">
              <w:rPr>
                <w:rFonts w:cs="Arial"/>
                <w:b w:val="0"/>
                <w:bCs w:val="0"/>
                <w:color w:val="auto"/>
                <w:sz w:val="18"/>
                <w:szCs w:val="18"/>
              </w:rPr>
              <w:t>Toate cheltuielile ocazionate de livrarea pachetelor pentru</w:t>
            </w:r>
            <w:r w:rsidR="00A26EE5">
              <w:rPr>
                <w:rFonts w:cs="Arial"/>
                <w:b w:val="0"/>
                <w:bCs w:val="0"/>
                <w:color w:val="auto"/>
                <w:sz w:val="18"/>
                <w:szCs w:val="18"/>
              </w:rPr>
              <w:t xml:space="preserve"> </w:t>
            </w:r>
            <w:r w:rsidRPr="00C03D85">
              <w:rPr>
                <w:rFonts w:cs="Arial"/>
                <w:b w:val="0"/>
                <w:bCs w:val="0"/>
                <w:color w:val="auto"/>
                <w:sz w:val="18"/>
                <w:szCs w:val="18"/>
              </w:rPr>
              <w:t>semnătură electronică, la locațiile Achizitorului sunt în</w:t>
            </w:r>
            <w:r w:rsidR="00A26EE5">
              <w:rPr>
                <w:rFonts w:cs="Arial"/>
                <w:b w:val="0"/>
                <w:bCs w:val="0"/>
                <w:color w:val="auto"/>
                <w:sz w:val="18"/>
                <w:szCs w:val="18"/>
              </w:rPr>
              <w:t xml:space="preserve"> </w:t>
            </w:r>
            <w:r w:rsidRPr="00C03D85">
              <w:rPr>
                <w:rFonts w:cs="Arial"/>
                <w:b w:val="0"/>
                <w:bCs w:val="0"/>
                <w:color w:val="auto"/>
                <w:sz w:val="18"/>
                <w:szCs w:val="18"/>
              </w:rPr>
              <w:t>sarcina Prestatorului.</w:t>
            </w:r>
            <w:bookmarkEnd w:id="12"/>
            <w:bookmarkEnd w:id="13"/>
            <w:bookmarkEnd w:id="14"/>
          </w:p>
        </w:tc>
        <w:tc>
          <w:tcPr>
            <w:tcW w:w="7731" w:type="dxa"/>
            <w:tcBorders>
              <w:top w:val="single" w:sz="8" w:space="0" w:color="auto"/>
              <w:left w:val="nil"/>
              <w:bottom w:val="single" w:sz="8" w:space="0" w:color="auto"/>
              <w:right w:val="single" w:sz="8" w:space="0" w:color="auto"/>
            </w:tcBorders>
            <w:shd w:val="clear" w:color="auto" w:fill="auto"/>
            <w:vAlign w:val="center"/>
          </w:tcPr>
          <w:p w14:paraId="73DFD975"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25D16756"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CF9C51A" w14:textId="7590C59A"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45</w:t>
            </w:r>
          </w:p>
        </w:tc>
        <w:tc>
          <w:tcPr>
            <w:tcW w:w="6881" w:type="dxa"/>
            <w:tcBorders>
              <w:top w:val="single" w:sz="8" w:space="0" w:color="auto"/>
              <w:left w:val="nil"/>
              <w:bottom w:val="single" w:sz="8" w:space="0" w:color="auto"/>
              <w:right w:val="single" w:sz="8" w:space="0" w:color="auto"/>
            </w:tcBorders>
            <w:shd w:val="clear" w:color="auto" w:fill="auto"/>
          </w:tcPr>
          <w:p w14:paraId="25976662" w14:textId="6AD047B1" w:rsidR="00432BB2" w:rsidRPr="00432BB2" w:rsidRDefault="00432BB2" w:rsidP="00432BB2">
            <w:pPr>
              <w:spacing w:after="60" w:line="264" w:lineRule="auto"/>
              <w:ind w:right="29"/>
              <w:contextualSpacing/>
              <w:jc w:val="both"/>
              <w:rPr>
                <w:rFonts w:ascii="Arial" w:eastAsia="Batang" w:hAnsi="Arial" w:cs="Arial"/>
                <w:sz w:val="18"/>
                <w:szCs w:val="18"/>
              </w:rPr>
            </w:pPr>
            <w:r w:rsidRPr="00432BB2">
              <w:rPr>
                <w:rFonts w:ascii="Arial" w:eastAsia="Batang" w:hAnsi="Arial" w:cs="Arial"/>
                <w:sz w:val="18"/>
                <w:szCs w:val="18"/>
              </w:rPr>
              <w:t>În cazul defectării unui token USB securizat din cauze neimputabile Transelectrica, Prestatorul trebuie să livreze un pachet de semnătură electronică extinsă (un dispozitiv de tip token USB securizat, un certificat calificat cu perioada de valabilitate rămasă din momentul defectării, și mijloacele necesare pentru utilizarea certificatului digital calificat şi a token-ului USB securizat pe care se află acesta</w:t>
            </w:r>
            <w:r w:rsidRPr="00432BB2">
              <w:rPr>
                <w:rFonts w:ascii="Arial" w:eastAsia="Batang" w:hAnsi="Arial" w:cs="Arial"/>
                <w:sz w:val="18"/>
                <w:szCs w:val="18"/>
              </w:rPr>
              <w:t>), în termen de maximum 3 (trei</w:t>
            </w:r>
            <w:r w:rsidRPr="00432BB2">
              <w:rPr>
                <w:rFonts w:ascii="Arial" w:eastAsia="Batang" w:hAnsi="Arial" w:cs="Arial"/>
                <w:sz w:val="18"/>
                <w:szCs w:val="18"/>
              </w:rPr>
              <w:t>) zile lucrătoare de la solicitarea Autorităţii Contractante, fără costuri pentru Autoritatea Contractantă.</w:t>
            </w:r>
          </w:p>
          <w:p w14:paraId="750B6017" w14:textId="6B152773" w:rsidR="009E660A" w:rsidRPr="00432BB2" w:rsidRDefault="009E660A" w:rsidP="00917DC8">
            <w:pPr>
              <w:spacing w:after="60" w:line="264" w:lineRule="auto"/>
              <w:ind w:right="29"/>
              <w:contextualSpacing/>
              <w:jc w:val="both"/>
              <w:rPr>
                <w:rFonts w:ascii="Arial" w:eastAsia="Batang" w:hAnsi="Arial" w:cs="Arial"/>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51FE5A0C" w14:textId="77777777" w:rsidR="009E660A" w:rsidRPr="00C03D85" w:rsidRDefault="009E660A" w:rsidP="00432BB2">
            <w:pPr>
              <w:spacing w:after="60" w:line="264" w:lineRule="auto"/>
              <w:ind w:right="29"/>
              <w:contextualSpacing/>
              <w:jc w:val="both"/>
              <w:rPr>
                <w:rFonts w:ascii="Arial" w:eastAsia="Times New Roman" w:hAnsi="Arial" w:cs="Arial"/>
                <w:sz w:val="18"/>
                <w:szCs w:val="18"/>
                <w:lang w:eastAsia="ro-RO"/>
              </w:rPr>
            </w:pPr>
          </w:p>
        </w:tc>
      </w:tr>
      <w:tr w:rsidR="009E660A" w:rsidRPr="00C03D85" w14:paraId="0D49D71F"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78E3BC7" w14:textId="4DF98E9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46</w:t>
            </w:r>
          </w:p>
        </w:tc>
        <w:tc>
          <w:tcPr>
            <w:tcW w:w="6881" w:type="dxa"/>
            <w:tcBorders>
              <w:top w:val="single" w:sz="8" w:space="0" w:color="auto"/>
              <w:left w:val="nil"/>
              <w:bottom w:val="single" w:sz="8" w:space="0" w:color="auto"/>
              <w:right w:val="single" w:sz="8" w:space="0" w:color="auto"/>
            </w:tcBorders>
            <w:shd w:val="clear" w:color="auto" w:fill="auto"/>
          </w:tcPr>
          <w:p w14:paraId="3C1E6A36" w14:textId="77777777" w:rsidR="00432BB2" w:rsidRPr="00432BB2" w:rsidRDefault="00432BB2" w:rsidP="00432BB2">
            <w:pPr>
              <w:spacing w:after="60" w:line="264" w:lineRule="auto"/>
              <w:ind w:right="29"/>
              <w:contextualSpacing/>
              <w:jc w:val="both"/>
              <w:rPr>
                <w:rFonts w:ascii="Arial" w:eastAsia="Batang" w:hAnsi="Arial" w:cs="Arial"/>
                <w:sz w:val="18"/>
                <w:szCs w:val="18"/>
              </w:rPr>
            </w:pPr>
            <w:r w:rsidRPr="00432BB2">
              <w:rPr>
                <w:rFonts w:ascii="Arial" w:eastAsia="Batang" w:hAnsi="Arial" w:cs="Arial"/>
                <w:sz w:val="18"/>
                <w:szCs w:val="18"/>
              </w:rPr>
              <w:t>În cazul deteriorării, distrugerii, pierderii, furtului unui token USB securizat, aflat in posesia Achizitorului, Contractantul trebuie să livreze un pachet pentru semnătură electronică extinsă (un dispozitiv de tip token USB securizat, un certificat digital calificat cu perioada de valabilitate solicitată și mijloacele necesare pentru utilizarea certificatului digital calificat şi a token-ului USB securizat), în termen de maxim 5 (cinci) zile lucrătoare de la semnarea contractului subsecvent de către ambele părți, costurile fiind suportate de Autoritatea Contractantă.</w:t>
            </w:r>
          </w:p>
          <w:p w14:paraId="1698003C" w14:textId="1232A631" w:rsidR="009E660A" w:rsidRPr="00432BB2" w:rsidRDefault="009E660A" w:rsidP="00917DC8">
            <w:pPr>
              <w:spacing w:after="60" w:line="264" w:lineRule="auto"/>
              <w:ind w:right="29"/>
              <w:contextualSpacing/>
              <w:jc w:val="both"/>
              <w:rPr>
                <w:rFonts w:ascii="Arial" w:eastAsia="Batang" w:hAnsi="Arial" w:cs="Arial"/>
                <w:sz w:val="18"/>
                <w:szCs w:val="18"/>
              </w:rPr>
            </w:pPr>
          </w:p>
        </w:tc>
        <w:tc>
          <w:tcPr>
            <w:tcW w:w="7731" w:type="dxa"/>
            <w:tcBorders>
              <w:top w:val="single" w:sz="8" w:space="0" w:color="auto"/>
              <w:left w:val="nil"/>
              <w:bottom w:val="single" w:sz="8" w:space="0" w:color="auto"/>
              <w:right w:val="single" w:sz="8" w:space="0" w:color="auto"/>
            </w:tcBorders>
            <w:shd w:val="clear" w:color="auto" w:fill="auto"/>
            <w:vAlign w:val="center"/>
          </w:tcPr>
          <w:p w14:paraId="07CE3813"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11824D81"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C7525F7" w14:textId="79E03B8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47</w:t>
            </w:r>
          </w:p>
        </w:tc>
        <w:tc>
          <w:tcPr>
            <w:tcW w:w="6881" w:type="dxa"/>
            <w:tcBorders>
              <w:top w:val="single" w:sz="8" w:space="0" w:color="auto"/>
              <w:left w:val="nil"/>
              <w:bottom w:val="single" w:sz="8" w:space="0" w:color="auto"/>
              <w:right w:val="single" w:sz="8" w:space="0" w:color="auto"/>
            </w:tcBorders>
            <w:shd w:val="clear" w:color="auto" w:fill="auto"/>
          </w:tcPr>
          <w:p w14:paraId="353E6A38" w14:textId="21879413" w:rsidR="009E660A" w:rsidRPr="00C03D85" w:rsidRDefault="009E660A" w:rsidP="00A26EE5">
            <w:pPr>
              <w:pStyle w:val="Heading3"/>
              <w:numPr>
                <w:ilvl w:val="0"/>
                <w:numId w:val="0"/>
              </w:numPr>
              <w:spacing w:before="0"/>
              <w:rPr>
                <w:rFonts w:cs="Arial"/>
                <w:b w:val="0"/>
                <w:bCs w:val="0"/>
                <w:color w:val="auto"/>
                <w:sz w:val="18"/>
                <w:szCs w:val="18"/>
              </w:rPr>
            </w:pPr>
            <w:r w:rsidRPr="00C03D85">
              <w:rPr>
                <w:rFonts w:cs="Arial"/>
                <w:b w:val="0"/>
                <w:bCs w:val="0"/>
                <w:color w:val="auto"/>
                <w:sz w:val="18"/>
                <w:szCs w:val="18"/>
              </w:rPr>
              <w:t>În cazul în care un token USB securizat pentru semnătură</w:t>
            </w:r>
            <w:r w:rsidR="00A26EE5">
              <w:rPr>
                <w:rFonts w:cs="Arial"/>
                <w:b w:val="0"/>
                <w:bCs w:val="0"/>
                <w:color w:val="auto"/>
                <w:sz w:val="18"/>
                <w:szCs w:val="18"/>
              </w:rPr>
              <w:t xml:space="preserve"> </w:t>
            </w:r>
            <w:r w:rsidRPr="00C03D85">
              <w:rPr>
                <w:rFonts w:cs="Arial"/>
                <w:b w:val="0"/>
                <w:bCs w:val="0"/>
                <w:color w:val="auto"/>
                <w:sz w:val="18"/>
                <w:szCs w:val="18"/>
              </w:rPr>
              <w:t>electronică extinsă nu mai poate fi utilizat sau cheia</w:t>
            </w:r>
            <w:r w:rsidR="00A26EE5">
              <w:rPr>
                <w:rFonts w:cs="Arial"/>
                <w:b w:val="0"/>
                <w:bCs w:val="0"/>
                <w:color w:val="auto"/>
                <w:sz w:val="18"/>
                <w:szCs w:val="18"/>
              </w:rPr>
              <w:t xml:space="preserve"> </w:t>
            </w:r>
            <w:r w:rsidRPr="00C03D85">
              <w:rPr>
                <w:rFonts w:cs="Arial"/>
                <w:b w:val="0"/>
                <w:bCs w:val="0"/>
                <w:color w:val="auto"/>
                <w:sz w:val="18"/>
                <w:szCs w:val="18"/>
              </w:rPr>
              <w:t>privată este compromisă, certificatul respectiv trebuie să</w:t>
            </w:r>
            <w:r w:rsidR="00A26EE5">
              <w:rPr>
                <w:rFonts w:cs="Arial"/>
                <w:b w:val="0"/>
                <w:bCs w:val="0"/>
                <w:color w:val="auto"/>
                <w:sz w:val="18"/>
                <w:szCs w:val="18"/>
              </w:rPr>
              <w:t xml:space="preserve"> </w:t>
            </w:r>
            <w:r w:rsidRPr="00C03D85">
              <w:rPr>
                <w:rFonts w:cs="Arial"/>
                <w:b w:val="0"/>
                <w:bCs w:val="0"/>
                <w:color w:val="auto"/>
                <w:sz w:val="18"/>
                <w:szCs w:val="18"/>
              </w:rPr>
              <w:t>fie revocat în maximum 1 (una) zi lucrătoare de la</w:t>
            </w:r>
            <w:r w:rsidR="00A26EE5">
              <w:rPr>
                <w:rFonts w:cs="Arial"/>
                <w:b w:val="0"/>
                <w:bCs w:val="0"/>
                <w:color w:val="auto"/>
                <w:sz w:val="18"/>
                <w:szCs w:val="18"/>
              </w:rPr>
              <w:t xml:space="preserve"> </w:t>
            </w:r>
            <w:r w:rsidRPr="00C03D85">
              <w:rPr>
                <w:rFonts w:cs="Arial"/>
                <w:b w:val="0"/>
                <w:bCs w:val="0"/>
                <w:color w:val="auto"/>
                <w:sz w:val="18"/>
                <w:szCs w:val="18"/>
              </w:rPr>
              <w:t>comunicarea scrisă făcută de Autoritatea Contractantă</w:t>
            </w:r>
            <w:r w:rsidR="00A26EE5">
              <w:rPr>
                <w:rFonts w:cs="Arial"/>
                <w:b w:val="0"/>
                <w:bCs w:val="0"/>
                <w:color w:val="auto"/>
                <w:sz w:val="18"/>
                <w:szCs w:val="18"/>
              </w:rPr>
              <w:t xml:space="preserve"> </w:t>
            </w:r>
            <w:r w:rsidRPr="00C03D85">
              <w:rPr>
                <w:rFonts w:cs="Arial"/>
                <w:b w:val="0"/>
                <w:bCs w:val="0"/>
                <w:color w:val="auto"/>
                <w:sz w:val="18"/>
                <w:szCs w:val="18"/>
              </w:rPr>
              <w:t>către Contractant.</w:t>
            </w:r>
          </w:p>
        </w:tc>
        <w:tc>
          <w:tcPr>
            <w:tcW w:w="7731" w:type="dxa"/>
            <w:tcBorders>
              <w:top w:val="single" w:sz="8" w:space="0" w:color="auto"/>
              <w:left w:val="nil"/>
              <w:bottom w:val="single" w:sz="8" w:space="0" w:color="auto"/>
              <w:right w:val="single" w:sz="8" w:space="0" w:color="auto"/>
            </w:tcBorders>
            <w:shd w:val="clear" w:color="auto" w:fill="auto"/>
            <w:vAlign w:val="center"/>
          </w:tcPr>
          <w:p w14:paraId="3E605AA5"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46852C71" w14:textId="77777777" w:rsidTr="00342C0A">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9D5FAB7"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47EBE101"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Instalare, punere în funcțiune, testare</w:t>
            </w:r>
          </w:p>
          <w:p w14:paraId="2F5E0F7E" w14:textId="77777777" w:rsidR="00591570" w:rsidRPr="00C03D85" w:rsidRDefault="00591570" w:rsidP="00591570">
            <w:pPr>
              <w:spacing w:after="0" w:line="240" w:lineRule="auto"/>
              <w:jc w:val="center"/>
              <w:rPr>
                <w:rFonts w:ascii="Arial" w:eastAsia="Times New Roman" w:hAnsi="Arial" w:cs="Arial"/>
                <w:sz w:val="18"/>
                <w:szCs w:val="18"/>
                <w:lang w:eastAsia="ro-RO"/>
              </w:rPr>
            </w:pPr>
          </w:p>
        </w:tc>
      </w:tr>
      <w:tr w:rsidR="009E660A" w:rsidRPr="00C03D85" w14:paraId="40036C0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C308507" w14:textId="2A59845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48</w:t>
            </w:r>
          </w:p>
        </w:tc>
        <w:tc>
          <w:tcPr>
            <w:tcW w:w="6881" w:type="dxa"/>
            <w:tcBorders>
              <w:top w:val="single" w:sz="8" w:space="0" w:color="auto"/>
              <w:left w:val="nil"/>
              <w:bottom w:val="single" w:sz="8" w:space="0" w:color="auto"/>
              <w:right w:val="single" w:sz="8" w:space="0" w:color="auto"/>
            </w:tcBorders>
            <w:shd w:val="clear" w:color="auto" w:fill="auto"/>
          </w:tcPr>
          <w:p w14:paraId="0C6C258D" w14:textId="75455F9A" w:rsidR="009E660A" w:rsidRPr="00C03D85" w:rsidRDefault="009E660A" w:rsidP="00C03D85">
            <w:pPr>
              <w:spacing w:after="120" w:line="276" w:lineRule="auto"/>
              <w:jc w:val="both"/>
              <w:rPr>
                <w:rFonts w:ascii="Arial" w:eastAsia="Times New Roman" w:hAnsi="Arial" w:cs="Arial"/>
                <w:sz w:val="18"/>
                <w:szCs w:val="18"/>
              </w:rPr>
            </w:pPr>
            <w:r w:rsidRPr="00C03D85">
              <w:rPr>
                <w:rFonts w:ascii="Arial" w:eastAsia="Times New Roman" w:hAnsi="Arial" w:cs="Arial"/>
                <w:sz w:val="18"/>
                <w:szCs w:val="18"/>
              </w:rPr>
              <w:t>Prestatorul trebuie să asigure instrucţiunile necesare instalării certificatelor digitale calificate şi asistenţă tehnică după caz.</w:t>
            </w:r>
          </w:p>
        </w:tc>
        <w:tc>
          <w:tcPr>
            <w:tcW w:w="7731" w:type="dxa"/>
            <w:tcBorders>
              <w:top w:val="single" w:sz="8" w:space="0" w:color="auto"/>
              <w:left w:val="nil"/>
              <w:bottom w:val="single" w:sz="8" w:space="0" w:color="auto"/>
              <w:right w:val="single" w:sz="8" w:space="0" w:color="auto"/>
            </w:tcBorders>
            <w:shd w:val="clear" w:color="auto" w:fill="auto"/>
            <w:vAlign w:val="center"/>
          </w:tcPr>
          <w:p w14:paraId="0DC0FF00"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1F7465E1" w14:textId="77777777" w:rsidTr="00F242F7">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F65A67F"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p w14:paraId="2E8263DC" w14:textId="4F753B02"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3A9C716B" w14:textId="77777777" w:rsidR="00591570" w:rsidRPr="00C03D85" w:rsidRDefault="00591570" w:rsidP="00591570">
            <w:pPr>
              <w:pStyle w:val="Heading3"/>
              <w:numPr>
                <w:ilvl w:val="0"/>
                <w:numId w:val="0"/>
              </w:numPr>
              <w:ind w:left="720"/>
              <w:jc w:val="center"/>
              <w:rPr>
                <w:rFonts w:cs="Arial"/>
                <w:color w:val="auto"/>
                <w:sz w:val="18"/>
                <w:szCs w:val="18"/>
              </w:rPr>
            </w:pPr>
            <w:r w:rsidRPr="00C03D85">
              <w:rPr>
                <w:rFonts w:cs="Arial"/>
                <w:color w:val="auto"/>
                <w:sz w:val="18"/>
                <w:szCs w:val="18"/>
              </w:rPr>
              <w:t>Instruirea personalului pentru utilizare</w:t>
            </w:r>
          </w:p>
          <w:p w14:paraId="07172F0B" w14:textId="77777777" w:rsidR="00591570" w:rsidRPr="00C03D85" w:rsidRDefault="00591570" w:rsidP="00591570">
            <w:pPr>
              <w:spacing w:after="0" w:line="240" w:lineRule="auto"/>
              <w:rPr>
                <w:rFonts w:ascii="Arial" w:eastAsia="Times New Roman" w:hAnsi="Arial" w:cs="Arial"/>
                <w:sz w:val="18"/>
                <w:szCs w:val="18"/>
                <w:lang w:eastAsia="ro-RO"/>
              </w:rPr>
            </w:pPr>
          </w:p>
        </w:tc>
      </w:tr>
      <w:tr w:rsidR="009E660A" w:rsidRPr="00C03D85" w14:paraId="6567C268"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E4C4784" w14:textId="4737AC3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49</w:t>
            </w:r>
          </w:p>
        </w:tc>
        <w:tc>
          <w:tcPr>
            <w:tcW w:w="6881" w:type="dxa"/>
            <w:tcBorders>
              <w:top w:val="single" w:sz="8" w:space="0" w:color="auto"/>
              <w:left w:val="nil"/>
              <w:bottom w:val="single" w:sz="8" w:space="0" w:color="auto"/>
              <w:right w:val="single" w:sz="8" w:space="0" w:color="auto"/>
            </w:tcBorders>
            <w:shd w:val="clear" w:color="auto" w:fill="auto"/>
          </w:tcPr>
          <w:p w14:paraId="3F606526" w14:textId="0171938E"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Prestatorul trebuie să pună la dispoziţie instrucţiunile de utilizare în vederea semnării documentelor sau numărul de telefon pentru asistenţă tehnică în cazul întâmpinării unor probleme în funcţionare.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6C0A623E"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3488C6AC" w14:textId="77777777" w:rsidTr="006519E3">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38C97A1"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57948AC4"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Mentenanța corectivă în perioada garanție, după caz</w:t>
            </w:r>
          </w:p>
          <w:p w14:paraId="7EC05BA5" w14:textId="77777777" w:rsidR="00591570" w:rsidRPr="00C03D85" w:rsidRDefault="00591570" w:rsidP="00591570">
            <w:pPr>
              <w:spacing w:after="0" w:line="240" w:lineRule="auto"/>
              <w:jc w:val="center"/>
              <w:rPr>
                <w:rFonts w:ascii="Arial" w:eastAsia="Times New Roman" w:hAnsi="Arial" w:cs="Arial"/>
                <w:sz w:val="18"/>
                <w:szCs w:val="18"/>
                <w:lang w:eastAsia="ro-RO"/>
              </w:rPr>
            </w:pPr>
          </w:p>
        </w:tc>
      </w:tr>
      <w:tr w:rsidR="009E660A" w:rsidRPr="00C03D85" w14:paraId="20AF577E"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D97BD06" w14:textId="3DD792CD"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lastRenderedPageBreak/>
              <w:t>50</w:t>
            </w:r>
          </w:p>
        </w:tc>
        <w:tc>
          <w:tcPr>
            <w:tcW w:w="6881" w:type="dxa"/>
            <w:tcBorders>
              <w:top w:val="single" w:sz="8" w:space="0" w:color="auto"/>
              <w:left w:val="nil"/>
              <w:bottom w:val="single" w:sz="8" w:space="0" w:color="auto"/>
              <w:right w:val="single" w:sz="8" w:space="0" w:color="auto"/>
            </w:tcBorders>
            <w:shd w:val="clear" w:color="auto" w:fill="auto"/>
          </w:tcPr>
          <w:p w14:paraId="2659CCC7" w14:textId="77777777" w:rsidR="0031025B" w:rsidRDefault="009E660A" w:rsidP="00591570">
            <w:pPr>
              <w:spacing w:after="120" w:line="276" w:lineRule="auto"/>
              <w:jc w:val="both"/>
              <w:rPr>
                <w:rFonts w:ascii="Arial" w:hAnsi="Arial" w:cs="Arial"/>
                <w:sz w:val="18"/>
                <w:szCs w:val="18"/>
              </w:rPr>
            </w:pPr>
            <w:r w:rsidRPr="00C03D85">
              <w:rPr>
                <w:rFonts w:ascii="Arial" w:hAnsi="Arial" w:cs="Arial"/>
                <w:sz w:val="18"/>
                <w:szCs w:val="18"/>
              </w:rPr>
              <w:t>Se va asigura garanţie pentru serviciile prestate pe toată perioada de valabilitate a certificatelor digitale califi</w:t>
            </w:r>
          </w:p>
          <w:p w14:paraId="513B73F5" w14:textId="5E11C043" w:rsidR="009E660A" w:rsidRPr="00C03D85" w:rsidRDefault="009E660A" w:rsidP="00591570">
            <w:pPr>
              <w:spacing w:after="120" w:line="276" w:lineRule="auto"/>
              <w:jc w:val="both"/>
              <w:rPr>
                <w:rFonts w:ascii="Arial" w:hAnsi="Arial" w:cs="Arial"/>
                <w:sz w:val="18"/>
                <w:szCs w:val="18"/>
              </w:rPr>
            </w:pPr>
            <w:bookmarkStart w:id="15" w:name="_GoBack"/>
            <w:bookmarkEnd w:id="15"/>
            <w:r w:rsidRPr="00C03D85">
              <w:rPr>
                <w:rFonts w:ascii="Arial" w:hAnsi="Arial" w:cs="Arial"/>
                <w:sz w:val="18"/>
                <w:szCs w:val="18"/>
              </w:rPr>
              <w:t>cate.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117A6CDF"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1D5A46E7"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ED72148" w14:textId="122798DE"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51</w:t>
            </w:r>
          </w:p>
        </w:tc>
        <w:tc>
          <w:tcPr>
            <w:tcW w:w="6881" w:type="dxa"/>
            <w:tcBorders>
              <w:top w:val="single" w:sz="8" w:space="0" w:color="auto"/>
              <w:left w:val="nil"/>
              <w:bottom w:val="single" w:sz="8" w:space="0" w:color="auto"/>
              <w:right w:val="single" w:sz="8" w:space="0" w:color="auto"/>
            </w:tcBorders>
            <w:shd w:val="clear" w:color="auto" w:fill="auto"/>
          </w:tcPr>
          <w:p w14:paraId="3E249C0D" w14:textId="233F865B"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Pe perioada de garanţie Prestatorul trebuie să asigure înlocuirea gratuită a tokenului USB în caz de defecţiune și asistenţă tehnică în cazul funcţionării defectuoase a dispozitvului sau a aplicaţiilor puse la dispoziție, precum și acces la upgrade-ul aplicațiilor, la ultima versiune disponibilă, fără alte costuri suplimentare.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D750554"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591570" w:rsidRPr="00C03D85" w14:paraId="06F6E504" w14:textId="77777777" w:rsidTr="00EA6C72">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9A02E30" w14:textId="77777777" w:rsidR="00591570" w:rsidRPr="00C03D85" w:rsidRDefault="00591570" w:rsidP="00591570">
            <w:pPr>
              <w:spacing w:after="0" w:line="240" w:lineRule="auto"/>
              <w:jc w:val="center"/>
              <w:rPr>
                <w:rFonts w:ascii="Arial" w:eastAsia="Times New Roman" w:hAnsi="Arial" w:cs="Arial"/>
                <w:i/>
                <w:iCs/>
                <w:sz w:val="18"/>
                <w:szCs w:val="18"/>
                <w:lang w:eastAsia="ro-RO"/>
              </w:rPr>
            </w:pPr>
          </w:p>
        </w:tc>
        <w:tc>
          <w:tcPr>
            <w:tcW w:w="0" w:type="auto"/>
            <w:gridSpan w:val="2"/>
            <w:tcBorders>
              <w:top w:val="single" w:sz="8" w:space="0" w:color="auto"/>
              <w:left w:val="nil"/>
              <w:bottom w:val="single" w:sz="8" w:space="0" w:color="auto"/>
              <w:right w:val="single" w:sz="8" w:space="0" w:color="auto"/>
            </w:tcBorders>
            <w:shd w:val="clear" w:color="auto" w:fill="auto"/>
          </w:tcPr>
          <w:p w14:paraId="2FCD193F" w14:textId="77777777" w:rsidR="00591570" w:rsidRPr="00C03D85" w:rsidRDefault="00591570" w:rsidP="00591570">
            <w:pPr>
              <w:pStyle w:val="Heading3"/>
              <w:numPr>
                <w:ilvl w:val="0"/>
                <w:numId w:val="0"/>
              </w:numPr>
              <w:spacing w:after="120"/>
              <w:ind w:left="720"/>
              <w:jc w:val="center"/>
              <w:rPr>
                <w:rFonts w:cs="Arial"/>
                <w:color w:val="auto"/>
                <w:sz w:val="18"/>
                <w:szCs w:val="18"/>
              </w:rPr>
            </w:pPr>
            <w:r w:rsidRPr="00C03D85">
              <w:rPr>
                <w:rFonts w:cs="Arial"/>
                <w:color w:val="auto"/>
                <w:sz w:val="18"/>
                <w:szCs w:val="18"/>
              </w:rPr>
              <w:t>Suport tehnic în perioada de garanţie</w:t>
            </w:r>
          </w:p>
          <w:p w14:paraId="2A1BC8E6" w14:textId="77777777" w:rsidR="00591570" w:rsidRPr="00C03D85" w:rsidRDefault="00591570" w:rsidP="00591570">
            <w:pPr>
              <w:spacing w:after="0" w:line="240" w:lineRule="auto"/>
              <w:rPr>
                <w:rFonts w:ascii="Arial" w:eastAsia="Times New Roman" w:hAnsi="Arial" w:cs="Arial"/>
                <w:sz w:val="18"/>
                <w:szCs w:val="18"/>
                <w:lang w:eastAsia="ro-RO"/>
              </w:rPr>
            </w:pPr>
          </w:p>
        </w:tc>
      </w:tr>
      <w:tr w:rsidR="009E660A" w:rsidRPr="00C03D85" w14:paraId="343C2D37"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AC07FB8" w14:textId="142040B0"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52</w:t>
            </w:r>
          </w:p>
        </w:tc>
        <w:tc>
          <w:tcPr>
            <w:tcW w:w="6881" w:type="dxa"/>
            <w:tcBorders>
              <w:top w:val="single" w:sz="8" w:space="0" w:color="auto"/>
              <w:left w:val="nil"/>
              <w:bottom w:val="single" w:sz="8" w:space="0" w:color="auto"/>
              <w:right w:val="single" w:sz="8" w:space="0" w:color="auto"/>
            </w:tcBorders>
            <w:shd w:val="clear" w:color="auto" w:fill="auto"/>
          </w:tcPr>
          <w:p w14:paraId="65F07216" w14:textId="08E44264"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Pe toată durata  contractelor subsecvente şi a perioadei de garanţie a acestora,  Prestatorul va asigura suport tehnic pentru serviciile contractate.</w:t>
            </w:r>
          </w:p>
        </w:tc>
        <w:tc>
          <w:tcPr>
            <w:tcW w:w="7731" w:type="dxa"/>
            <w:tcBorders>
              <w:top w:val="single" w:sz="8" w:space="0" w:color="auto"/>
              <w:left w:val="nil"/>
              <w:bottom w:val="single" w:sz="8" w:space="0" w:color="auto"/>
              <w:right w:val="single" w:sz="8" w:space="0" w:color="auto"/>
            </w:tcBorders>
            <w:shd w:val="clear" w:color="auto" w:fill="auto"/>
            <w:vAlign w:val="center"/>
          </w:tcPr>
          <w:p w14:paraId="48C121D8"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3822232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092146F" w14:textId="345E50B8"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53</w:t>
            </w:r>
          </w:p>
        </w:tc>
        <w:tc>
          <w:tcPr>
            <w:tcW w:w="6881" w:type="dxa"/>
            <w:tcBorders>
              <w:top w:val="single" w:sz="8" w:space="0" w:color="auto"/>
              <w:left w:val="nil"/>
              <w:bottom w:val="single" w:sz="8" w:space="0" w:color="auto"/>
              <w:right w:val="single" w:sz="8" w:space="0" w:color="auto"/>
            </w:tcBorders>
            <w:shd w:val="clear" w:color="auto" w:fill="auto"/>
          </w:tcPr>
          <w:p w14:paraId="6F26B658" w14:textId="37D3A635"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Se va asigura suport tehnic permanent (8 ore pe zi, 5 zile lucrătoare pe săptămână) pentru serviciile de certificare. Timpul de remediere din momentul efectuării sesizării va fi de maxim 24 ore. Orice întârziere peste acest timp va genera în mod automat o prelungire corespunzătoare  a duratei de valabilitate a serviciului contractat, egală cu întârzierea.</w:t>
            </w:r>
          </w:p>
        </w:tc>
        <w:tc>
          <w:tcPr>
            <w:tcW w:w="7731" w:type="dxa"/>
            <w:tcBorders>
              <w:top w:val="single" w:sz="8" w:space="0" w:color="auto"/>
              <w:left w:val="nil"/>
              <w:bottom w:val="single" w:sz="8" w:space="0" w:color="auto"/>
              <w:right w:val="single" w:sz="8" w:space="0" w:color="auto"/>
            </w:tcBorders>
            <w:shd w:val="clear" w:color="auto" w:fill="auto"/>
            <w:vAlign w:val="center"/>
          </w:tcPr>
          <w:p w14:paraId="76E48729"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7CAF552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723D852" w14:textId="214B5FD6"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54</w:t>
            </w:r>
          </w:p>
        </w:tc>
        <w:tc>
          <w:tcPr>
            <w:tcW w:w="6881" w:type="dxa"/>
            <w:tcBorders>
              <w:top w:val="single" w:sz="8" w:space="0" w:color="auto"/>
              <w:left w:val="nil"/>
              <w:bottom w:val="single" w:sz="8" w:space="0" w:color="auto"/>
              <w:right w:val="single" w:sz="8" w:space="0" w:color="auto"/>
            </w:tcBorders>
            <w:shd w:val="clear" w:color="auto" w:fill="auto"/>
          </w:tcPr>
          <w:p w14:paraId="652EAB49" w14:textId="4D9C1BB7" w:rsidR="009E660A" w:rsidRPr="00C03D85" w:rsidRDefault="009E660A" w:rsidP="00591570">
            <w:pPr>
              <w:spacing w:after="120" w:line="276" w:lineRule="auto"/>
              <w:jc w:val="both"/>
              <w:rPr>
                <w:rFonts w:ascii="Arial" w:hAnsi="Arial" w:cs="Arial"/>
                <w:sz w:val="18"/>
                <w:szCs w:val="18"/>
              </w:rPr>
            </w:pPr>
            <w:r w:rsidRPr="00C03D85">
              <w:rPr>
                <w:rFonts w:ascii="Arial" w:hAnsi="Arial" w:cs="Arial"/>
                <w:sz w:val="18"/>
                <w:szCs w:val="18"/>
              </w:rPr>
              <w:t xml:space="preserve">Prestatorul va asigura un punct de contact dedicat personalului autorizat al Autorității Contractante unde acesta să poată semnala orice problemă/disfuncționalitate/defecțiune care necesită intervenția Prestatorului sau să solicite suport tehnic Prestatorului în gestionarea unui incident, pentru a se asigura că orice situație semnalată este tratată cu promptitudine. </w:t>
            </w:r>
          </w:p>
        </w:tc>
        <w:tc>
          <w:tcPr>
            <w:tcW w:w="7731" w:type="dxa"/>
            <w:tcBorders>
              <w:top w:val="single" w:sz="8" w:space="0" w:color="auto"/>
              <w:left w:val="nil"/>
              <w:bottom w:val="single" w:sz="8" w:space="0" w:color="auto"/>
              <w:right w:val="single" w:sz="8" w:space="0" w:color="auto"/>
            </w:tcBorders>
            <w:shd w:val="clear" w:color="auto" w:fill="auto"/>
            <w:vAlign w:val="center"/>
          </w:tcPr>
          <w:p w14:paraId="07B9C460" w14:textId="77777777" w:rsidR="009E660A" w:rsidRPr="00C03D85" w:rsidRDefault="009E660A" w:rsidP="00591570">
            <w:pPr>
              <w:spacing w:after="0" w:line="240" w:lineRule="auto"/>
              <w:rPr>
                <w:rFonts w:ascii="Arial" w:eastAsia="Times New Roman" w:hAnsi="Arial" w:cs="Arial"/>
                <w:sz w:val="18"/>
                <w:szCs w:val="18"/>
                <w:lang w:eastAsia="ro-RO"/>
              </w:rPr>
            </w:pPr>
          </w:p>
        </w:tc>
      </w:tr>
      <w:tr w:rsidR="009E660A" w:rsidRPr="00C03D85" w14:paraId="7C5C9493" w14:textId="77777777" w:rsidTr="00800125">
        <w:trPr>
          <w:cantSplit/>
          <w:trHeight w:val="5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F2DDFAD" w14:textId="63A86909" w:rsidR="009E660A" w:rsidRPr="00C03D85" w:rsidRDefault="001B2948" w:rsidP="00591570">
            <w:pPr>
              <w:spacing w:after="0" w:line="240" w:lineRule="auto"/>
              <w:jc w:val="center"/>
              <w:rPr>
                <w:rFonts w:ascii="Arial" w:eastAsia="Times New Roman" w:hAnsi="Arial" w:cs="Arial"/>
                <w:i/>
                <w:iCs/>
                <w:sz w:val="18"/>
                <w:szCs w:val="18"/>
                <w:lang w:eastAsia="ro-RO"/>
              </w:rPr>
            </w:pPr>
            <w:r>
              <w:rPr>
                <w:rFonts w:ascii="Arial" w:eastAsia="Times New Roman" w:hAnsi="Arial" w:cs="Arial"/>
                <w:i/>
                <w:iCs/>
                <w:sz w:val="18"/>
                <w:szCs w:val="18"/>
                <w:lang w:eastAsia="ro-RO"/>
              </w:rPr>
              <w:t>55</w:t>
            </w:r>
          </w:p>
        </w:tc>
        <w:tc>
          <w:tcPr>
            <w:tcW w:w="6881" w:type="dxa"/>
            <w:tcBorders>
              <w:top w:val="single" w:sz="8" w:space="0" w:color="auto"/>
              <w:left w:val="nil"/>
              <w:bottom w:val="single" w:sz="8" w:space="0" w:color="auto"/>
              <w:right w:val="single" w:sz="8" w:space="0" w:color="auto"/>
            </w:tcBorders>
            <w:shd w:val="clear" w:color="auto" w:fill="auto"/>
          </w:tcPr>
          <w:p w14:paraId="06BCCF21" w14:textId="77777777" w:rsidR="009E660A" w:rsidRPr="00C03D85" w:rsidRDefault="009E660A" w:rsidP="00591570">
            <w:pPr>
              <w:pStyle w:val="ColorfulList-Accent11"/>
              <w:spacing w:after="120"/>
              <w:ind w:left="0" w:firstLine="720"/>
              <w:jc w:val="both"/>
              <w:rPr>
                <w:sz w:val="18"/>
                <w:szCs w:val="18"/>
              </w:rPr>
            </w:pPr>
            <w:r w:rsidRPr="00C03D85">
              <w:rPr>
                <w:sz w:val="18"/>
                <w:szCs w:val="18"/>
              </w:rPr>
              <w:t>Autoritatea Contractantă va sesiza orice problemă/disfuncționalitate/defecțiune către Prestator. Sesizarea trebuie să poată fi făcută astfel:</w:t>
            </w:r>
          </w:p>
          <w:p w14:paraId="1462E50E" w14:textId="77777777"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utilizând sistemul de poștă electronică la o adresă de poștă electronică dedicată pusă la dispoziție de către Prestator;</w:t>
            </w:r>
          </w:p>
          <w:p w14:paraId="30FA092D" w14:textId="77777777"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printr-un apel telefonic la un număr dedicat pus la dispoziție de către Prestator;</w:t>
            </w:r>
          </w:p>
          <w:p w14:paraId="4DEAF418" w14:textId="19E225AD" w:rsidR="009E660A" w:rsidRPr="00C03D85" w:rsidRDefault="009E660A" w:rsidP="00591570">
            <w:pPr>
              <w:pStyle w:val="ColorfulList-Accent11"/>
              <w:numPr>
                <w:ilvl w:val="0"/>
                <w:numId w:val="31"/>
              </w:numPr>
              <w:spacing w:after="120"/>
              <w:ind w:left="1080"/>
              <w:jc w:val="both"/>
              <w:rPr>
                <w:sz w:val="18"/>
                <w:szCs w:val="18"/>
              </w:rPr>
            </w:pPr>
            <w:r w:rsidRPr="00C03D85">
              <w:rPr>
                <w:sz w:val="18"/>
                <w:szCs w:val="18"/>
              </w:rPr>
              <w:t>prin accesul la un sistem de tip help-desk și ticketing pus la dispoziție de Prestator.</w:t>
            </w:r>
          </w:p>
        </w:tc>
        <w:tc>
          <w:tcPr>
            <w:tcW w:w="7731" w:type="dxa"/>
            <w:tcBorders>
              <w:top w:val="single" w:sz="8" w:space="0" w:color="auto"/>
              <w:left w:val="nil"/>
              <w:bottom w:val="single" w:sz="8" w:space="0" w:color="auto"/>
              <w:right w:val="single" w:sz="8" w:space="0" w:color="auto"/>
            </w:tcBorders>
            <w:shd w:val="clear" w:color="auto" w:fill="auto"/>
            <w:vAlign w:val="center"/>
          </w:tcPr>
          <w:p w14:paraId="4A2EB182" w14:textId="77777777" w:rsidR="009E660A" w:rsidRPr="00C03D85" w:rsidRDefault="009E660A" w:rsidP="00591570">
            <w:pPr>
              <w:spacing w:after="0" w:line="240" w:lineRule="auto"/>
              <w:rPr>
                <w:rFonts w:ascii="Arial" w:eastAsia="Times New Roman" w:hAnsi="Arial" w:cs="Arial"/>
                <w:sz w:val="18"/>
                <w:szCs w:val="18"/>
                <w:lang w:eastAsia="ro-RO"/>
              </w:rPr>
            </w:pPr>
          </w:p>
        </w:tc>
      </w:tr>
    </w:tbl>
    <w:p w14:paraId="15B63D07" w14:textId="77777777" w:rsidR="008F0AF5" w:rsidRDefault="008F0AF5" w:rsidP="00E06A9C">
      <w:pPr>
        <w:spacing w:after="0"/>
        <w:jc w:val="both"/>
        <w:rPr>
          <w:rFonts w:cstheme="minorHAnsi"/>
          <w:bCs/>
          <w:sz w:val="20"/>
          <w:szCs w:val="20"/>
        </w:rPr>
      </w:pPr>
    </w:p>
    <w:p w14:paraId="20FABD02" w14:textId="7FFCF134" w:rsidR="00DB0EE2" w:rsidRPr="005F3731" w:rsidRDefault="00DB0EE2" w:rsidP="00DB0EE2">
      <w:pPr>
        <w:autoSpaceDE w:val="0"/>
        <w:autoSpaceDN w:val="0"/>
        <w:adjustRightInd w:val="0"/>
        <w:spacing w:after="195"/>
        <w:rPr>
          <w:rFonts w:ascii="Arial" w:hAnsi="Arial" w:cs="Arial"/>
          <w:i/>
        </w:rPr>
      </w:pPr>
      <w:r w:rsidRPr="005F3731">
        <w:rPr>
          <w:rFonts w:ascii="Arial" w:hAnsi="Arial" w:cs="Arial"/>
          <w:i/>
        </w:rPr>
        <w:t xml:space="preserve">*Propunerea tehnică  poate conţine şi alte informaţiii, faţă de cele prezentate în Formularul de Propunere tehnică,  pe care ofertantul le consideră semnificative pentru demonstrarea îndeplinirii cerinţelor </w:t>
      </w:r>
      <w:r w:rsidR="005F3731">
        <w:rPr>
          <w:rFonts w:ascii="Arial" w:hAnsi="Arial" w:cs="Arial"/>
          <w:i/>
        </w:rPr>
        <w:t xml:space="preserve"> solicitate.</w:t>
      </w:r>
    </w:p>
    <w:p w14:paraId="25BE53C0" w14:textId="77777777" w:rsidR="005F3731" w:rsidRDefault="005F3731" w:rsidP="00DB0EE2">
      <w:pPr>
        <w:autoSpaceDE w:val="0"/>
        <w:autoSpaceDN w:val="0"/>
        <w:adjustRightInd w:val="0"/>
        <w:spacing w:after="195"/>
        <w:jc w:val="right"/>
        <w:rPr>
          <w:rFonts w:ascii="Arial" w:hAnsi="Arial" w:cs="Arial"/>
        </w:rPr>
      </w:pPr>
    </w:p>
    <w:p w14:paraId="119FA9F8" w14:textId="77777777" w:rsidR="005F3731" w:rsidRDefault="005F3731" w:rsidP="00DB0EE2">
      <w:pPr>
        <w:autoSpaceDE w:val="0"/>
        <w:autoSpaceDN w:val="0"/>
        <w:adjustRightInd w:val="0"/>
        <w:spacing w:after="195"/>
        <w:jc w:val="right"/>
        <w:rPr>
          <w:rFonts w:ascii="Arial" w:hAnsi="Arial" w:cs="Arial"/>
        </w:rPr>
      </w:pPr>
    </w:p>
    <w:p w14:paraId="4E31BC4F" w14:textId="25C7575C" w:rsidR="00DB0EE2" w:rsidRPr="005F3731" w:rsidRDefault="00357A80" w:rsidP="00357A80">
      <w:pPr>
        <w:autoSpaceDE w:val="0"/>
        <w:autoSpaceDN w:val="0"/>
        <w:adjustRightInd w:val="0"/>
        <w:spacing w:after="195"/>
        <w:rPr>
          <w:rFonts w:ascii="Arial" w:hAnsi="Arial" w:cs="Arial"/>
        </w:rPr>
      </w:pPr>
      <w:r>
        <w:rPr>
          <w:rFonts w:ascii="Arial" w:hAnsi="Arial" w:cs="Arial"/>
        </w:rPr>
        <w:t>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B0EE2" w:rsidRPr="005F3731">
        <w:rPr>
          <w:rFonts w:ascii="Arial" w:hAnsi="Arial" w:cs="Arial"/>
        </w:rPr>
        <w:t>Operator economic</w:t>
      </w:r>
    </w:p>
    <w:p w14:paraId="65120095" w14:textId="77777777" w:rsidR="00DB0EE2" w:rsidRPr="005F3731" w:rsidRDefault="00DB0EE2" w:rsidP="00DB0EE2">
      <w:pPr>
        <w:autoSpaceDE w:val="0"/>
        <w:autoSpaceDN w:val="0"/>
        <w:adjustRightInd w:val="0"/>
        <w:spacing w:after="0"/>
        <w:jc w:val="right"/>
        <w:rPr>
          <w:rFonts w:ascii="Arial" w:hAnsi="Arial" w:cs="Arial"/>
        </w:rPr>
      </w:pPr>
      <w:r w:rsidRPr="005F3731">
        <w:rPr>
          <w:rFonts w:ascii="Arial" w:hAnsi="Arial" w:cs="Arial"/>
        </w:rPr>
        <w:t>.................................</w:t>
      </w:r>
    </w:p>
    <w:p w14:paraId="7EAD44D1" w14:textId="77777777" w:rsidR="00DB0EE2" w:rsidRPr="005F3731" w:rsidRDefault="00DB0EE2" w:rsidP="00DB0EE2">
      <w:pPr>
        <w:autoSpaceDE w:val="0"/>
        <w:autoSpaceDN w:val="0"/>
        <w:adjustRightInd w:val="0"/>
        <w:spacing w:after="0"/>
        <w:jc w:val="right"/>
        <w:rPr>
          <w:rFonts w:ascii="Arial" w:hAnsi="Arial" w:cs="Arial"/>
          <w:u w:val="single"/>
        </w:rPr>
      </w:pPr>
      <w:r w:rsidRPr="005F3731">
        <w:rPr>
          <w:rFonts w:ascii="Arial" w:hAnsi="Arial" w:cs="Arial"/>
          <w:u w:val="single"/>
        </w:rPr>
        <w:t xml:space="preserve">Se va completa numele persoanei împuternicite, </w:t>
      </w:r>
    </w:p>
    <w:p w14:paraId="58360D52" w14:textId="77777777" w:rsidR="00DB0EE2" w:rsidRPr="005F3731" w:rsidRDefault="00DB0EE2" w:rsidP="00DB0EE2">
      <w:pPr>
        <w:autoSpaceDE w:val="0"/>
        <w:autoSpaceDN w:val="0"/>
        <w:adjustRightInd w:val="0"/>
        <w:spacing w:after="0"/>
        <w:jc w:val="right"/>
        <w:rPr>
          <w:rFonts w:ascii="Arial" w:hAnsi="Arial" w:cs="Arial"/>
          <w:u w:val="single"/>
        </w:rPr>
      </w:pPr>
      <w:r w:rsidRPr="005F3731">
        <w:rPr>
          <w:rFonts w:ascii="Arial" w:hAnsi="Arial" w:cs="Arial"/>
          <w:u w:val="single"/>
        </w:rPr>
        <w:t>se va semna şi ştampila.</w:t>
      </w:r>
    </w:p>
    <w:p w14:paraId="4F523CFE" w14:textId="77777777" w:rsidR="00DB0EE2" w:rsidRPr="005F3731" w:rsidRDefault="00DB0EE2" w:rsidP="00E06A9C">
      <w:pPr>
        <w:spacing w:after="0"/>
        <w:jc w:val="both"/>
        <w:rPr>
          <w:rFonts w:ascii="Arial" w:hAnsi="Arial" w:cs="Arial"/>
          <w:bCs/>
          <w:sz w:val="20"/>
          <w:szCs w:val="20"/>
        </w:rPr>
      </w:pPr>
    </w:p>
    <w:sectPr w:rsidR="00DB0EE2" w:rsidRPr="005F3731" w:rsidSect="00E06A9C">
      <w:headerReference w:type="default"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88BF3" w14:textId="77777777" w:rsidR="00F46451" w:rsidRDefault="00F46451" w:rsidP="00374F76">
      <w:pPr>
        <w:spacing w:after="0" w:line="240" w:lineRule="auto"/>
      </w:pPr>
      <w:r>
        <w:separator/>
      </w:r>
    </w:p>
  </w:endnote>
  <w:endnote w:type="continuationSeparator" w:id="0">
    <w:p w14:paraId="4CF59FDE" w14:textId="77777777" w:rsidR="00F46451" w:rsidRDefault="00F46451" w:rsidP="0037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27032"/>
      <w:docPartObj>
        <w:docPartGallery w:val="Page Numbers (Bottom of Page)"/>
        <w:docPartUnique/>
      </w:docPartObj>
    </w:sdtPr>
    <w:sdtEndPr>
      <w:rPr>
        <w:noProof/>
      </w:rPr>
    </w:sdtEndPr>
    <w:sdtContent>
      <w:p w14:paraId="74C75182" w14:textId="1B1F0F07" w:rsidR="00350248" w:rsidRDefault="00350248">
        <w:pPr>
          <w:pStyle w:val="Footer"/>
          <w:jc w:val="center"/>
        </w:pPr>
        <w:r>
          <w:fldChar w:fldCharType="begin"/>
        </w:r>
        <w:r>
          <w:instrText xml:space="preserve"> PAGE   \* MERGEFORMAT </w:instrText>
        </w:r>
        <w:r>
          <w:fldChar w:fldCharType="separate"/>
        </w:r>
        <w:r w:rsidR="0031025B">
          <w:rPr>
            <w:noProof/>
          </w:rPr>
          <w:t>9</w:t>
        </w:r>
        <w:r>
          <w:rPr>
            <w:noProof/>
          </w:rPr>
          <w:fldChar w:fldCharType="end"/>
        </w:r>
      </w:p>
    </w:sdtContent>
  </w:sdt>
  <w:p w14:paraId="26DC6D50" w14:textId="77777777" w:rsidR="00350248" w:rsidRDefault="0035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2945" w14:textId="77777777" w:rsidR="00F46451" w:rsidRDefault="00F46451" w:rsidP="00374F76">
      <w:pPr>
        <w:spacing w:after="0" w:line="240" w:lineRule="auto"/>
      </w:pPr>
      <w:r>
        <w:separator/>
      </w:r>
    </w:p>
  </w:footnote>
  <w:footnote w:type="continuationSeparator" w:id="0">
    <w:p w14:paraId="3B705F5C" w14:textId="77777777" w:rsidR="00F46451" w:rsidRDefault="00F46451" w:rsidP="00374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8765" w14:textId="0B992A49" w:rsidR="00F87EB7" w:rsidRDefault="00F87EB7" w:rsidP="00F87EB7">
    <w:pPr>
      <w:pStyle w:val="Header"/>
      <w:jc w:val="center"/>
    </w:pPr>
    <w:r>
      <w:t>Formular propunere tehnică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3F61C1"/>
    <w:multiLevelType w:val="multilevel"/>
    <w:tmpl w:val="EE8E7E3E"/>
    <w:lvl w:ilvl="0">
      <w:start w:val="8"/>
      <w:numFmt w:val="decimal"/>
      <w:lvlText w:val="%1."/>
      <w:lvlJc w:val="left"/>
      <w:pPr>
        <w:ind w:left="360" w:hanging="36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
    <w:nsid w:val="104153A4"/>
    <w:multiLevelType w:val="hybridMultilevel"/>
    <w:tmpl w:val="279C07F8"/>
    <w:lvl w:ilvl="0" w:tplc="FF563C00">
      <w:start w:val="1"/>
      <w:numFmt w:val="decimal"/>
      <w:lvlText w:val="%1."/>
      <w:lvlJc w:val="left"/>
      <w:pPr>
        <w:ind w:left="720" w:hanging="36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31301C5"/>
    <w:multiLevelType w:val="hybridMultilevel"/>
    <w:tmpl w:val="8D5A4EA4"/>
    <w:lvl w:ilvl="0" w:tplc="6B088778">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65608E0"/>
    <w:multiLevelType w:val="hybridMultilevel"/>
    <w:tmpl w:val="5030BE4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0053"/>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A81E9A"/>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514C9"/>
    <w:multiLevelType w:val="hybridMultilevel"/>
    <w:tmpl w:val="0EAC316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72536"/>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4E5E0D"/>
    <w:multiLevelType w:val="hybridMultilevel"/>
    <w:tmpl w:val="C174E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62220"/>
    <w:multiLevelType w:val="hybridMultilevel"/>
    <w:tmpl w:val="A4E4300C"/>
    <w:lvl w:ilvl="0" w:tplc="CE46DD42">
      <w:start w:val="1"/>
      <w:numFmt w:val="low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3CB3697F"/>
    <w:multiLevelType w:val="hybridMultilevel"/>
    <w:tmpl w:val="640E046E"/>
    <w:lvl w:ilvl="0" w:tplc="08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45A353C7"/>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276B8"/>
    <w:multiLevelType w:val="hybridMultilevel"/>
    <w:tmpl w:val="7CE25E12"/>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6A109C"/>
    <w:multiLevelType w:val="hybridMultilevel"/>
    <w:tmpl w:val="D17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01C01"/>
    <w:multiLevelType w:val="hybridMultilevel"/>
    <w:tmpl w:val="27D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452E9"/>
    <w:multiLevelType w:val="hybridMultilevel"/>
    <w:tmpl w:val="DF8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13E09"/>
    <w:multiLevelType w:val="hybridMultilevel"/>
    <w:tmpl w:val="5D447DFC"/>
    <w:lvl w:ilvl="0" w:tplc="0418000D">
      <w:start w:val="1"/>
      <w:numFmt w:val="bullet"/>
      <w:lvlText w:val=""/>
      <w:lvlJc w:val="left"/>
      <w:pPr>
        <w:ind w:left="1788" w:hanging="360"/>
      </w:pPr>
      <w:rPr>
        <w:rFonts w:ascii="Wingdings" w:hAnsi="Wingdings"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8">
    <w:nsid w:val="5CDE7FF0"/>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23C19"/>
    <w:multiLevelType w:val="hybridMultilevel"/>
    <w:tmpl w:val="B0A41800"/>
    <w:lvl w:ilvl="0" w:tplc="04180003">
      <w:start w:val="1"/>
      <w:numFmt w:val="bullet"/>
      <w:lvlText w:val="o"/>
      <w:lvlJc w:val="left"/>
      <w:pPr>
        <w:ind w:left="1080"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286962"/>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34E16"/>
    <w:multiLevelType w:val="hybridMultilevel"/>
    <w:tmpl w:val="F5985890"/>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nsid w:val="6F0A11F2"/>
    <w:multiLevelType w:val="hybridMultilevel"/>
    <w:tmpl w:val="C6D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47A98"/>
    <w:multiLevelType w:val="hybridMultilevel"/>
    <w:tmpl w:val="71901354"/>
    <w:lvl w:ilvl="0" w:tplc="2BFE1E1A">
      <w:start w:val="1"/>
      <w:numFmt w:val="bullet"/>
      <w:lvlText w:val=""/>
      <w:lvlJc w:val="left"/>
      <w:pPr>
        <w:ind w:left="1080" w:hanging="360"/>
      </w:pPr>
      <w:rPr>
        <w:rFonts w:ascii="Symbol" w:hAnsi="Symbol" w:hint="default"/>
      </w:rPr>
    </w:lvl>
    <w:lvl w:ilvl="1" w:tplc="BBAEB6C2">
      <w:start w:val="3"/>
      <w:numFmt w:val="bullet"/>
      <w:lvlText w:val="-"/>
      <w:lvlJc w:val="left"/>
      <w:pPr>
        <w:ind w:left="1800" w:hanging="360"/>
      </w:pPr>
      <w:rPr>
        <w:rFonts w:ascii="Tahoma" w:eastAsia="Times New Roman" w:hAnsi="Tahoma" w:cs="Tahoma"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A74B27"/>
    <w:multiLevelType w:val="hybridMultilevel"/>
    <w:tmpl w:val="AB32476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735B3650"/>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B40AB"/>
    <w:multiLevelType w:val="hybridMultilevel"/>
    <w:tmpl w:val="1E6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77957"/>
    <w:multiLevelType w:val="hybridMultilevel"/>
    <w:tmpl w:val="C7FEE1CC"/>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DB21EE"/>
    <w:multiLevelType w:val="hybridMultilevel"/>
    <w:tmpl w:val="DC94AB2E"/>
    <w:lvl w:ilvl="0" w:tplc="FFFFFFFF">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7DB71992"/>
    <w:multiLevelType w:val="hybridMultilevel"/>
    <w:tmpl w:val="51F8220A"/>
    <w:lvl w:ilvl="0" w:tplc="B1BC1728">
      <w:start w:val="1"/>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7"/>
  </w:num>
  <w:num w:numId="5">
    <w:abstractNumId w:val="30"/>
  </w:num>
  <w:num w:numId="6">
    <w:abstractNumId w:val="6"/>
  </w:num>
  <w:num w:numId="7">
    <w:abstractNumId w:val="26"/>
  </w:num>
  <w:num w:numId="8">
    <w:abstractNumId w:val="10"/>
  </w:num>
  <w:num w:numId="9">
    <w:abstractNumId w:val="4"/>
  </w:num>
  <w:num w:numId="10">
    <w:abstractNumId w:val="12"/>
  </w:num>
  <w:num w:numId="11">
    <w:abstractNumId w:val="22"/>
  </w:num>
  <w:num w:numId="12">
    <w:abstractNumId w:val="2"/>
  </w:num>
  <w:num w:numId="13">
    <w:abstractNumId w:val="18"/>
  </w:num>
  <w:num w:numId="14">
    <w:abstractNumId w:val="20"/>
  </w:num>
  <w:num w:numId="15">
    <w:abstractNumId w:val="3"/>
  </w:num>
  <w:num w:numId="16">
    <w:abstractNumId w:val="0"/>
  </w:num>
  <w:num w:numId="17">
    <w:abstractNumId w:val="11"/>
  </w:num>
  <w:num w:numId="18">
    <w:abstractNumId w:val="29"/>
  </w:num>
  <w:num w:numId="19">
    <w:abstractNumId w:val="24"/>
  </w:num>
  <w:num w:numId="20">
    <w:abstractNumId w:val="28"/>
  </w:num>
  <w:num w:numId="21">
    <w:abstractNumId w:val="23"/>
  </w:num>
  <w:num w:numId="22">
    <w:abstractNumId w:val="16"/>
  </w:num>
  <w:num w:numId="23">
    <w:abstractNumId w:val="15"/>
  </w:num>
  <w:num w:numId="24">
    <w:abstractNumId w:val="13"/>
  </w:num>
  <w:num w:numId="25">
    <w:abstractNumId w:val="21"/>
  </w:num>
  <w:num w:numId="26">
    <w:abstractNumId w:val="14"/>
  </w:num>
  <w:num w:numId="27">
    <w:abstractNumId w:val="19"/>
  </w:num>
  <w:num w:numId="28">
    <w:abstractNumId w:val="1"/>
  </w:num>
  <w:num w:numId="29">
    <w:abstractNumId w:val="27"/>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B5"/>
    <w:rsid w:val="0000070E"/>
    <w:rsid w:val="00000AB7"/>
    <w:rsid w:val="00001006"/>
    <w:rsid w:val="00001661"/>
    <w:rsid w:val="000016A6"/>
    <w:rsid w:val="00002ADB"/>
    <w:rsid w:val="00002DF8"/>
    <w:rsid w:val="0000373F"/>
    <w:rsid w:val="00005744"/>
    <w:rsid w:val="000062B5"/>
    <w:rsid w:val="0000632E"/>
    <w:rsid w:val="00006C8E"/>
    <w:rsid w:val="00007072"/>
    <w:rsid w:val="000070F6"/>
    <w:rsid w:val="00007355"/>
    <w:rsid w:val="00007BC0"/>
    <w:rsid w:val="000108C6"/>
    <w:rsid w:val="00010FAF"/>
    <w:rsid w:val="00011B8E"/>
    <w:rsid w:val="0001205B"/>
    <w:rsid w:val="000121C3"/>
    <w:rsid w:val="00013AD4"/>
    <w:rsid w:val="00013C7B"/>
    <w:rsid w:val="00014584"/>
    <w:rsid w:val="000145C6"/>
    <w:rsid w:val="00014856"/>
    <w:rsid w:val="00015DCD"/>
    <w:rsid w:val="00015EF4"/>
    <w:rsid w:val="0001609F"/>
    <w:rsid w:val="00016B13"/>
    <w:rsid w:val="00017AF5"/>
    <w:rsid w:val="000230E8"/>
    <w:rsid w:val="00023F50"/>
    <w:rsid w:val="00024529"/>
    <w:rsid w:val="00024BBC"/>
    <w:rsid w:val="00025AEF"/>
    <w:rsid w:val="00026481"/>
    <w:rsid w:val="00027AAD"/>
    <w:rsid w:val="000304CE"/>
    <w:rsid w:val="00030AFF"/>
    <w:rsid w:val="000312FB"/>
    <w:rsid w:val="00031B1C"/>
    <w:rsid w:val="00031C7D"/>
    <w:rsid w:val="00032CAF"/>
    <w:rsid w:val="00032E47"/>
    <w:rsid w:val="000336D0"/>
    <w:rsid w:val="000339B2"/>
    <w:rsid w:val="000351C4"/>
    <w:rsid w:val="00035515"/>
    <w:rsid w:val="000361D4"/>
    <w:rsid w:val="000366E0"/>
    <w:rsid w:val="00036CF5"/>
    <w:rsid w:val="000374CB"/>
    <w:rsid w:val="00037628"/>
    <w:rsid w:val="00037B98"/>
    <w:rsid w:val="000406D7"/>
    <w:rsid w:val="00041E70"/>
    <w:rsid w:val="00043F09"/>
    <w:rsid w:val="0004436B"/>
    <w:rsid w:val="00044AA2"/>
    <w:rsid w:val="000462CD"/>
    <w:rsid w:val="000470B5"/>
    <w:rsid w:val="00051273"/>
    <w:rsid w:val="00051B9A"/>
    <w:rsid w:val="00051F66"/>
    <w:rsid w:val="00052F21"/>
    <w:rsid w:val="000532BE"/>
    <w:rsid w:val="00053E26"/>
    <w:rsid w:val="00054597"/>
    <w:rsid w:val="00054679"/>
    <w:rsid w:val="00055388"/>
    <w:rsid w:val="00055595"/>
    <w:rsid w:val="00056CB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1024"/>
    <w:rsid w:val="000828B2"/>
    <w:rsid w:val="000832D0"/>
    <w:rsid w:val="000837DB"/>
    <w:rsid w:val="000843A9"/>
    <w:rsid w:val="00084793"/>
    <w:rsid w:val="00085D7C"/>
    <w:rsid w:val="0008639E"/>
    <w:rsid w:val="00087189"/>
    <w:rsid w:val="00087ACE"/>
    <w:rsid w:val="00087FF5"/>
    <w:rsid w:val="000913EC"/>
    <w:rsid w:val="00091C54"/>
    <w:rsid w:val="00092CEE"/>
    <w:rsid w:val="00093442"/>
    <w:rsid w:val="00094261"/>
    <w:rsid w:val="0009483D"/>
    <w:rsid w:val="00095AB6"/>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1D03"/>
    <w:rsid w:val="000C212C"/>
    <w:rsid w:val="000C2868"/>
    <w:rsid w:val="000C3435"/>
    <w:rsid w:val="000C36D7"/>
    <w:rsid w:val="000C3E5B"/>
    <w:rsid w:val="000C3F8F"/>
    <w:rsid w:val="000C4D3A"/>
    <w:rsid w:val="000C5689"/>
    <w:rsid w:val="000C57FC"/>
    <w:rsid w:val="000C6AC6"/>
    <w:rsid w:val="000C76C3"/>
    <w:rsid w:val="000C7A27"/>
    <w:rsid w:val="000C7C3A"/>
    <w:rsid w:val="000D3ACE"/>
    <w:rsid w:val="000D4FB9"/>
    <w:rsid w:val="000D555E"/>
    <w:rsid w:val="000D6284"/>
    <w:rsid w:val="000D7665"/>
    <w:rsid w:val="000E056D"/>
    <w:rsid w:val="000E0BB9"/>
    <w:rsid w:val="000E0C2A"/>
    <w:rsid w:val="000E1714"/>
    <w:rsid w:val="000E2196"/>
    <w:rsid w:val="000E24C2"/>
    <w:rsid w:val="000E278E"/>
    <w:rsid w:val="000E35DE"/>
    <w:rsid w:val="000E3DB1"/>
    <w:rsid w:val="000E42A5"/>
    <w:rsid w:val="000E5854"/>
    <w:rsid w:val="000E6215"/>
    <w:rsid w:val="000E6312"/>
    <w:rsid w:val="000E7DA2"/>
    <w:rsid w:val="000F0F36"/>
    <w:rsid w:val="000F151D"/>
    <w:rsid w:val="000F219B"/>
    <w:rsid w:val="000F2286"/>
    <w:rsid w:val="000F267F"/>
    <w:rsid w:val="000F28C7"/>
    <w:rsid w:val="000F3599"/>
    <w:rsid w:val="000F3DDA"/>
    <w:rsid w:val="000F41A1"/>
    <w:rsid w:val="000F4A9D"/>
    <w:rsid w:val="000F51DF"/>
    <w:rsid w:val="000F585A"/>
    <w:rsid w:val="000F6428"/>
    <w:rsid w:val="000F6996"/>
    <w:rsid w:val="000F6C18"/>
    <w:rsid w:val="000F6EF9"/>
    <w:rsid w:val="000F73AD"/>
    <w:rsid w:val="00100BB9"/>
    <w:rsid w:val="00100E9C"/>
    <w:rsid w:val="00101163"/>
    <w:rsid w:val="00101E8E"/>
    <w:rsid w:val="00102222"/>
    <w:rsid w:val="00102441"/>
    <w:rsid w:val="001038C2"/>
    <w:rsid w:val="001056BD"/>
    <w:rsid w:val="00106289"/>
    <w:rsid w:val="001065E0"/>
    <w:rsid w:val="00112996"/>
    <w:rsid w:val="00113306"/>
    <w:rsid w:val="00113EC3"/>
    <w:rsid w:val="001159AE"/>
    <w:rsid w:val="00115C1C"/>
    <w:rsid w:val="00116C18"/>
    <w:rsid w:val="00120C69"/>
    <w:rsid w:val="00121BB7"/>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673"/>
    <w:rsid w:val="001377DA"/>
    <w:rsid w:val="00137D2F"/>
    <w:rsid w:val="00137F10"/>
    <w:rsid w:val="00140A86"/>
    <w:rsid w:val="00141605"/>
    <w:rsid w:val="00141C56"/>
    <w:rsid w:val="00142913"/>
    <w:rsid w:val="001439A7"/>
    <w:rsid w:val="00144709"/>
    <w:rsid w:val="00145376"/>
    <w:rsid w:val="00145C73"/>
    <w:rsid w:val="00146798"/>
    <w:rsid w:val="00146F40"/>
    <w:rsid w:val="00147244"/>
    <w:rsid w:val="00147303"/>
    <w:rsid w:val="00151895"/>
    <w:rsid w:val="00152BCD"/>
    <w:rsid w:val="00153126"/>
    <w:rsid w:val="0015362B"/>
    <w:rsid w:val="00154E43"/>
    <w:rsid w:val="00155D4C"/>
    <w:rsid w:val="001606DB"/>
    <w:rsid w:val="00161AC6"/>
    <w:rsid w:val="00162439"/>
    <w:rsid w:val="00164005"/>
    <w:rsid w:val="00164551"/>
    <w:rsid w:val="001645F5"/>
    <w:rsid w:val="00164694"/>
    <w:rsid w:val="00164727"/>
    <w:rsid w:val="00164FA0"/>
    <w:rsid w:val="001654FC"/>
    <w:rsid w:val="00165F8A"/>
    <w:rsid w:val="0016621F"/>
    <w:rsid w:val="00166540"/>
    <w:rsid w:val="00167BC5"/>
    <w:rsid w:val="0017021F"/>
    <w:rsid w:val="001707E4"/>
    <w:rsid w:val="00170813"/>
    <w:rsid w:val="001708B2"/>
    <w:rsid w:val="0017126D"/>
    <w:rsid w:val="00172F40"/>
    <w:rsid w:val="0017359A"/>
    <w:rsid w:val="00173DDB"/>
    <w:rsid w:val="001743F4"/>
    <w:rsid w:val="001745F5"/>
    <w:rsid w:val="00174D0C"/>
    <w:rsid w:val="001757A0"/>
    <w:rsid w:val="00175E84"/>
    <w:rsid w:val="0017633B"/>
    <w:rsid w:val="00176CA3"/>
    <w:rsid w:val="001809DF"/>
    <w:rsid w:val="00180D60"/>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51"/>
    <w:rsid w:val="001A36B1"/>
    <w:rsid w:val="001A405D"/>
    <w:rsid w:val="001A4F59"/>
    <w:rsid w:val="001A619F"/>
    <w:rsid w:val="001B024C"/>
    <w:rsid w:val="001B0873"/>
    <w:rsid w:val="001B2482"/>
    <w:rsid w:val="001B2484"/>
    <w:rsid w:val="001B2948"/>
    <w:rsid w:val="001B45B7"/>
    <w:rsid w:val="001B5276"/>
    <w:rsid w:val="001B5334"/>
    <w:rsid w:val="001B7D9A"/>
    <w:rsid w:val="001C0550"/>
    <w:rsid w:val="001C0759"/>
    <w:rsid w:val="001C08FC"/>
    <w:rsid w:val="001C1FB9"/>
    <w:rsid w:val="001C2384"/>
    <w:rsid w:val="001C361A"/>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BB2"/>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471"/>
    <w:rsid w:val="001F2C4C"/>
    <w:rsid w:val="001F3578"/>
    <w:rsid w:val="001F3C73"/>
    <w:rsid w:val="001F4489"/>
    <w:rsid w:val="001F5F6C"/>
    <w:rsid w:val="001F608C"/>
    <w:rsid w:val="001F61EE"/>
    <w:rsid w:val="001F6584"/>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354"/>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728"/>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5196"/>
    <w:rsid w:val="0028678B"/>
    <w:rsid w:val="00286C97"/>
    <w:rsid w:val="002872A8"/>
    <w:rsid w:val="0028769F"/>
    <w:rsid w:val="00287917"/>
    <w:rsid w:val="00290817"/>
    <w:rsid w:val="002910DB"/>
    <w:rsid w:val="002912A5"/>
    <w:rsid w:val="00291900"/>
    <w:rsid w:val="00291910"/>
    <w:rsid w:val="00291C57"/>
    <w:rsid w:val="00292460"/>
    <w:rsid w:val="00292C68"/>
    <w:rsid w:val="00294EA7"/>
    <w:rsid w:val="00294F04"/>
    <w:rsid w:val="002A07AC"/>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0CA5"/>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5B"/>
    <w:rsid w:val="003102A1"/>
    <w:rsid w:val="00313F0C"/>
    <w:rsid w:val="0031791E"/>
    <w:rsid w:val="00320C8E"/>
    <w:rsid w:val="003211F6"/>
    <w:rsid w:val="0032149A"/>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E55"/>
    <w:rsid w:val="00343F98"/>
    <w:rsid w:val="00344DE8"/>
    <w:rsid w:val="00345BE4"/>
    <w:rsid w:val="00346267"/>
    <w:rsid w:val="00346AD6"/>
    <w:rsid w:val="00346E3E"/>
    <w:rsid w:val="00346F08"/>
    <w:rsid w:val="00346FC5"/>
    <w:rsid w:val="0034728B"/>
    <w:rsid w:val="003472F8"/>
    <w:rsid w:val="0034789D"/>
    <w:rsid w:val="00347DD0"/>
    <w:rsid w:val="00350248"/>
    <w:rsid w:val="0035092C"/>
    <w:rsid w:val="00350A83"/>
    <w:rsid w:val="00351838"/>
    <w:rsid w:val="00351F33"/>
    <w:rsid w:val="00352123"/>
    <w:rsid w:val="00353E73"/>
    <w:rsid w:val="00354BFE"/>
    <w:rsid w:val="00355C4D"/>
    <w:rsid w:val="00356C5A"/>
    <w:rsid w:val="00356FF2"/>
    <w:rsid w:val="00357180"/>
    <w:rsid w:val="0035763A"/>
    <w:rsid w:val="00357A80"/>
    <w:rsid w:val="00357BD3"/>
    <w:rsid w:val="00360619"/>
    <w:rsid w:val="003606BD"/>
    <w:rsid w:val="00360CA5"/>
    <w:rsid w:val="00361085"/>
    <w:rsid w:val="003610BF"/>
    <w:rsid w:val="0036236D"/>
    <w:rsid w:val="0036303C"/>
    <w:rsid w:val="003639F8"/>
    <w:rsid w:val="00364127"/>
    <w:rsid w:val="0036446B"/>
    <w:rsid w:val="003649A0"/>
    <w:rsid w:val="00365AD4"/>
    <w:rsid w:val="00367569"/>
    <w:rsid w:val="00367A84"/>
    <w:rsid w:val="00370AD2"/>
    <w:rsid w:val="00370D05"/>
    <w:rsid w:val="00371679"/>
    <w:rsid w:val="003716A3"/>
    <w:rsid w:val="003721DE"/>
    <w:rsid w:val="003735EF"/>
    <w:rsid w:val="00374F76"/>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D49"/>
    <w:rsid w:val="00390E71"/>
    <w:rsid w:val="0039122A"/>
    <w:rsid w:val="00391585"/>
    <w:rsid w:val="003917AA"/>
    <w:rsid w:val="003919B7"/>
    <w:rsid w:val="00392378"/>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698"/>
    <w:rsid w:val="003B19CF"/>
    <w:rsid w:val="003B1BB7"/>
    <w:rsid w:val="003B23FD"/>
    <w:rsid w:val="003B3173"/>
    <w:rsid w:val="003B36C7"/>
    <w:rsid w:val="003B3914"/>
    <w:rsid w:val="003B4B7F"/>
    <w:rsid w:val="003B5EF0"/>
    <w:rsid w:val="003B61C3"/>
    <w:rsid w:val="003B76BA"/>
    <w:rsid w:val="003B7E95"/>
    <w:rsid w:val="003C0868"/>
    <w:rsid w:val="003C13C4"/>
    <w:rsid w:val="003C1FCE"/>
    <w:rsid w:val="003C20A0"/>
    <w:rsid w:val="003C2C45"/>
    <w:rsid w:val="003C3495"/>
    <w:rsid w:val="003C36A6"/>
    <w:rsid w:val="003C3C19"/>
    <w:rsid w:val="003C6997"/>
    <w:rsid w:val="003C702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7E0"/>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11E"/>
    <w:rsid w:val="00400ED2"/>
    <w:rsid w:val="004025AF"/>
    <w:rsid w:val="004026C5"/>
    <w:rsid w:val="00402BB9"/>
    <w:rsid w:val="00402DA7"/>
    <w:rsid w:val="0040344C"/>
    <w:rsid w:val="004035E5"/>
    <w:rsid w:val="00403BD4"/>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2BB2"/>
    <w:rsid w:val="00433C9B"/>
    <w:rsid w:val="00434311"/>
    <w:rsid w:val="00434D7D"/>
    <w:rsid w:val="004358D2"/>
    <w:rsid w:val="00435F57"/>
    <w:rsid w:val="0044044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2A5D"/>
    <w:rsid w:val="00454244"/>
    <w:rsid w:val="00455172"/>
    <w:rsid w:val="0046114C"/>
    <w:rsid w:val="004616D3"/>
    <w:rsid w:val="0046174D"/>
    <w:rsid w:val="00462900"/>
    <w:rsid w:val="00462B3C"/>
    <w:rsid w:val="0046357E"/>
    <w:rsid w:val="00463658"/>
    <w:rsid w:val="00463F28"/>
    <w:rsid w:val="0046501D"/>
    <w:rsid w:val="004652DF"/>
    <w:rsid w:val="0046531D"/>
    <w:rsid w:val="0046682D"/>
    <w:rsid w:val="004669F0"/>
    <w:rsid w:val="0046753E"/>
    <w:rsid w:val="00467D79"/>
    <w:rsid w:val="004705CE"/>
    <w:rsid w:val="0047153C"/>
    <w:rsid w:val="00471D39"/>
    <w:rsid w:val="00471DEB"/>
    <w:rsid w:val="00471FD4"/>
    <w:rsid w:val="00472BD9"/>
    <w:rsid w:val="00473599"/>
    <w:rsid w:val="00475744"/>
    <w:rsid w:val="00476880"/>
    <w:rsid w:val="00477413"/>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2A8"/>
    <w:rsid w:val="0049272C"/>
    <w:rsid w:val="00492EA9"/>
    <w:rsid w:val="00492F49"/>
    <w:rsid w:val="0049300D"/>
    <w:rsid w:val="00493259"/>
    <w:rsid w:val="00493920"/>
    <w:rsid w:val="0049435B"/>
    <w:rsid w:val="00494CE1"/>
    <w:rsid w:val="00494D6C"/>
    <w:rsid w:val="00496783"/>
    <w:rsid w:val="00497426"/>
    <w:rsid w:val="00497554"/>
    <w:rsid w:val="004A02E4"/>
    <w:rsid w:val="004A02EC"/>
    <w:rsid w:val="004A0678"/>
    <w:rsid w:val="004A0AAF"/>
    <w:rsid w:val="004A1613"/>
    <w:rsid w:val="004A162B"/>
    <w:rsid w:val="004A253A"/>
    <w:rsid w:val="004A2852"/>
    <w:rsid w:val="004A3BB5"/>
    <w:rsid w:val="004A5589"/>
    <w:rsid w:val="004A59C5"/>
    <w:rsid w:val="004A5AB6"/>
    <w:rsid w:val="004A6020"/>
    <w:rsid w:val="004A6E76"/>
    <w:rsid w:val="004A6E8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46CE"/>
    <w:rsid w:val="004C573B"/>
    <w:rsid w:val="004C6BD2"/>
    <w:rsid w:val="004C7015"/>
    <w:rsid w:val="004C70E2"/>
    <w:rsid w:val="004C721D"/>
    <w:rsid w:val="004C78EF"/>
    <w:rsid w:val="004D1229"/>
    <w:rsid w:val="004D1A91"/>
    <w:rsid w:val="004D1B9B"/>
    <w:rsid w:val="004D2AD1"/>
    <w:rsid w:val="004D3D00"/>
    <w:rsid w:val="004D47D2"/>
    <w:rsid w:val="004D4BD2"/>
    <w:rsid w:val="004D5D7E"/>
    <w:rsid w:val="004D6266"/>
    <w:rsid w:val="004D6533"/>
    <w:rsid w:val="004D67A5"/>
    <w:rsid w:val="004D7604"/>
    <w:rsid w:val="004D7756"/>
    <w:rsid w:val="004D7AAB"/>
    <w:rsid w:val="004D7AFF"/>
    <w:rsid w:val="004D7BAD"/>
    <w:rsid w:val="004E1F1C"/>
    <w:rsid w:val="004E26CB"/>
    <w:rsid w:val="004E296D"/>
    <w:rsid w:val="004E2AAE"/>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0ADE"/>
    <w:rsid w:val="005011D1"/>
    <w:rsid w:val="0050286B"/>
    <w:rsid w:val="0050351F"/>
    <w:rsid w:val="00503F8D"/>
    <w:rsid w:val="00505BC2"/>
    <w:rsid w:val="00505D8E"/>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27A39"/>
    <w:rsid w:val="00531002"/>
    <w:rsid w:val="00531417"/>
    <w:rsid w:val="00531BAB"/>
    <w:rsid w:val="0053217E"/>
    <w:rsid w:val="00532965"/>
    <w:rsid w:val="00534009"/>
    <w:rsid w:val="005347EB"/>
    <w:rsid w:val="00534A9D"/>
    <w:rsid w:val="005357AF"/>
    <w:rsid w:val="00535E29"/>
    <w:rsid w:val="0053631A"/>
    <w:rsid w:val="00537A00"/>
    <w:rsid w:val="00542EA7"/>
    <w:rsid w:val="00543490"/>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47B6"/>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1509"/>
    <w:rsid w:val="0058210B"/>
    <w:rsid w:val="00583059"/>
    <w:rsid w:val="00583747"/>
    <w:rsid w:val="00583A54"/>
    <w:rsid w:val="00584442"/>
    <w:rsid w:val="0058611C"/>
    <w:rsid w:val="00590134"/>
    <w:rsid w:val="005913B3"/>
    <w:rsid w:val="00591570"/>
    <w:rsid w:val="00591884"/>
    <w:rsid w:val="00592D7E"/>
    <w:rsid w:val="00592E73"/>
    <w:rsid w:val="005937DD"/>
    <w:rsid w:val="00595857"/>
    <w:rsid w:val="00595AE6"/>
    <w:rsid w:val="0059616E"/>
    <w:rsid w:val="00597936"/>
    <w:rsid w:val="00597F1A"/>
    <w:rsid w:val="005A1592"/>
    <w:rsid w:val="005A1689"/>
    <w:rsid w:val="005A1F55"/>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55E"/>
    <w:rsid w:val="005D0EAA"/>
    <w:rsid w:val="005D144A"/>
    <w:rsid w:val="005D1D36"/>
    <w:rsid w:val="005D3D6A"/>
    <w:rsid w:val="005D3EBC"/>
    <w:rsid w:val="005D633B"/>
    <w:rsid w:val="005D65D3"/>
    <w:rsid w:val="005E07F7"/>
    <w:rsid w:val="005E0826"/>
    <w:rsid w:val="005E0A29"/>
    <w:rsid w:val="005E1766"/>
    <w:rsid w:val="005E200B"/>
    <w:rsid w:val="005E367B"/>
    <w:rsid w:val="005E39DD"/>
    <w:rsid w:val="005E4F05"/>
    <w:rsid w:val="005E5D90"/>
    <w:rsid w:val="005E5E9C"/>
    <w:rsid w:val="005E6A28"/>
    <w:rsid w:val="005E6A74"/>
    <w:rsid w:val="005E79CD"/>
    <w:rsid w:val="005E7B4A"/>
    <w:rsid w:val="005E7EEA"/>
    <w:rsid w:val="005F0015"/>
    <w:rsid w:val="005F14A2"/>
    <w:rsid w:val="005F187B"/>
    <w:rsid w:val="005F1B09"/>
    <w:rsid w:val="005F237E"/>
    <w:rsid w:val="005F3300"/>
    <w:rsid w:val="005F3731"/>
    <w:rsid w:val="005F3C0E"/>
    <w:rsid w:val="005F449F"/>
    <w:rsid w:val="005F499B"/>
    <w:rsid w:val="005F53DF"/>
    <w:rsid w:val="005F7B84"/>
    <w:rsid w:val="005F7E83"/>
    <w:rsid w:val="00600B21"/>
    <w:rsid w:val="00601487"/>
    <w:rsid w:val="00601F5C"/>
    <w:rsid w:val="00602660"/>
    <w:rsid w:val="0060290E"/>
    <w:rsid w:val="00602C3A"/>
    <w:rsid w:val="006034D5"/>
    <w:rsid w:val="00604D62"/>
    <w:rsid w:val="00605055"/>
    <w:rsid w:val="00605890"/>
    <w:rsid w:val="00606258"/>
    <w:rsid w:val="00606520"/>
    <w:rsid w:val="006067DF"/>
    <w:rsid w:val="00606A06"/>
    <w:rsid w:val="0060709B"/>
    <w:rsid w:val="0060735F"/>
    <w:rsid w:val="00610525"/>
    <w:rsid w:val="00613E53"/>
    <w:rsid w:val="0061494A"/>
    <w:rsid w:val="00614DA7"/>
    <w:rsid w:val="00617324"/>
    <w:rsid w:val="00617647"/>
    <w:rsid w:val="00617F27"/>
    <w:rsid w:val="00617F78"/>
    <w:rsid w:val="00620409"/>
    <w:rsid w:val="00620C6C"/>
    <w:rsid w:val="00620EEF"/>
    <w:rsid w:val="006216C1"/>
    <w:rsid w:val="006220F2"/>
    <w:rsid w:val="00622A54"/>
    <w:rsid w:val="00622B78"/>
    <w:rsid w:val="00622DB6"/>
    <w:rsid w:val="0062555A"/>
    <w:rsid w:val="00625897"/>
    <w:rsid w:val="00625A4A"/>
    <w:rsid w:val="00626A2D"/>
    <w:rsid w:val="006303F9"/>
    <w:rsid w:val="00631DBB"/>
    <w:rsid w:val="00631EE6"/>
    <w:rsid w:val="00632C3F"/>
    <w:rsid w:val="00633491"/>
    <w:rsid w:val="00633594"/>
    <w:rsid w:val="006337C8"/>
    <w:rsid w:val="00633816"/>
    <w:rsid w:val="00633B94"/>
    <w:rsid w:val="00633EC9"/>
    <w:rsid w:val="00633F26"/>
    <w:rsid w:val="0063435E"/>
    <w:rsid w:val="00634510"/>
    <w:rsid w:val="006352E6"/>
    <w:rsid w:val="0063614A"/>
    <w:rsid w:val="006370AA"/>
    <w:rsid w:val="00640D82"/>
    <w:rsid w:val="00642E86"/>
    <w:rsid w:val="00643463"/>
    <w:rsid w:val="00643E0B"/>
    <w:rsid w:val="006446BA"/>
    <w:rsid w:val="00644FD5"/>
    <w:rsid w:val="0064592F"/>
    <w:rsid w:val="00645BC4"/>
    <w:rsid w:val="00646116"/>
    <w:rsid w:val="00646354"/>
    <w:rsid w:val="006468FC"/>
    <w:rsid w:val="00646F59"/>
    <w:rsid w:val="00646F6F"/>
    <w:rsid w:val="006477B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5A9"/>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1CCC"/>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12"/>
    <w:rsid w:val="006B4C41"/>
    <w:rsid w:val="006B5E64"/>
    <w:rsid w:val="006B6863"/>
    <w:rsid w:val="006B6C23"/>
    <w:rsid w:val="006C12DC"/>
    <w:rsid w:val="006C1616"/>
    <w:rsid w:val="006C1F18"/>
    <w:rsid w:val="006C1FF3"/>
    <w:rsid w:val="006C2389"/>
    <w:rsid w:val="006C2D92"/>
    <w:rsid w:val="006C364F"/>
    <w:rsid w:val="006C499B"/>
    <w:rsid w:val="006C4D3F"/>
    <w:rsid w:val="006C4E9A"/>
    <w:rsid w:val="006C4EEA"/>
    <w:rsid w:val="006C503C"/>
    <w:rsid w:val="006C50B2"/>
    <w:rsid w:val="006C5164"/>
    <w:rsid w:val="006C533C"/>
    <w:rsid w:val="006C5BC7"/>
    <w:rsid w:val="006C6093"/>
    <w:rsid w:val="006C6766"/>
    <w:rsid w:val="006C6CC7"/>
    <w:rsid w:val="006C73ED"/>
    <w:rsid w:val="006C77C1"/>
    <w:rsid w:val="006C78A6"/>
    <w:rsid w:val="006D121B"/>
    <w:rsid w:val="006D1AA8"/>
    <w:rsid w:val="006D3382"/>
    <w:rsid w:val="006D3CEC"/>
    <w:rsid w:val="006D5417"/>
    <w:rsid w:val="006D544D"/>
    <w:rsid w:val="006D547D"/>
    <w:rsid w:val="006D567F"/>
    <w:rsid w:val="006D5A01"/>
    <w:rsid w:val="006D6766"/>
    <w:rsid w:val="006D682A"/>
    <w:rsid w:val="006D70A2"/>
    <w:rsid w:val="006E1315"/>
    <w:rsid w:val="006E16E0"/>
    <w:rsid w:val="006E24EC"/>
    <w:rsid w:val="006E2647"/>
    <w:rsid w:val="006E3275"/>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1DF4"/>
    <w:rsid w:val="00702267"/>
    <w:rsid w:val="007022D6"/>
    <w:rsid w:val="00702441"/>
    <w:rsid w:val="00702C53"/>
    <w:rsid w:val="00702DC9"/>
    <w:rsid w:val="00703D9E"/>
    <w:rsid w:val="00703F18"/>
    <w:rsid w:val="007041EA"/>
    <w:rsid w:val="00705C4A"/>
    <w:rsid w:val="00705F1F"/>
    <w:rsid w:val="00706586"/>
    <w:rsid w:val="00707072"/>
    <w:rsid w:val="00707A63"/>
    <w:rsid w:val="00707D45"/>
    <w:rsid w:val="00707F41"/>
    <w:rsid w:val="00713179"/>
    <w:rsid w:val="007133E3"/>
    <w:rsid w:val="007141FB"/>
    <w:rsid w:val="007151BA"/>
    <w:rsid w:val="007157C3"/>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8F3"/>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3F2E"/>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4F21"/>
    <w:rsid w:val="0077585A"/>
    <w:rsid w:val="00776D4A"/>
    <w:rsid w:val="00777693"/>
    <w:rsid w:val="007776FA"/>
    <w:rsid w:val="00777C57"/>
    <w:rsid w:val="007800CC"/>
    <w:rsid w:val="00781F59"/>
    <w:rsid w:val="0078237E"/>
    <w:rsid w:val="007828BE"/>
    <w:rsid w:val="00785CCF"/>
    <w:rsid w:val="00785F0C"/>
    <w:rsid w:val="0078607C"/>
    <w:rsid w:val="007866D6"/>
    <w:rsid w:val="007875CC"/>
    <w:rsid w:val="007903FF"/>
    <w:rsid w:val="007929C2"/>
    <w:rsid w:val="00792FD7"/>
    <w:rsid w:val="0079325C"/>
    <w:rsid w:val="007962C3"/>
    <w:rsid w:val="007964F0"/>
    <w:rsid w:val="007969BE"/>
    <w:rsid w:val="00796ABB"/>
    <w:rsid w:val="007A1F24"/>
    <w:rsid w:val="007A2191"/>
    <w:rsid w:val="007A2C6A"/>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6662"/>
    <w:rsid w:val="007C7102"/>
    <w:rsid w:val="007C7634"/>
    <w:rsid w:val="007D06CE"/>
    <w:rsid w:val="007D0B25"/>
    <w:rsid w:val="007D1EBE"/>
    <w:rsid w:val="007D2753"/>
    <w:rsid w:val="007D2C4F"/>
    <w:rsid w:val="007D394A"/>
    <w:rsid w:val="007D475F"/>
    <w:rsid w:val="007D4CD7"/>
    <w:rsid w:val="007D613C"/>
    <w:rsid w:val="007D6B9E"/>
    <w:rsid w:val="007D6C48"/>
    <w:rsid w:val="007D6FE0"/>
    <w:rsid w:val="007D71AE"/>
    <w:rsid w:val="007D7521"/>
    <w:rsid w:val="007D7EB7"/>
    <w:rsid w:val="007E09F9"/>
    <w:rsid w:val="007E1415"/>
    <w:rsid w:val="007E1849"/>
    <w:rsid w:val="007E3DAF"/>
    <w:rsid w:val="007E3E51"/>
    <w:rsid w:val="007E4116"/>
    <w:rsid w:val="007E5076"/>
    <w:rsid w:val="007E54ED"/>
    <w:rsid w:val="007E5F25"/>
    <w:rsid w:val="007E6210"/>
    <w:rsid w:val="007E65CA"/>
    <w:rsid w:val="007E65DC"/>
    <w:rsid w:val="007E686F"/>
    <w:rsid w:val="007E745B"/>
    <w:rsid w:val="007F04F7"/>
    <w:rsid w:val="007F0804"/>
    <w:rsid w:val="007F1A69"/>
    <w:rsid w:val="007F2894"/>
    <w:rsid w:val="007F2D51"/>
    <w:rsid w:val="007F3F16"/>
    <w:rsid w:val="007F43F6"/>
    <w:rsid w:val="007F4A39"/>
    <w:rsid w:val="007F4B3B"/>
    <w:rsid w:val="007F54BA"/>
    <w:rsid w:val="007F5B71"/>
    <w:rsid w:val="007F622C"/>
    <w:rsid w:val="007F676A"/>
    <w:rsid w:val="007F7F8C"/>
    <w:rsid w:val="00800125"/>
    <w:rsid w:val="00801411"/>
    <w:rsid w:val="00801AA6"/>
    <w:rsid w:val="00801D3A"/>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5A29"/>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39F9"/>
    <w:rsid w:val="00854AB8"/>
    <w:rsid w:val="008552B0"/>
    <w:rsid w:val="00856ED9"/>
    <w:rsid w:val="00857818"/>
    <w:rsid w:val="00860777"/>
    <w:rsid w:val="00861775"/>
    <w:rsid w:val="00862068"/>
    <w:rsid w:val="00862AA2"/>
    <w:rsid w:val="00862C8C"/>
    <w:rsid w:val="008631BA"/>
    <w:rsid w:val="008634E6"/>
    <w:rsid w:val="00863976"/>
    <w:rsid w:val="00864A27"/>
    <w:rsid w:val="00864F85"/>
    <w:rsid w:val="008655AF"/>
    <w:rsid w:val="00865874"/>
    <w:rsid w:val="00866BAE"/>
    <w:rsid w:val="00866F8B"/>
    <w:rsid w:val="00867042"/>
    <w:rsid w:val="008672E9"/>
    <w:rsid w:val="0086795C"/>
    <w:rsid w:val="00871728"/>
    <w:rsid w:val="008739E9"/>
    <w:rsid w:val="008744E6"/>
    <w:rsid w:val="00876DBC"/>
    <w:rsid w:val="008770C8"/>
    <w:rsid w:val="0087757F"/>
    <w:rsid w:val="00877950"/>
    <w:rsid w:val="00877D63"/>
    <w:rsid w:val="00877F64"/>
    <w:rsid w:val="00880C49"/>
    <w:rsid w:val="00880E43"/>
    <w:rsid w:val="0088212B"/>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2E1"/>
    <w:rsid w:val="00897E00"/>
    <w:rsid w:val="008A0A9F"/>
    <w:rsid w:val="008A0C74"/>
    <w:rsid w:val="008A1436"/>
    <w:rsid w:val="008A3B51"/>
    <w:rsid w:val="008A3CBB"/>
    <w:rsid w:val="008A4226"/>
    <w:rsid w:val="008A4779"/>
    <w:rsid w:val="008A47E7"/>
    <w:rsid w:val="008A5046"/>
    <w:rsid w:val="008A5512"/>
    <w:rsid w:val="008A6490"/>
    <w:rsid w:val="008A6513"/>
    <w:rsid w:val="008A6536"/>
    <w:rsid w:val="008A7107"/>
    <w:rsid w:val="008A7BB9"/>
    <w:rsid w:val="008B054D"/>
    <w:rsid w:val="008B0BFB"/>
    <w:rsid w:val="008B1663"/>
    <w:rsid w:val="008B2438"/>
    <w:rsid w:val="008B3B46"/>
    <w:rsid w:val="008B4435"/>
    <w:rsid w:val="008B5A9F"/>
    <w:rsid w:val="008B7D62"/>
    <w:rsid w:val="008C243F"/>
    <w:rsid w:val="008C2ED0"/>
    <w:rsid w:val="008C3133"/>
    <w:rsid w:val="008C36FA"/>
    <w:rsid w:val="008C553F"/>
    <w:rsid w:val="008C584D"/>
    <w:rsid w:val="008D040F"/>
    <w:rsid w:val="008D0B59"/>
    <w:rsid w:val="008D1920"/>
    <w:rsid w:val="008D1DB5"/>
    <w:rsid w:val="008D24EC"/>
    <w:rsid w:val="008D26DD"/>
    <w:rsid w:val="008D3131"/>
    <w:rsid w:val="008D3923"/>
    <w:rsid w:val="008D3E1B"/>
    <w:rsid w:val="008D4640"/>
    <w:rsid w:val="008D4940"/>
    <w:rsid w:val="008D5FB7"/>
    <w:rsid w:val="008D7101"/>
    <w:rsid w:val="008D7268"/>
    <w:rsid w:val="008D72E2"/>
    <w:rsid w:val="008D7D82"/>
    <w:rsid w:val="008E0435"/>
    <w:rsid w:val="008E1FF9"/>
    <w:rsid w:val="008E2873"/>
    <w:rsid w:val="008E33E8"/>
    <w:rsid w:val="008E40E7"/>
    <w:rsid w:val="008E4828"/>
    <w:rsid w:val="008E486C"/>
    <w:rsid w:val="008E513B"/>
    <w:rsid w:val="008E58F8"/>
    <w:rsid w:val="008E6737"/>
    <w:rsid w:val="008E723C"/>
    <w:rsid w:val="008E763B"/>
    <w:rsid w:val="008F01AB"/>
    <w:rsid w:val="008F0AF5"/>
    <w:rsid w:val="008F213F"/>
    <w:rsid w:val="008F31B8"/>
    <w:rsid w:val="008F398B"/>
    <w:rsid w:val="008F4F83"/>
    <w:rsid w:val="008F5D83"/>
    <w:rsid w:val="00901440"/>
    <w:rsid w:val="00903214"/>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9E5"/>
    <w:rsid w:val="00915AEB"/>
    <w:rsid w:val="00916AD5"/>
    <w:rsid w:val="00916D8A"/>
    <w:rsid w:val="00916E0C"/>
    <w:rsid w:val="00917C8D"/>
    <w:rsid w:val="00917DC8"/>
    <w:rsid w:val="00920B8C"/>
    <w:rsid w:val="009211FD"/>
    <w:rsid w:val="00921E18"/>
    <w:rsid w:val="00922110"/>
    <w:rsid w:val="00922C5E"/>
    <w:rsid w:val="00923641"/>
    <w:rsid w:val="00924CFE"/>
    <w:rsid w:val="00924EB0"/>
    <w:rsid w:val="00925008"/>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076"/>
    <w:rsid w:val="009434D5"/>
    <w:rsid w:val="00944074"/>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836"/>
    <w:rsid w:val="00955DB7"/>
    <w:rsid w:val="00956A51"/>
    <w:rsid w:val="0095709E"/>
    <w:rsid w:val="009571F4"/>
    <w:rsid w:val="00957FC9"/>
    <w:rsid w:val="00960D2D"/>
    <w:rsid w:val="00961FDE"/>
    <w:rsid w:val="00963536"/>
    <w:rsid w:val="00963AA4"/>
    <w:rsid w:val="00963DF2"/>
    <w:rsid w:val="00964590"/>
    <w:rsid w:val="00965595"/>
    <w:rsid w:val="0096582F"/>
    <w:rsid w:val="009658D4"/>
    <w:rsid w:val="00965B77"/>
    <w:rsid w:val="00966042"/>
    <w:rsid w:val="00967216"/>
    <w:rsid w:val="009673DA"/>
    <w:rsid w:val="00967504"/>
    <w:rsid w:val="00970105"/>
    <w:rsid w:val="00971024"/>
    <w:rsid w:val="00973C2E"/>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5C2"/>
    <w:rsid w:val="00996D4B"/>
    <w:rsid w:val="00997B87"/>
    <w:rsid w:val="00997EB4"/>
    <w:rsid w:val="00997FF7"/>
    <w:rsid w:val="009A057A"/>
    <w:rsid w:val="009A06A8"/>
    <w:rsid w:val="009A0868"/>
    <w:rsid w:val="009A0E02"/>
    <w:rsid w:val="009A10DF"/>
    <w:rsid w:val="009A173F"/>
    <w:rsid w:val="009A1B24"/>
    <w:rsid w:val="009A1FE9"/>
    <w:rsid w:val="009A256B"/>
    <w:rsid w:val="009A297F"/>
    <w:rsid w:val="009A3022"/>
    <w:rsid w:val="009A3840"/>
    <w:rsid w:val="009A38FB"/>
    <w:rsid w:val="009A40BB"/>
    <w:rsid w:val="009A4118"/>
    <w:rsid w:val="009A4F39"/>
    <w:rsid w:val="009A57ED"/>
    <w:rsid w:val="009A5AFE"/>
    <w:rsid w:val="009A61DA"/>
    <w:rsid w:val="009A68BF"/>
    <w:rsid w:val="009A6F76"/>
    <w:rsid w:val="009A738F"/>
    <w:rsid w:val="009A76A7"/>
    <w:rsid w:val="009A7F20"/>
    <w:rsid w:val="009B0679"/>
    <w:rsid w:val="009B24BE"/>
    <w:rsid w:val="009B27D2"/>
    <w:rsid w:val="009B34E1"/>
    <w:rsid w:val="009B383E"/>
    <w:rsid w:val="009B39CC"/>
    <w:rsid w:val="009B53FA"/>
    <w:rsid w:val="009B6306"/>
    <w:rsid w:val="009B6346"/>
    <w:rsid w:val="009B6575"/>
    <w:rsid w:val="009B6E64"/>
    <w:rsid w:val="009B76D5"/>
    <w:rsid w:val="009C1931"/>
    <w:rsid w:val="009C279C"/>
    <w:rsid w:val="009C2BCA"/>
    <w:rsid w:val="009C345A"/>
    <w:rsid w:val="009C3AFE"/>
    <w:rsid w:val="009C453B"/>
    <w:rsid w:val="009C468C"/>
    <w:rsid w:val="009C4D22"/>
    <w:rsid w:val="009C4F9D"/>
    <w:rsid w:val="009C5D77"/>
    <w:rsid w:val="009C61D5"/>
    <w:rsid w:val="009C75F2"/>
    <w:rsid w:val="009C7AF1"/>
    <w:rsid w:val="009D0DC5"/>
    <w:rsid w:val="009D108B"/>
    <w:rsid w:val="009D195A"/>
    <w:rsid w:val="009D2886"/>
    <w:rsid w:val="009D365E"/>
    <w:rsid w:val="009D55C9"/>
    <w:rsid w:val="009D594D"/>
    <w:rsid w:val="009D63BF"/>
    <w:rsid w:val="009E0ACD"/>
    <w:rsid w:val="009E1146"/>
    <w:rsid w:val="009E1593"/>
    <w:rsid w:val="009E250C"/>
    <w:rsid w:val="009E2C26"/>
    <w:rsid w:val="009E31A4"/>
    <w:rsid w:val="009E321D"/>
    <w:rsid w:val="009E38B5"/>
    <w:rsid w:val="009E3F4E"/>
    <w:rsid w:val="009E428B"/>
    <w:rsid w:val="009E5477"/>
    <w:rsid w:val="009E570A"/>
    <w:rsid w:val="009E660A"/>
    <w:rsid w:val="009E7168"/>
    <w:rsid w:val="009E7744"/>
    <w:rsid w:val="009E7F18"/>
    <w:rsid w:val="009E7F40"/>
    <w:rsid w:val="009F1813"/>
    <w:rsid w:val="009F1A95"/>
    <w:rsid w:val="009F3345"/>
    <w:rsid w:val="009F3377"/>
    <w:rsid w:val="009F3EA5"/>
    <w:rsid w:val="009F4988"/>
    <w:rsid w:val="009F5162"/>
    <w:rsid w:val="009F5879"/>
    <w:rsid w:val="009F5DE3"/>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6AF"/>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6EE5"/>
    <w:rsid w:val="00A27948"/>
    <w:rsid w:val="00A27E96"/>
    <w:rsid w:val="00A27ED5"/>
    <w:rsid w:val="00A30CED"/>
    <w:rsid w:val="00A31306"/>
    <w:rsid w:val="00A31951"/>
    <w:rsid w:val="00A31FD3"/>
    <w:rsid w:val="00A346F1"/>
    <w:rsid w:val="00A3493C"/>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5C68"/>
    <w:rsid w:val="00A46338"/>
    <w:rsid w:val="00A46A4F"/>
    <w:rsid w:val="00A46B51"/>
    <w:rsid w:val="00A47C33"/>
    <w:rsid w:val="00A50500"/>
    <w:rsid w:val="00A50884"/>
    <w:rsid w:val="00A50BC4"/>
    <w:rsid w:val="00A51056"/>
    <w:rsid w:val="00A5298C"/>
    <w:rsid w:val="00A52F21"/>
    <w:rsid w:val="00A530F2"/>
    <w:rsid w:val="00A536E7"/>
    <w:rsid w:val="00A54E1A"/>
    <w:rsid w:val="00A552CC"/>
    <w:rsid w:val="00A5535B"/>
    <w:rsid w:val="00A55A3B"/>
    <w:rsid w:val="00A57CA5"/>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14B"/>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0F4D"/>
    <w:rsid w:val="00AA11D9"/>
    <w:rsid w:val="00AA250C"/>
    <w:rsid w:val="00AA29D8"/>
    <w:rsid w:val="00AA2C5D"/>
    <w:rsid w:val="00AA348E"/>
    <w:rsid w:val="00AA44E0"/>
    <w:rsid w:val="00AA4709"/>
    <w:rsid w:val="00AA67CA"/>
    <w:rsid w:val="00AA6974"/>
    <w:rsid w:val="00AA7433"/>
    <w:rsid w:val="00AA7820"/>
    <w:rsid w:val="00AA7948"/>
    <w:rsid w:val="00AA7F7C"/>
    <w:rsid w:val="00AB0C1B"/>
    <w:rsid w:val="00AB0D96"/>
    <w:rsid w:val="00AB1449"/>
    <w:rsid w:val="00AB15CE"/>
    <w:rsid w:val="00AB196A"/>
    <w:rsid w:val="00AB1A51"/>
    <w:rsid w:val="00AB21BA"/>
    <w:rsid w:val="00AB2CEB"/>
    <w:rsid w:val="00AB33BB"/>
    <w:rsid w:val="00AB4CEB"/>
    <w:rsid w:val="00AB4E03"/>
    <w:rsid w:val="00AB54EC"/>
    <w:rsid w:val="00AB5818"/>
    <w:rsid w:val="00AB6A4F"/>
    <w:rsid w:val="00AB7B79"/>
    <w:rsid w:val="00AC007D"/>
    <w:rsid w:val="00AC0DD7"/>
    <w:rsid w:val="00AC1B39"/>
    <w:rsid w:val="00AC257A"/>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160"/>
    <w:rsid w:val="00AE2230"/>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A2B"/>
    <w:rsid w:val="00B03D88"/>
    <w:rsid w:val="00B0417A"/>
    <w:rsid w:val="00B0486C"/>
    <w:rsid w:val="00B069FA"/>
    <w:rsid w:val="00B07548"/>
    <w:rsid w:val="00B10192"/>
    <w:rsid w:val="00B10423"/>
    <w:rsid w:val="00B11BE4"/>
    <w:rsid w:val="00B125A6"/>
    <w:rsid w:val="00B13275"/>
    <w:rsid w:val="00B1378F"/>
    <w:rsid w:val="00B1508C"/>
    <w:rsid w:val="00B15179"/>
    <w:rsid w:val="00B1518E"/>
    <w:rsid w:val="00B15C21"/>
    <w:rsid w:val="00B16568"/>
    <w:rsid w:val="00B16818"/>
    <w:rsid w:val="00B170FB"/>
    <w:rsid w:val="00B17C1F"/>
    <w:rsid w:val="00B219EE"/>
    <w:rsid w:val="00B21B9C"/>
    <w:rsid w:val="00B21E49"/>
    <w:rsid w:val="00B22175"/>
    <w:rsid w:val="00B2307C"/>
    <w:rsid w:val="00B2331F"/>
    <w:rsid w:val="00B2373F"/>
    <w:rsid w:val="00B272F8"/>
    <w:rsid w:val="00B273DF"/>
    <w:rsid w:val="00B307E8"/>
    <w:rsid w:val="00B32664"/>
    <w:rsid w:val="00B334F9"/>
    <w:rsid w:val="00B3438A"/>
    <w:rsid w:val="00B34B19"/>
    <w:rsid w:val="00B35A1A"/>
    <w:rsid w:val="00B3624E"/>
    <w:rsid w:val="00B36D25"/>
    <w:rsid w:val="00B36F19"/>
    <w:rsid w:val="00B37BAF"/>
    <w:rsid w:val="00B41335"/>
    <w:rsid w:val="00B418F7"/>
    <w:rsid w:val="00B427F3"/>
    <w:rsid w:val="00B42BB6"/>
    <w:rsid w:val="00B42DBB"/>
    <w:rsid w:val="00B42EDA"/>
    <w:rsid w:val="00B43F6C"/>
    <w:rsid w:val="00B444AC"/>
    <w:rsid w:val="00B44BAE"/>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809"/>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33B9"/>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A2A"/>
    <w:rsid w:val="00BC1B83"/>
    <w:rsid w:val="00BC2530"/>
    <w:rsid w:val="00BC26AE"/>
    <w:rsid w:val="00BC29FC"/>
    <w:rsid w:val="00BC33B8"/>
    <w:rsid w:val="00BC33D6"/>
    <w:rsid w:val="00BC5915"/>
    <w:rsid w:val="00BC5D2B"/>
    <w:rsid w:val="00BC66B3"/>
    <w:rsid w:val="00BC75A2"/>
    <w:rsid w:val="00BD0EAB"/>
    <w:rsid w:val="00BD18B0"/>
    <w:rsid w:val="00BD2E89"/>
    <w:rsid w:val="00BD44E0"/>
    <w:rsid w:val="00BD4C5F"/>
    <w:rsid w:val="00BD584F"/>
    <w:rsid w:val="00BD6439"/>
    <w:rsid w:val="00BD6654"/>
    <w:rsid w:val="00BD7249"/>
    <w:rsid w:val="00BE039D"/>
    <w:rsid w:val="00BE1BC1"/>
    <w:rsid w:val="00BE43A3"/>
    <w:rsid w:val="00BE5169"/>
    <w:rsid w:val="00BE546F"/>
    <w:rsid w:val="00BE5A8F"/>
    <w:rsid w:val="00BE679D"/>
    <w:rsid w:val="00BE68BA"/>
    <w:rsid w:val="00BE7500"/>
    <w:rsid w:val="00BE77BC"/>
    <w:rsid w:val="00BE7A26"/>
    <w:rsid w:val="00BF0472"/>
    <w:rsid w:val="00BF091E"/>
    <w:rsid w:val="00BF142D"/>
    <w:rsid w:val="00BF229E"/>
    <w:rsid w:val="00BF2DA6"/>
    <w:rsid w:val="00BF371F"/>
    <w:rsid w:val="00BF3F68"/>
    <w:rsid w:val="00BF42AD"/>
    <w:rsid w:val="00BF4431"/>
    <w:rsid w:val="00BF49B0"/>
    <w:rsid w:val="00BF4A80"/>
    <w:rsid w:val="00BF5E32"/>
    <w:rsid w:val="00BF768B"/>
    <w:rsid w:val="00BF7B97"/>
    <w:rsid w:val="00C003CC"/>
    <w:rsid w:val="00C003DF"/>
    <w:rsid w:val="00C00713"/>
    <w:rsid w:val="00C00E5B"/>
    <w:rsid w:val="00C01235"/>
    <w:rsid w:val="00C013C5"/>
    <w:rsid w:val="00C01E73"/>
    <w:rsid w:val="00C01EE8"/>
    <w:rsid w:val="00C0241A"/>
    <w:rsid w:val="00C028E9"/>
    <w:rsid w:val="00C03A37"/>
    <w:rsid w:val="00C03C6D"/>
    <w:rsid w:val="00C03D85"/>
    <w:rsid w:val="00C047CA"/>
    <w:rsid w:val="00C04FCD"/>
    <w:rsid w:val="00C05369"/>
    <w:rsid w:val="00C05CC2"/>
    <w:rsid w:val="00C0606B"/>
    <w:rsid w:val="00C062DF"/>
    <w:rsid w:val="00C06386"/>
    <w:rsid w:val="00C066CE"/>
    <w:rsid w:val="00C0688B"/>
    <w:rsid w:val="00C06BC2"/>
    <w:rsid w:val="00C0772D"/>
    <w:rsid w:val="00C07B66"/>
    <w:rsid w:val="00C07D6C"/>
    <w:rsid w:val="00C07F6F"/>
    <w:rsid w:val="00C10C3E"/>
    <w:rsid w:val="00C11755"/>
    <w:rsid w:val="00C11D63"/>
    <w:rsid w:val="00C11D8B"/>
    <w:rsid w:val="00C120D2"/>
    <w:rsid w:val="00C12384"/>
    <w:rsid w:val="00C12AE8"/>
    <w:rsid w:val="00C13C9F"/>
    <w:rsid w:val="00C14409"/>
    <w:rsid w:val="00C14B24"/>
    <w:rsid w:val="00C152E4"/>
    <w:rsid w:val="00C1571F"/>
    <w:rsid w:val="00C15F1E"/>
    <w:rsid w:val="00C15FAB"/>
    <w:rsid w:val="00C176F0"/>
    <w:rsid w:val="00C17E8B"/>
    <w:rsid w:val="00C20015"/>
    <w:rsid w:val="00C20652"/>
    <w:rsid w:val="00C2111E"/>
    <w:rsid w:val="00C22CBF"/>
    <w:rsid w:val="00C23530"/>
    <w:rsid w:val="00C2506A"/>
    <w:rsid w:val="00C25ABC"/>
    <w:rsid w:val="00C2621C"/>
    <w:rsid w:val="00C265B2"/>
    <w:rsid w:val="00C26C17"/>
    <w:rsid w:val="00C300B7"/>
    <w:rsid w:val="00C32716"/>
    <w:rsid w:val="00C32ABB"/>
    <w:rsid w:val="00C32B81"/>
    <w:rsid w:val="00C33709"/>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5F93"/>
    <w:rsid w:val="00C4668F"/>
    <w:rsid w:val="00C46CDB"/>
    <w:rsid w:val="00C47082"/>
    <w:rsid w:val="00C47D57"/>
    <w:rsid w:val="00C5170E"/>
    <w:rsid w:val="00C51E65"/>
    <w:rsid w:val="00C52AC2"/>
    <w:rsid w:val="00C53BBF"/>
    <w:rsid w:val="00C53F07"/>
    <w:rsid w:val="00C548B4"/>
    <w:rsid w:val="00C5737E"/>
    <w:rsid w:val="00C578AD"/>
    <w:rsid w:val="00C609E5"/>
    <w:rsid w:val="00C61A00"/>
    <w:rsid w:val="00C626E1"/>
    <w:rsid w:val="00C6288D"/>
    <w:rsid w:val="00C634D0"/>
    <w:rsid w:val="00C63A5B"/>
    <w:rsid w:val="00C64815"/>
    <w:rsid w:val="00C64888"/>
    <w:rsid w:val="00C65B8D"/>
    <w:rsid w:val="00C66416"/>
    <w:rsid w:val="00C664B1"/>
    <w:rsid w:val="00C665FF"/>
    <w:rsid w:val="00C66D0B"/>
    <w:rsid w:val="00C66E5B"/>
    <w:rsid w:val="00C70BC9"/>
    <w:rsid w:val="00C70F2E"/>
    <w:rsid w:val="00C72ADF"/>
    <w:rsid w:val="00C73295"/>
    <w:rsid w:val="00C74DD5"/>
    <w:rsid w:val="00C76267"/>
    <w:rsid w:val="00C77028"/>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F84"/>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5A8"/>
    <w:rsid w:val="00CF793E"/>
    <w:rsid w:val="00CF7F87"/>
    <w:rsid w:val="00D01530"/>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174F1"/>
    <w:rsid w:val="00D21ED4"/>
    <w:rsid w:val="00D22691"/>
    <w:rsid w:val="00D23115"/>
    <w:rsid w:val="00D24A7B"/>
    <w:rsid w:val="00D24B64"/>
    <w:rsid w:val="00D24F97"/>
    <w:rsid w:val="00D2529D"/>
    <w:rsid w:val="00D26A04"/>
    <w:rsid w:val="00D278D7"/>
    <w:rsid w:val="00D27900"/>
    <w:rsid w:val="00D3130D"/>
    <w:rsid w:val="00D31516"/>
    <w:rsid w:val="00D32470"/>
    <w:rsid w:val="00D32741"/>
    <w:rsid w:val="00D33247"/>
    <w:rsid w:val="00D334F5"/>
    <w:rsid w:val="00D3361B"/>
    <w:rsid w:val="00D342A0"/>
    <w:rsid w:val="00D34A95"/>
    <w:rsid w:val="00D351EE"/>
    <w:rsid w:val="00D36629"/>
    <w:rsid w:val="00D367A4"/>
    <w:rsid w:val="00D36A78"/>
    <w:rsid w:val="00D36FF0"/>
    <w:rsid w:val="00D37678"/>
    <w:rsid w:val="00D37FA1"/>
    <w:rsid w:val="00D4038B"/>
    <w:rsid w:val="00D41902"/>
    <w:rsid w:val="00D42C3C"/>
    <w:rsid w:val="00D4351C"/>
    <w:rsid w:val="00D438C3"/>
    <w:rsid w:val="00D44487"/>
    <w:rsid w:val="00D468A0"/>
    <w:rsid w:val="00D47454"/>
    <w:rsid w:val="00D4757B"/>
    <w:rsid w:val="00D52286"/>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796"/>
    <w:rsid w:val="00D876C6"/>
    <w:rsid w:val="00D877B3"/>
    <w:rsid w:val="00D87C10"/>
    <w:rsid w:val="00D90282"/>
    <w:rsid w:val="00D90F72"/>
    <w:rsid w:val="00D91A5E"/>
    <w:rsid w:val="00D946B4"/>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EE2"/>
    <w:rsid w:val="00DB0FCB"/>
    <w:rsid w:val="00DB176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ABC"/>
    <w:rsid w:val="00DD3E78"/>
    <w:rsid w:val="00DD3F2C"/>
    <w:rsid w:val="00DD3FC2"/>
    <w:rsid w:val="00DD400B"/>
    <w:rsid w:val="00DD4347"/>
    <w:rsid w:val="00DD441A"/>
    <w:rsid w:val="00DD6DB0"/>
    <w:rsid w:val="00DE00D8"/>
    <w:rsid w:val="00DE05B2"/>
    <w:rsid w:val="00DE083B"/>
    <w:rsid w:val="00DE17EA"/>
    <w:rsid w:val="00DE19B1"/>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A9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1F1E"/>
    <w:rsid w:val="00E22246"/>
    <w:rsid w:val="00E2318D"/>
    <w:rsid w:val="00E23640"/>
    <w:rsid w:val="00E23835"/>
    <w:rsid w:val="00E24013"/>
    <w:rsid w:val="00E24193"/>
    <w:rsid w:val="00E257E2"/>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1D5"/>
    <w:rsid w:val="00E43D87"/>
    <w:rsid w:val="00E44383"/>
    <w:rsid w:val="00E447B4"/>
    <w:rsid w:val="00E44DEA"/>
    <w:rsid w:val="00E454D3"/>
    <w:rsid w:val="00E45F7E"/>
    <w:rsid w:val="00E46C74"/>
    <w:rsid w:val="00E4770F"/>
    <w:rsid w:val="00E47EC4"/>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5F29"/>
    <w:rsid w:val="00E8639F"/>
    <w:rsid w:val="00E86F94"/>
    <w:rsid w:val="00E87014"/>
    <w:rsid w:val="00E87190"/>
    <w:rsid w:val="00E90472"/>
    <w:rsid w:val="00E9136A"/>
    <w:rsid w:val="00E92180"/>
    <w:rsid w:val="00E92436"/>
    <w:rsid w:val="00E93956"/>
    <w:rsid w:val="00E9458F"/>
    <w:rsid w:val="00E949DA"/>
    <w:rsid w:val="00E96904"/>
    <w:rsid w:val="00E969A0"/>
    <w:rsid w:val="00E96D35"/>
    <w:rsid w:val="00E96E26"/>
    <w:rsid w:val="00E97A5C"/>
    <w:rsid w:val="00EA0541"/>
    <w:rsid w:val="00EA16E4"/>
    <w:rsid w:val="00EA1997"/>
    <w:rsid w:val="00EA22E9"/>
    <w:rsid w:val="00EA2726"/>
    <w:rsid w:val="00EA3CA8"/>
    <w:rsid w:val="00EA51AC"/>
    <w:rsid w:val="00EA5B04"/>
    <w:rsid w:val="00EA6A0E"/>
    <w:rsid w:val="00EB002E"/>
    <w:rsid w:val="00EB0F4C"/>
    <w:rsid w:val="00EB15A2"/>
    <w:rsid w:val="00EB1E65"/>
    <w:rsid w:val="00EB376A"/>
    <w:rsid w:val="00EB453A"/>
    <w:rsid w:val="00EB45C7"/>
    <w:rsid w:val="00EB467C"/>
    <w:rsid w:val="00EB5C15"/>
    <w:rsid w:val="00EB74EC"/>
    <w:rsid w:val="00EB76F2"/>
    <w:rsid w:val="00EC1C3D"/>
    <w:rsid w:val="00EC1E0F"/>
    <w:rsid w:val="00EC2BD7"/>
    <w:rsid w:val="00EC3840"/>
    <w:rsid w:val="00EC388C"/>
    <w:rsid w:val="00EC3A09"/>
    <w:rsid w:val="00EC4F44"/>
    <w:rsid w:val="00EC505F"/>
    <w:rsid w:val="00EC507B"/>
    <w:rsid w:val="00EC5683"/>
    <w:rsid w:val="00EC618E"/>
    <w:rsid w:val="00EC7967"/>
    <w:rsid w:val="00ED112A"/>
    <w:rsid w:val="00ED1490"/>
    <w:rsid w:val="00ED17F1"/>
    <w:rsid w:val="00ED2C82"/>
    <w:rsid w:val="00ED3380"/>
    <w:rsid w:val="00ED369A"/>
    <w:rsid w:val="00ED4F9F"/>
    <w:rsid w:val="00ED5440"/>
    <w:rsid w:val="00ED5733"/>
    <w:rsid w:val="00ED65D6"/>
    <w:rsid w:val="00ED69F7"/>
    <w:rsid w:val="00ED6EA6"/>
    <w:rsid w:val="00ED7F3E"/>
    <w:rsid w:val="00EE13EC"/>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657B"/>
    <w:rsid w:val="00F07332"/>
    <w:rsid w:val="00F07BFB"/>
    <w:rsid w:val="00F11934"/>
    <w:rsid w:val="00F11C53"/>
    <w:rsid w:val="00F123F1"/>
    <w:rsid w:val="00F12418"/>
    <w:rsid w:val="00F12FB0"/>
    <w:rsid w:val="00F13C8A"/>
    <w:rsid w:val="00F13E3B"/>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DDF"/>
    <w:rsid w:val="00F31FD4"/>
    <w:rsid w:val="00F327E6"/>
    <w:rsid w:val="00F3312D"/>
    <w:rsid w:val="00F333CD"/>
    <w:rsid w:val="00F3346F"/>
    <w:rsid w:val="00F33F06"/>
    <w:rsid w:val="00F34054"/>
    <w:rsid w:val="00F34184"/>
    <w:rsid w:val="00F3689F"/>
    <w:rsid w:val="00F36E5D"/>
    <w:rsid w:val="00F37443"/>
    <w:rsid w:val="00F37758"/>
    <w:rsid w:val="00F4065E"/>
    <w:rsid w:val="00F42244"/>
    <w:rsid w:val="00F423E3"/>
    <w:rsid w:val="00F42490"/>
    <w:rsid w:val="00F425FB"/>
    <w:rsid w:val="00F43BFF"/>
    <w:rsid w:val="00F44237"/>
    <w:rsid w:val="00F44998"/>
    <w:rsid w:val="00F45271"/>
    <w:rsid w:val="00F46451"/>
    <w:rsid w:val="00F464D8"/>
    <w:rsid w:val="00F46E25"/>
    <w:rsid w:val="00F46F97"/>
    <w:rsid w:val="00F47A1B"/>
    <w:rsid w:val="00F50F6D"/>
    <w:rsid w:val="00F51C12"/>
    <w:rsid w:val="00F51F72"/>
    <w:rsid w:val="00F53ACB"/>
    <w:rsid w:val="00F5433E"/>
    <w:rsid w:val="00F5449C"/>
    <w:rsid w:val="00F5482D"/>
    <w:rsid w:val="00F54858"/>
    <w:rsid w:val="00F54996"/>
    <w:rsid w:val="00F565B8"/>
    <w:rsid w:val="00F57615"/>
    <w:rsid w:val="00F607DE"/>
    <w:rsid w:val="00F60A5B"/>
    <w:rsid w:val="00F60C0F"/>
    <w:rsid w:val="00F61B36"/>
    <w:rsid w:val="00F62410"/>
    <w:rsid w:val="00F637F0"/>
    <w:rsid w:val="00F66D1D"/>
    <w:rsid w:val="00F675D2"/>
    <w:rsid w:val="00F67A77"/>
    <w:rsid w:val="00F67E65"/>
    <w:rsid w:val="00F71B2A"/>
    <w:rsid w:val="00F71DD1"/>
    <w:rsid w:val="00F73D9D"/>
    <w:rsid w:val="00F762FC"/>
    <w:rsid w:val="00F77555"/>
    <w:rsid w:val="00F77B78"/>
    <w:rsid w:val="00F77DA8"/>
    <w:rsid w:val="00F80005"/>
    <w:rsid w:val="00F80031"/>
    <w:rsid w:val="00F805C4"/>
    <w:rsid w:val="00F808B2"/>
    <w:rsid w:val="00F80E24"/>
    <w:rsid w:val="00F80E76"/>
    <w:rsid w:val="00F815F0"/>
    <w:rsid w:val="00F821E8"/>
    <w:rsid w:val="00F82CCC"/>
    <w:rsid w:val="00F82CD8"/>
    <w:rsid w:val="00F83268"/>
    <w:rsid w:val="00F8385B"/>
    <w:rsid w:val="00F84A44"/>
    <w:rsid w:val="00F84C1C"/>
    <w:rsid w:val="00F85E29"/>
    <w:rsid w:val="00F86A3C"/>
    <w:rsid w:val="00F872FB"/>
    <w:rsid w:val="00F87EB7"/>
    <w:rsid w:val="00F90F9F"/>
    <w:rsid w:val="00F92C02"/>
    <w:rsid w:val="00F93920"/>
    <w:rsid w:val="00F9395D"/>
    <w:rsid w:val="00F93B6A"/>
    <w:rsid w:val="00F93F8B"/>
    <w:rsid w:val="00F9487F"/>
    <w:rsid w:val="00F95BAE"/>
    <w:rsid w:val="00F97016"/>
    <w:rsid w:val="00F9788E"/>
    <w:rsid w:val="00FA0226"/>
    <w:rsid w:val="00FA0FCF"/>
    <w:rsid w:val="00FA130E"/>
    <w:rsid w:val="00FA1EF6"/>
    <w:rsid w:val="00FA400C"/>
    <w:rsid w:val="00FA42DD"/>
    <w:rsid w:val="00FA5309"/>
    <w:rsid w:val="00FA549C"/>
    <w:rsid w:val="00FA5895"/>
    <w:rsid w:val="00FA6C3B"/>
    <w:rsid w:val="00FA742C"/>
    <w:rsid w:val="00FB01FE"/>
    <w:rsid w:val="00FB11C9"/>
    <w:rsid w:val="00FB1352"/>
    <w:rsid w:val="00FB16A3"/>
    <w:rsid w:val="00FB180C"/>
    <w:rsid w:val="00FB279F"/>
    <w:rsid w:val="00FB2887"/>
    <w:rsid w:val="00FB2CEF"/>
    <w:rsid w:val="00FB4A4F"/>
    <w:rsid w:val="00FB4F4B"/>
    <w:rsid w:val="00FB4F77"/>
    <w:rsid w:val="00FB5437"/>
    <w:rsid w:val="00FB5983"/>
    <w:rsid w:val="00FB6C84"/>
    <w:rsid w:val="00FB6D5C"/>
    <w:rsid w:val="00FB71FF"/>
    <w:rsid w:val="00FB77D8"/>
    <w:rsid w:val="00FB7F5C"/>
    <w:rsid w:val="00FC0249"/>
    <w:rsid w:val="00FC09A8"/>
    <w:rsid w:val="00FC09C7"/>
    <w:rsid w:val="00FC0F98"/>
    <w:rsid w:val="00FC1422"/>
    <w:rsid w:val="00FC1A83"/>
    <w:rsid w:val="00FC1FC9"/>
    <w:rsid w:val="00FC2497"/>
    <w:rsid w:val="00FC2E67"/>
    <w:rsid w:val="00FC32F1"/>
    <w:rsid w:val="00FC33EB"/>
    <w:rsid w:val="00FC3FE5"/>
    <w:rsid w:val="00FC4B04"/>
    <w:rsid w:val="00FC5865"/>
    <w:rsid w:val="00FC66FB"/>
    <w:rsid w:val="00FC6BEE"/>
    <w:rsid w:val="00FC6E5E"/>
    <w:rsid w:val="00FC75C0"/>
    <w:rsid w:val="00FC774A"/>
    <w:rsid w:val="00FD03B6"/>
    <w:rsid w:val="00FD0617"/>
    <w:rsid w:val="00FD0A34"/>
    <w:rsid w:val="00FD0A7D"/>
    <w:rsid w:val="00FD1002"/>
    <w:rsid w:val="00FD18C5"/>
    <w:rsid w:val="00FD25E6"/>
    <w:rsid w:val="00FD3375"/>
    <w:rsid w:val="00FD3825"/>
    <w:rsid w:val="00FD43F8"/>
    <w:rsid w:val="00FD4438"/>
    <w:rsid w:val="00FD5A11"/>
    <w:rsid w:val="00FD61D5"/>
    <w:rsid w:val="00FD6675"/>
    <w:rsid w:val="00FD6D57"/>
    <w:rsid w:val="00FD6E03"/>
    <w:rsid w:val="00FD72FE"/>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Heading 1X,Heading1,Heading 1 (NN),Tempo Heading 1,A,OS1,Par"/>
    <w:basedOn w:val="Normal"/>
    <w:next w:val="Normal"/>
    <w:link w:val="Heading1Char"/>
    <w:qFormat/>
    <w:rsid w:val="009955C2"/>
    <w:pPr>
      <w:keepNext/>
      <w:keepLines/>
      <w:numPr>
        <w:numId w:val="16"/>
      </w:numPr>
      <w:spacing w:before="480" w:after="0" w:line="276" w:lineRule="auto"/>
      <w:outlineLvl w:val="0"/>
    </w:pPr>
    <w:rPr>
      <w:rFonts w:ascii="Arial" w:eastAsiaTheme="majorEastAsia" w:hAnsi="Arial" w:cstheme="majorBidi"/>
      <w:b/>
      <w:bCs/>
      <w:sz w:val="24"/>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955C2"/>
    <w:pPr>
      <w:keepNext/>
      <w:keepLines/>
      <w:numPr>
        <w:ilvl w:val="1"/>
        <w:numId w:val="16"/>
      </w:numPr>
      <w:spacing w:before="200" w:after="0" w:line="276" w:lineRule="auto"/>
      <w:outlineLvl w:val="1"/>
    </w:pPr>
    <w:rPr>
      <w:rFonts w:ascii="Arial" w:eastAsiaTheme="majorEastAsia" w:hAnsi="Arial" w:cstheme="majorBidi"/>
      <w:b/>
      <w:bCs/>
      <w:sz w:val="24"/>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955C2"/>
    <w:pPr>
      <w:keepNext/>
      <w:keepLines/>
      <w:numPr>
        <w:ilvl w:val="2"/>
        <w:numId w:val="16"/>
      </w:numPr>
      <w:spacing w:before="200" w:after="0" w:line="276" w:lineRule="auto"/>
      <w:outlineLvl w:val="2"/>
    </w:pPr>
    <w:rPr>
      <w:rFonts w:ascii="Arial" w:eastAsiaTheme="majorEastAsia" w:hAnsi="Arial" w:cstheme="majorBidi"/>
      <w:b/>
      <w:bCs/>
      <w:color w:val="5B9BD5" w:themeColor="accent1"/>
      <w:sz w:val="24"/>
    </w:rPr>
  </w:style>
  <w:style w:type="paragraph" w:styleId="Heading4">
    <w:name w:val="heading 4"/>
    <w:aliases w:val="H4"/>
    <w:basedOn w:val="Normal"/>
    <w:next w:val="Normal"/>
    <w:link w:val="Heading4Char"/>
    <w:unhideWhenUsed/>
    <w:qFormat/>
    <w:rsid w:val="009955C2"/>
    <w:pPr>
      <w:keepNext/>
      <w:keepLines/>
      <w:numPr>
        <w:ilvl w:val="3"/>
        <w:numId w:val="16"/>
      </w:numPr>
      <w:spacing w:before="200" w:after="0" w:line="276" w:lineRule="auto"/>
      <w:outlineLvl w:val="3"/>
    </w:pPr>
    <w:rPr>
      <w:rFonts w:ascii="Arial" w:eastAsiaTheme="majorEastAsia" w:hAnsi="Arial" w:cstheme="majorBidi"/>
      <w:b/>
      <w:bCs/>
      <w:iCs/>
      <w:color w:val="5B9BD5" w:themeColor="accent1"/>
      <w:sz w:val="24"/>
    </w:rPr>
  </w:style>
  <w:style w:type="paragraph" w:styleId="Heading5">
    <w:name w:val="heading 5"/>
    <w:basedOn w:val="Normal"/>
    <w:next w:val="Normal"/>
    <w:link w:val="Heading5Char"/>
    <w:unhideWhenUsed/>
    <w:qFormat/>
    <w:rsid w:val="009955C2"/>
    <w:pPr>
      <w:keepNext/>
      <w:keepLines/>
      <w:numPr>
        <w:ilvl w:val="4"/>
        <w:numId w:val="16"/>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955C2"/>
    <w:pPr>
      <w:keepNext/>
      <w:keepLines/>
      <w:numPr>
        <w:ilvl w:val="5"/>
        <w:numId w:val="16"/>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nhideWhenUsed/>
    <w:qFormat/>
    <w:rsid w:val="009955C2"/>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955C2"/>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955C2"/>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ADE"/>
    <w:rPr>
      <w:rFonts w:cs="Times New Roman"/>
      <w:color w:val="0000FF"/>
      <w:u w:val="single"/>
    </w:rPr>
  </w:style>
  <w:style w:type="paragraph" w:styleId="ListParagraph">
    <w:name w:val="List Paragraph"/>
    <w:aliases w:val="body 2,List Paragraph1,Citation List,본문(내용),List Paragraph (numbered (a)),Forth level,Bullet list,lp1,Heading x1,Normal bullet 2,Liste 1,Use Case List Paragraph,Bullet List,YC Bulet,Lettre d'introduction,1st level - Bullet List Paragraph"/>
    <w:basedOn w:val="Normal"/>
    <w:link w:val="ListParagraphChar"/>
    <w:uiPriority w:val="34"/>
    <w:qFormat/>
    <w:rsid w:val="00500ADE"/>
    <w:pPr>
      <w:spacing w:after="200" w:line="276" w:lineRule="auto"/>
      <w:ind w:left="720"/>
      <w:contextualSpacing/>
    </w:pPr>
    <w:rPr>
      <w:rFonts w:ascii="Calibri" w:eastAsia="Calibri" w:hAnsi="Calibri" w:cs="Times New Roman"/>
    </w:rPr>
  </w:style>
  <w:style w:type="character" w:customStyle="1" w:styleId="uniqueidentificationcodelist">
    <w:name w:val="uniqueidentificationcodelist"/>
    <w:basedOn w:val="DefaultParagraphFont"/>
    <w:rsid w:val="00500ADE"/>
  </w:style>
  <w:style w:type="character" w:customStyle="1" w:styleId="ListParagraphChar">
    <w:name w:val="List Paragraph Char"/>
    <w:aliases w:val="body 2 Char,List Paragraph1 Char,Citation List Char,본문(내용) Char,List Paragraph (numbered (a)) Char,Forth level Char,Bullet list Char,lp1 Char,Heading x1 Char,Normal bullet 2 Char,Liste 1 Char,Use Case List Paragraph Char"/>
    <w:link w:val="ListParagraph"/>
    <w:uiPriority w:val="34"/>
    <w:qFormat/>
    <w:locked/>
    <w:rsid w:val="00500ADE"/>
    <w:rPr>
      <w:rFonts w:ascii="Calibri" w:eastAsia="Calibri" w:hAnsi="Calibri" w:cs="Times New Roman"/>
    </w:rPr>
  </w:style>
  <w:style w:type="paragraph" w:styleId="Header">
    <w:name w:val="header"/>
    <w:basedOn w:val="Normal"/>
    <w:link w:val="HeaderChar"/>
    <w:uiPriority w:val="99"/>
    <w:unhideWhenUsed/>
    <w:rsid w:val="00C770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028"/>
  </w:style>
  <w:style w:type="paragraph" w:styleId="Footer">
    <w:name w:val="footer"/>
    <w:basedOn w:val="Normal"/>
    <w:link w:val="FooterChar"/>
    <w:uiPriority w:val="99"/>
    <w:unhideWhenUsed/>
    <w:rsid w:val="00C770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028"/>
  </w:style>
  <w:style w:type="paragraph" w:styleId="BalloonText">
    <w:name w:val="Balloon Text"/>
    <w:basedOn w:val="Normal"/>
    <w:link w:val="BalloonTextChar"/>
    <w:uiPriority w:val="99"/>
    <w:semiHidden/>
    <w:unhideWhenUsed/>
    <w:rsid w:val="000F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AD"/>
    <w:rPr>
      <w:rFonts w:ascii="Segoe UI" w:hAnsi="Segoe UI" w:cs="Segoe UI"/>
      <w:sz w:val="18"/>
      <w:szCs w:val="18"/>
    </w:rPr>
  </w:style>
  <w:style w:type="character" w:styleId="CommentReference">
    <w:name w:val="annotation reference"/>
    <w:basedOn w:val="DefaultParagraphFont"/>
    <w:uiPriority w:val="99"/>
    <w:semiHidden/>
    <w:unhideWhenUsed/>
    <w:rsid w:val="000F73AD"/>
    <w:rPr>
      <w:sz w:val="16"/>
      <w:szCs w:val="16"/>
    </w:rPr>
  </w:style>
  <w:style w:type="paragraph" w:styleId="CommentText">
    <w:name w:val="annotation text"/>
    <w:basedOn w:val="Normal"/>
    <w:link w:val="CommentTextChar"/>
    <w:uiPriority w:val="99"/>
    <w:semiHidden/>
    <w:unhideWhenUsed/>
    <w:rsid w:val="000F73AD"/>
    <w:pPr>
      <w:spacing w:line="240" w:lineRule="auto"/>
    </w:pPr>
    <w:rPr>
      <w:sz w:val="20"/>
      <w:szCs w:val="20"/>
    </w:rPr>
  </w:style>
  <w:style w:type="character" w:customStyle="1" w:styleId="CommentTextChar">
    <w:name w:val="Comment Text Char"/>
    <w:basedOn w:val="DefaultParagraphFont"/>
    <w:link w:val="CommentText"/>
    <w:uiPriority w:val="99"/>
    <w:semiHidden/>
    <w:rsid w:val="000F73AD"/>
    <w:rPr>
      <w:sz w:val="20"/>
      <w:szCs w:val="20"/>
    </w:rPr>
  </w:style>
  <w:style w:type="paragraph" w:styleId="CommentSubject">
    <w:name w:val="annotation subject"/>
    <w:basedOn w:val="CommentText"/>
    <w:next w:val="CommentText"/>
    <w:link w:val="CommentSubjectChar"/>
    <w:uiPriority w:val="99"/>
    <w:semiHidden/>
    <w:unhideWhenUsed/>
    <w:rsid w:val="000F73AD"/>
    <w:rPr>
      <w:b/>
      <w:bCs/>
    </w:rPr>
  </w:style>
  <w:style w:type="character" w:customStyle="1" w:styleId="CommentSubjectChar">
    <w:name w:val="Comment Subject Char"/>
    <w:basedOn w:val="CommentTextChar"/>
    <w:link w:val="CommentSubject"/>
    <w:uiPriority w:val="99"/>
    <w:semiHidden/>
    <w:rsid w:val="000F73AD"/>
    <w:rPr>
      <w:b/>
      <w:bCs/>
      <w:sz w:val="20"/>
      <w:szCs w:val="20"/>
    </w:rPr>
  </w:style>
  <w:style w:type="table" w:styleId="TableGrid">
    <w:name w:val="Table Grid"/>
    <w:basedOn w:val="TableNormal"/>
    <w:uiPriority w:val="39"/>
    <w:rsid w:val="0087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next w:val="Normal"/>
    <w:qFormat/>
    <w:rsid w:val="005937DD"/>
    <w:pPr>
      <w:keepNext/>
      <w:numPr>
        <w:numId w:val="11"/>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5937DD"/>
    <w:pPr>
      <w:numPr>
        <w:ilvl w:val="1"/>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5937DD"/>
    <w:pPr>
      <w:numPr>
        <w:ilvl w:val="2"/>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5937DD"/>
    <w:pPr>
      <w:numPr>
        <w:ilvl w:val="3"/>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5937DD"/>
    <w:pPr>
      <w:numPr>
        <w:ilvl w:val="4"/>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5937DD"/>
    <w:pPr>
      <w:numPr>
        <w:ilvl w:val="5"/>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5937DD"/>
    <w:pPr>
      <w:numPr>
        <w:ilvl w:val="6"/>
        <w:numId w:val="11"/>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5937DD"/>
    <w:pPr>
      <w:numPr>
        <w:ilvl w:val="7"/>
        <w:numId w:val="11"/>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5937DD"/>
    <w:pPr>
      <w:numPr>
        <w:ilvl w:val="8"/>
        <w:numId w:val="11"/>
      </w:numPr>
      <w:spacing w:after="140" w:line="290" w:lineRule="auto"/>
      <w:jc w:val="both"/>
      <w:outlineLvl w:val="8"/>
    </w:pPr>
    <w:rPr>
      <w:rFonts w:ascii="EYInterstate" w:eastAsia="Times New Roman" w:hAnsi="EYInterstate" w:cs="Times New Roman"/>
      <w:kern w:val="20"/>
      <w:sz w:val="20"/>
      <w:szCs w:val="24"/>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9955C2"/>
    <w:rPr>
      <w:rFonts w:ascii="Arial" w:eastAsiaTheme="majorEastAsia" w:hAnsi="Arial" w:cstheme="majorBidi"/>
      <w:b/>
      <w:bCs/>
      <w:sz w:val="24"/>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955C2"/>
    <w:rPr>
      <w:rFonts w:ascii="Arial" w:eastAsiaTheme="majorEastAsia" w:hAnsi="Arial" w:cstheme="majorBidi"/>
      <w:b/>
      <w:bCs/>
      <w:sz w:val="24"/>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955C2"/>
    <w:rPr>
      <w:rFonts w:ascii="Arial" w:eastAsiaTheme="majorEastAsia" w:hAnsi="Arial" w:cstheme="majorBidi"/>
      <w:b/>
      <w:bCs/>
      <w:color w:val="5B9BD5" w:themeColor="accent1"/>
      <w:sz w:val="24"/>
    </w:rPr>
  </w:style>
  <w:style w:type="character" w:customStyle="1" w:styleId="Heading4Char">
    <w:name w:val="Heading 4 Char"/>
    <w:aliases w:val="H4 Char"/>
    <w:basedOn w:val="DefaultParagraphFont"/>
    <w:link w:val="Heading4"/>
    <w:rsid w:val="009955C2"/>
    <w:rPr>
      <w:rFonts w:ascii="Arial" w:eastAsiaTheme="majorEastAsia" w:hAnsi="Arial" w:cstheme="majorBidi"/>
      <w:b/>
      <w:bCs/>
      <w:iCs/>
      <w:color w:val="5B9BD5" w:themeColor="accent1"/>
      <w:sz w:val="24"/>
    </w:rPr>
  </w:style>
  <w:style w:type="character" w:customStyle="1" w:styleId="Heading5Char">
    <w:name w:val="Heading 5 Char"/>
    <w:basedOn w:val="DefaultParagraphFont"/>
    <w:link w:val="Heading5"/>
    <w:rsid w:val="009955C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955C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rsid w:val="009955C2"/>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955C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955C2"/>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7C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7102"/>
    <w:rPr>
      <w:rFonts w:ascii="Courier New" w:eastAsia="Times New Roman" w:hAnsi="Courier New" w:cs="Courier New"/>
      <w:sz w:val="20"/>
      <w:szCs w:val="20"/>
      <w:lang w:val="en-US"/>
    </w:rPr>
  </w:style>
  <w:style w:type="character" w:customStyle="1" w:styleId="do1">
    <w:name w:val="do1"/>
    <w:basedOn w:val="DefaultParagraphFont"/>
    <w:rsid w:val="007C7102"/>
    <w:rPr>
      <w:b/>
      <w:bCs/>
      <w:sz w:val="26"/>
      <w:szCs w:val="26"/>
    </w:rPr>
  </w:style>
  <w:style w:type="paragraph" w:styleId="Subtitle">
    <w:name w:val="Subtitle"/>
    <w:basedOn w:val="Normal"/>
    <w:next w:val="Normal"/>
    <w:link w:val="SubtitleChar"/>
    <w:uiPriority w:val="11"/>
    <w:qFormat/>
    <w:rsid w:val="007C7102"/>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7C7102"/>
    <w:rPr>
      <w:rFonts w:asciiTheme="majorHAnsi" w:eastAsiaTheme="majorEastAsia" w:hAnsiTheme="majorHAnsi" w:cstheme="majorBidi"/>
      <w:i/>
      <w:iCs/>
      <w:color w:val="5B9BD5" w:themeColor="accent1"/>
      <w:spacing w:val="15"/>
      <w:sz w:val="24"/>
      <w:szCs w:val="24"/>
      <w:lang w:val="en-US"/>
    </w:rPr>
  </w:style>
  <w:style w:type="character" w:customStyle="1" w:styleId="Fontdeparagrafimplicit1">
    <w:name w:val="Font de paragraf implicit1"/>
    <w:rsid w:val="00C01235"/>
  </w:style>
  <w:style w:type="paragraph" w:customStyle="1" w:styleId="ColorfulList-Accent11">
    <w:name w:val="Colorful List - Accent 11"/>
    <w:basedOn w:val="Normal"/>
    <w:rsid w:val="00031C7D"/>
    <w:pPr>
      <w:spacing w:after="200" w:line="276" w:lineRule="auto"/>
      <w:ind w:left="720"/>
    </w:pPr>
    <w:rPr>
      <w:rFonts w:ascii="Arial" w:eastAsia="Times New Roman" w:hAnsi="Arial" w:cs="Arial"/>
      <w:sz w:val="20"/>
      <w:szCs w:val="24"/>
    </w:rPr>
  </w:style>
  <w:style w:type="paragraph" w:customStyle="1" w:styleId="Body">
    <w:name w:val="Body"/>
    <w:basedOn w:val="Normal"/>
    <w:link w:val="BodyChar"/>
    <w:qFormat/>
    <w:rsid w:val="00023F50"/>
    <w:pPr>
      <w:spacing w:before="120" w:after="0" w:line="240" w:lineRule="exact"/>
      <w:jc w:val="both"/>
    </w:pPr>
    <w:rPr>
      <w:rFonts w:ascii="Trebuchet MS" w:eastAsiaTheme="minorEastAsia" w:hAnsi="Trebuchet MS" w:cs="Arial"/>
      <w:sz w:val="20"/>
      <w:szCs w:val="24"/>
      <w:lang w:val="en-US" w:eastAsia="en-SG"/>
    </w:rPr>
  </w:style>
  <w:style w:type="character" w:customStyle="1" w:styleId="BodyChar">
    <w:name w:val="Body Char"/>
    <w:basedOn w:val="DefaultParagraphFont"/>
    <w:link w:val="Body"/>
    <w:rsid w:val="00023F50"/>
    <w:rPr>
      <w:rFonts w:ascii="Trebuchet MS" w:eastAsiaTheme="minorEastAsia" w:hAnsi="Trebuchet MS" w:cs="Arial"/>
      <w:sz w:val="20"/>
      <w:szCs w:val="24"/>
      <w:lang w:val="en-US" w:eastAsia="en-SG"/>
    </w:rPr>
  </w:style>
  <w:style w:type="character" w:styleId="Strong">
    <w:name w:val="Strong"/>
    <w:basedOn w:val="DefaultParagraphFont"/>
    <w:uiPriority w:val="22"/>
    <w:qFormat/>
    <w:rsid w:val="00023F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Heading 1X,Heading1,Heading 1 (NN),Tempo Heading 1,A,OS1,Par"/>
    <w:basedOn w:val="Normal"/>
    <w:next w:val="Normal"/>
    <w:link w:val="Heading1Char"/>
    <w:qFormat/>
    <w:rsid w:val="009955C2"/>
    <w:pPr>
      <w:keepNext/>
      <w:keepLines/>
      <w:numPr>
        <w:numId w:val="16"/>
      </w:numPr>
      <w:spacing w:before="480" w:after="0" w:line="276" w:lineRule="auto"/>
      <w:outlineLvl w:val="0"/>
    </w:pPr>
    <w:rPr>
      <w:rFonts w:ascii="Arial" w:eastAsiaTheme="majorEastAsia" w:hAnsi="Arial" w:cstheme="majorBidi"/>
      <w:b/>
      <w:bCs/>
      <w:sz w:val="24"/>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955C2"/>
    <w:pPr>
      <w:keepNext/>
      <w:keepLines/>
      <w:numPr>
        <w:ilvl w:val="1"/>
        <w:numId w:val="16"/>
      </w:numPr>
      <w:spacing w:before="200" w:after="0" w:line="276" w:lineRule="auto"/>
      <w:outlineLvl w:val="1"/>
    </w:pPr>
    <w:rPr>
      <w:rFonts w:ascii="Arial" w:eastAsiaTheme="majorEastAsia" w:hAnsi="Arial" w:cstheme="majorBidi"/>
      <w:b/>
      <w:bCs/>
      <w:sz w:val="24"/>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955C2"/>
    <w:pPr>
      <w:keepNext/>
      <w:keepLines/>
      <w:numPr>
        <w:ilvl w:val="2"/>
        <w:numId w:val="16"/>
      </w:numPr>
      <w:spacing w:before="200" w:after="0" w:line="276" w:lineRule="auto"/>
      <w:outlineLvl w:val="2"/>
    </w:pPr>
    <w:rPr>
      <w:rFonts w:ascii="Arial" w:eastAsiaTheme="majorEastAsia" w:hAnsi="Arial" w:cstheme="majorBidi"/>
      <w:b/>
      <w:bCs/>
      <w:color w:val="5B9BD5" w:themeColor="accent1"/>
      <w:sz w:val="24"/>
    </w:rPr>
  </w:style>
  <w:style w:type="paragraph" w:styleId="Heading4">
    <w:name w:val="heading 4"/>
    <w:aliases w:val="H4"/>
    <w:basedOn w:val="Normal"/>
    <w:next w:val="Normal"/>
    <w:link w:val="Heading4Char"/>
    <w:unhideWhenUsed/>
    <w:qFormat/>
    <w:rsid w:val="009955C2"/>
    <w:pPr>
      <w:keepNext/>
      <w:keepLines/>
      <w:numPr>
        <w:ilvl w:val="3"/>
        <w:numId w:val="16"/>
      </w:numPr>
      <w:spacing w:before="200" w:after="0" w:line="276" w:lineRule="auto"/>
      <w:outlineLvl w:val="3"/>
    </w:pPr>
    <w:rPr>
      <w:rFonts w:ascii="Arial" w:eastAsiaTheme="majorEastAsia" w:hAnsi="Arial" w:cstheme="majorBidi"/>
      <w:b/>
      <w:bCs/>
      <w:iCs/>
      <w:color w:val="5B9BD5" w:themeColor="accent1"/>
      <w:sz w:val="24"/>
    </w:rPr>
  </w:style>
  <w:style w:type="paragraph" w:styleId="Heading5">
    <w:name w:val="heading 5"/>
    <w:basedOn w:val="Normal"/>
    <w:next w:val="Normal"/>
    <w:link w:val="Heading5Char"/>
    <w:unhideWhenUsed/>
    <w:qFormat/>
    <w:rsid w:val="009955C2"/>
    <w:pPr>
      <w:keepNext/>
      <w:keepLines/>
      <w:numPr>
        <w:ilvl w:val="4"/>
        <w:numId w:val="16"/>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955C2"/>
    <w:pPr>
      <w:keepNext/>
      <w:keepLines/>
      <w:numPr>
        <w:ilvl w:val="5"/>
        <w:numId w:val="16"/>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nhideWhenUsed/>
    <w:qFormat/>
    <w:rsid w:val="009955C2"/>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955C2"/>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955C2"/>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ADE"/>
    <w:rPr>
      <w:rFonts w:cs="Times New Roman"/>
      <w:color w:val="0000FF"/>
      <w:u w:val="single"/>
    </w:rPr>
  </w:style>
  <w:style w:type="paragraph" w:styleId="ListParagraph">
    <w:name w:val="List Paragraph"/>
    <w:aliases w:val="body 2,List Paragraph1,Citation List,본문(내용),List Paragraph (numbered (a)),Forth level,Bullet list,lp1,Heading x1,Normal bullet 2,Liste 1,Use Case List Paragraph,Bullet List,YC Bulet,Lettre d'introduction,1st level - Bullet List Paragraph"/>
    <w:basedOn w:val="Normal"/>
    <w:link w:val="ListParagraphChar"/>
    <w:uiPriority w:val="34"/>
    <w:qFormat/>
    <w:rsid w:val="00500ADE"/>
    <w:pPr>
      <w:spacing w:after="200" w:line="276" w:lineRule="auto"/>
      <w:ind w:left="720"/>
      <w:contextualSpacing/>
    </w:pPr>
    <w:rPr>
      <w:rFonts w:ascii="Calibri" w:eastAsia="Calibri" w:hAnsi="Calibri" w:cs="Times New Roman"/>
    </w:rPr>
  </w:style>
  <w:style w:type="character" w:customStyle="1" w:styleId="uniqueidentificationcodelist">
    <w:name w:val="uniqueidentificationcodelist"/>
    <w:basedOn w:val="DefaultParagraphFont"/>
    <w:rsid w:val="00500ADE"/>
  </w:style>
  <w:style w:type="character" w:customStyle="1" w:styleId="ListParagraphChar">
    <w:name w:val="List Paragraph Char"/>
    <w:aliases w:val="body 2 Char,List Paragraph1 Char,Citation List Char,본문(내용) Char,List Paragraph (numbered (a)) Char,Forth level Char,Bullet list Char,lp1 Char,Heading x1 Char,Normal bullet 2 Char,Liste 1 Char,Use Case List Paragraph Char"/>
    <w:link w:val="ListParagraph"/>
    <w:uiPriority w:val="34"/>
    <w:qFormat/>
    <w:locked/>
    <w:rsid w:val="00500ADE"/>
    <w:rPr>
      <w:rFonts w:ascii="Calibri" w:eastAsia="Calibri" w:hAnsi="Calibri" w:cs="Times New Roman"/>
    </w:rPr>
  </w:style>
  <w:style w:type="paragraph" w:styleId="Header">
    <w:name w:val="header"/>
    <w:basedOn w:val="Normal"/>
    <w:link w:val="HeaderChar"/>
    <w:uiPriority w:val="99"/>
    <w:unhideWhenUsed/>
    <w:rsid w:val="00C770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028"/>
  </w:style>
  <w:style w:type="paragraph" w:styleId="Footer">
    <w:name w:val="footer"/>
    <w:basedOn w:val="Normal"/>
    <w:link w:val="FooterChar"/>
    <w:uiPriority w:val="99"/>
    <w:unhideWhenUsed/>
    <w:rsid w:val="00C770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028"/>
  </w:style>
  <w:style w:type="paragraph" w:styleId="BalloonText">
    <w:name w:val="Balloon Text"/>
    <w:basedOn w:val="Normal"/>
    <w:link w:val="BalloonTextChar"/>
    <w:uiPriority w:val="99"/>
    <w:semiHidden/>
    <w:unhideWhenUsed/>
    <w:rsid w:val="000F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AD"/>
    <w:rPr>
      <w:rFonts w:ascii="Segoe UI" w:hAnsi="Segoe UI" w:cs="Segoe UI"/>
      <w:sz w:val="18"/>
      <w:szCs w:val="18"/>
    </w:rPr>
  </w:style>
  <w:style w:type="character" w:styleId="CommentReference">
    <w:name w:val="annotation reference"/>
    <w:basedOn w:val="DefaultParagraphFont"/>
    <w:uiPriority w:val="99"/>
    <w:semiHidden/>
    <w:unhideWhenUsed/>
    <w:rsid w:val="000F73AD"/>
    <w:rPr>
      <w:sz w:val="16"/>
      <w:szCs w:val="16"/>
    </w:rPr>
  </w:style>
  <w:style w:type="paragraph" w:styleId="CommentText">
    <w:name w:val="annotation text"/>
    <w:basedOn w:val="Normal"/>
    <w:link w:val="CommentTextChar"/>
    <w:uiPriority w:val="99"/>
    <w:semiHidden/>
    <w:unhideWhenUsed/>
    <w:rsid w:val="000F73AD"/>
    <w:pPr>
      <w:spacing w:line="240" w:lineRule="auto"/>
    </w:pPr>
    <w:rPr>
      <w:sz w:val="20"/>
      <w:szCs w:val="20"/>
    </w:rPr>
  </w:style>
  <w:style w:type="character" w:customStyle="1" w:styleId="CommentTextChar">
    <w:name w:val="Comment Text Char"/>
    <w:basedOn w:val="DefaultParagraphFont"/>
    <w:link w:val="CommentText"/>
    <w:uiPriority w:val="99"/>
    <w:semiHidden/>
    <w:rsid w:val="000F73AD"/>
    <w:rPr>
      <w:sz w:val="20"/>
      <w:szCs w:val="20"/>
    </w:rPr>
  </w:style>
  <w:style w:type="paragraph" w:styleId="CommentSubject">
    <w:name w:val="annotation subject"/>
    <w:basedOn w:val="CommentText"/>
    <w:next w:val="CommentText"/>
    <w:link w:val="CommentSubjectChar"/>
    <w:uiPriority w:val="99"/>
    <w:semiHidden/>
    <w:unhideWhenUsed/>
    <w:rsid w:val="000F73AD"/>
    <w:rPr>
      <w:b/>
      <w:bCs/>
    </w:rPr>
  </w:style>
  <w:style w:type="character" w:customStyle="1" w:styleId="CommentSubjectChar">
    <w:name w:val="Comment Subject Char"/>
    <w:basedOn w:val="CommentTextChar"/>
    <w:link w:val="CommentSubject"/>
    <w:uiPriority w:val="99"/>
    <w:semiHidden/>
    <w:rsid w:val="000F73AD"/>
    <w:rPr>
      <w:b/>
      <w:bCs/>
      <w:sz w:val="20"/>
      <w:szCs w:val="20"/>
    </w:rPr>
  </w:style>
  <w:style w:type="table" w:styleId="TableGrid">
    <w:name w:val="Table Grid"/>
    <w:basedOn w:val="TableNormal"/>
    <w:uiPriority w:val="39"/>
    <w:rsid w:val="0087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next w:val="Normal"/>
    <w:qFormat/>
    <w:rsid w:val="005937DD"/>
    <w:pPr>
      <w:keepNext/>
      <w:numPr>
        <w:numId w:val="11"/>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5937DD"/>
    <w:pPr>
      <w:numPr>
        <w:ilvl w:val="1"/>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5937DD"/>
    <w:pPr>
      <w:numPr>
        <w:ilvl w:val="2"/>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5937DD"/>
    <w:pPr>
      <w:numPr>
        <w:ilvl w:val="3"/>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5937DD"/>
    <w:pPr>
      <w:numPr>
        <w:ilvl w:val="4"/>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5937DD"/>
    <w:pPr>
      <w:numPr>
        <w:ilvl w:val="5"/>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5937DD"/>
    <w:pPr>
      <w:numPr>
        <w:ilvl w:val="6"/>
        <w:numId w:val="11"/>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5937DD"/>
    <w:pPr>
      <w:numPr>
        <w:ilvl w:val="7"/>
        <w:numId w:val="11"/>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5937DD"/>
    <w:pPr>
      <w:numPr>
        <w:ilvl w:val="8"/>
        <w:numId w:val="11"/>
      </w:numPr>
      <w:spacing w:after="140" w:line="290" w:lineRule="auto"/>
      <w:jc w:val="both"/>
      <w:outlineLvl w:val="8"/>
    </w:pPr>
    <w:rPr>
      <w:rFonts w:ascii="EYInterstate" w:eastAsia="Times New Roman" w:hAnsi="EYInterstate" w:cs="Times New Roman"/>
      <w:kern w:val="20"/>
      <w:sz w:val="20"/>
      <w:szCs w:val="24"/>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9955C2"/>
    <w:rPr>
      <w:rFonts w:ascii="Arial" w:eastAsiaTheme="majorEastAsia" w:hAnsi="Arial" w:cstheme="majorBidi"/>
      <w:b/>
      <w:bCs/>
      <w:sz w:val="24"/>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955C2"/>
    <w:rPr>
      <w:rFonts w:ascii="Arial" w:eastAsiaTheme="majorEastAsia" w:hAnsi="Arial" w:cstheme="majorBidi"/>
      <w:b/>
      <w:bCs/>
      <w:sz w:val="24"/>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955C2"/>
    <w:rPr>
      <w:rFonts w:ascii="Arial" w:eastAsiaTheme="majorEastAsia" w:hAnsi="Arial" w:cstheme="majorBidi"/>
      <w:b/>
      <w:bCs/>
      <w:color w:val="5B9BD5" w:themeColor="accent1"/>
      <w:sz w:val="24"/>
    </w:rPr>
  </w:style>
  <w:style w:type="character" w:customStyle="1" w:styleId="Heading4Char">
    <w:name w:val="Heading 4 Char"/>
    <w:aliases w:val="H4 Char"/>
    <w:basedOn w:val="DefaultParagraphFont"/>
    <w:link w:val="Heading4"/>
    <w:rsid w:val="009955C2"/>
    <w:rPr>
      <w:rFonts w:ascii="Arial" w:eastAsiaTheme="majorEastAsia" w:hAnsi="Arial" w:cstheme="majorBidi"/>
      <w:b/>
      <w:bCs/>
      <w:iCs/>
      <w:color w:val="5B9BD5" w:themeColor="accent1"/>
      <w:sz w:val="24"/>
    </w:rPr>
  </w:style>
  <w:style w:type="character" w:customStyle="1" w:styleId="Heading5Char">
    <w:name w:val="Heading 5 Char"/>
    <w:basedOn w:val="DefaultParagraphFont"/>
    <w:link w:val="Heading5"/>
    <w:rsid w:val="009955C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955C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rsid w:val="009955C2"/>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955C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955C2"/>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7C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7102"/>
    <w:rPr>
      <w:rFonts w:ascii="Courier New" w:eastAsia="Times New Roman" w:hAnsi="Courier New" w:cs="Courier New"/>
      <w:sz w:val="20"/>
      <w:szCs w:val="20"/>
      <w:lang w:val="en-US"/>
    </w:rPr>
  </w:style>
  <w:style w:type="character" w:customStyle="1" w:styleId="do1">
    <w:name w:val="do1"/>
    <w:basedOn w:val="DefaultParagraphFont"/>
    <w:rsid w:val="007C7102"/>
    <w:rPr>
      <w:b/>
      <w:bCs/>
      <w:sz w:val="26"/>
      <w:szCs w:val="26"/>
    </w:rPr>
  </w:style>
  <w:style w:type="paragraph" w:styleId="Subtitle">
    <w:name w:val="Subtitle"/>
    <w:basedOn w:val="Normal"/>
    <w:next w:val="Normal"/>
    <w:link w:val="SubtitleChar"/>
    <w:uiPriority w:val="11"/>
    <w:qFormat/>
    <w:rsid w:val="007C7102"/>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7C7102"/>
    <w:rPr>
      <w:rFonts w:asciiTheme="majorHAnsi" w:eastAsiaTheme="majorEastAsia" w:hAnsiTheme="majorHAnsi" w:cstheme="majorBidi"/>
      <w:i/>
      <w:iCs/>
      <w:color w:val="5B9BD5" w:themeColor="accent1"/>
      <w:spacing w:val="15"/>
      <w:sz w:val="24"/>
      <w:szCs w:val="24"/>
      <w:lang w:val="en-US"/>
    </w:rPr>
  </w:style>
  <w:style w:type="character" w:customStyle="1" w:styleId="Fontdeparagrafimplicit1">
    <w:name w:val="Font de paragraf implicit1"/>
    <w:rsid w:val="00C01235"/>
  </w:style>
  <w:style w:type="paragraph" w:customStyle="1" w:styleId="ColorfulList-Accent11">
    <w:name w:val="Colorful List - Accent 11"/>
    <w:basedOn w:val="Normal"/>
    <w:rsid w:val="00031C7D"/>
    <w:pPr>
      <w:spacing w:after="200" w:line="276" w:lineRule="auto"/>
      <w:ind w:left="720"/>
    </w:pPr>
    <w:rPr>
      <w:rFonts w:ascii="Arial" w:eastAsia="Times New Roman" w:hAnsi="Arial" w:cs="Arial"/>
      <w:sz w:val="20"/>
      <w:szCs w:val="24"/>
    </w:rPr>
  </w:style>
  <w:style w:type="paragraph" w:customStyle="1" w:styleId="Body">
    <w:name w:val="Body"/>
    <w:basedOn w:val="Normal"/>
    <w:link w:val="BodyChar"/>
    <w:qFormat/>
    <w:rsid w:val="00023F50"/>
    <w:pPr>
      <w:spacing w:before="120" w:after="0" w:line="240" w:lineRule="exact"/>
      <w:jc w:val="both"/>
    </w:pPr>
    <w:rPr>
      <w:rFonts w:ascii="Trebuchet MS" w:eastAsiaTheme="minorEastAsia" w:hAnsi="Trebuchet MS" w:cs="Arial"/>
      <w:sz w:val="20"/>
      <w:szCs w:val="24"/>
      <w:lang w:val="en-US" w:eastAsia="en-SG"/>
    </w:rPr>
  </w:style>
  <w:style w:type="character" w:customStyle="1" w:styleId="BodyChar">
    <w:name w:val="Body Char"/>
    <w:basedOn w:val="DefaultParagraphFont"/>
    <w:link w:val="Body"/>
    <w:rsid w:val="00023F50"/>
    <w:rPr>
      <w:rFonts w:ascii="Trebuchet MS" w:eastAsiaTheme="minorEastAsia" w:hAnsi="Trebuchet MS" w:cs="Arial"/>
      <w:sz w:val="20"/>
      <w:szCs w:val="24"/>
      <w:lang w:val="en-US" w:eastAsia="en-SG"/>
    </w:rPr>
  </w:style>
  <w:style w:type="character" w:styleId="Strong">
    <w:name w:val="Strong"/>
    <w:basedOn w:val="DefaultParagraphFont"/>
    <w:uiPriority w:val="22"/>
    <w:qFormat/>
    <w:rsid w:val="00023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6589">
      <w:bodyDiv w:val="1"/>
      <w:marLeft w:val="0"/>
      <w:marRight w:val="0"/>
      <w:marTop w:val="0"/>
      <w:marBottom w:val="0"/>
      <w:divBdr>
        <w:top w:val="none" w:sz="0" w:space="0" w:color="auto"/>
        <w:left w:val="none" w:sz="0" w:space="0" w:color="auto"/>
        <w:bottom w:val="none" w:sz="0" w:space="0" w:color="auto"/>
        <w:right w:val="none" w:sz="0" w:space="0" w:color="auto"/>
      </w:divBdr>
    </w:div>
    <w:div w:id="782772605">
      <w:bodyDiv w:val="1"/>
      <w:marLeft w:val="0"/>
      <w:marRight w:val="0"/>
      <w:marTop w:val="0"/>
      <w:marBottom w:val="0"/>
      <w:divBdr>
        <w:top w:val="none" w:sz="0" w:space="0" w:color="auto"/>
        <w:left w:val="none" w:sz="0" w:space="0" w:color="auto"/>
        <w:bottom w:val="none" w:sz="0" w:space="0" w:color="auto"/>
        <w:right w:val="none" w:sz="0" w:space="0" w:color="auto"/>
      </w:divBdr>
    </w:div>
    <w:div w:id="1161195576">
      <w:bodyDiv w:val="1"/>
      <w:marLeft w:val="0"/>
      <w:marRight w:val="0"/>
      <w:marTop w:val="0"/>
      <w:marBottom w:val="0"/>
      <w:divBdr>
        <w:top w:val="none" w:sz="0" w:space="0" w:color="auto"/>
        <w:left w:val="none" w:sz="0" w:space="0" w:color="auto"/>
        <w:bottom w:val="none" w:sz="0" w:space="0" w:color="auto"/>
        <w:right w:val="none" w:sz="0" w:space="0" w:color="auto"/>
      </w:divBdr>
    </w:div>
    <w:div w:id="1230505754">
      <w:bodyDiv w:val="1"/>
      <w:marLeft w:val="0"/>
      <w:marRight w:val="0"/>
      <w:marTop w:val="0"/>
      <w:marBottom w:val="0"/>
      <w:divBdr>
        <w:top w:val="none" w:sz="0" w:space="0" w:color="auto"/>
        <w:left w:val="none" w:sz="0" w:space="0" w:color="auto"/>
        <w:bottom w:val="none" w:sz="0" w:space="0" w:color="auto"/>
        <w:right w:val="none" w:sz="0" w:space="0" w:color="auto"/>
      </w:divBdr>
    </w:div>
    <w:div w:id="20107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drept.ro/0005051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1480-0D35-4DE8-A70C-BD43C512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2350</Words>
  <Characters>13397</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dc:creator>
  <cp:lastModifiedBy>Georgiana Strutu</cp:lastModifiedBy>
  <cp:revision>5</cp:revision>
  <cp:lastPrinted>2023-01-26T10:02:00Z</cp:lastPrinted>
  <dcterms:created xsi:type="dcterms:W3CDTF">2023-01-26T08:36:00Z</dcterms:created>
  <dcterms:modified xsi:type="dcterms:W3CDTF">2023-01-26T10:23:00Z</dcterms:modified>
</cp:coreProperties>
</file>