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593ABA90" w14:textId="16023073" w:rsidR="00372CF7" w:rsidRPr="002D3F36" w:rsidRDefault="00854126">
      <w:pPr>
        <w:rPr>
          <w:i/>
        </w:rPr>
        <w:sectPr w:rsidR="00372CF7" w:rsidRPr="002D3F36" w:rsidSect="00433D79">
          <w:pgSz w:w="11906" w:h="16838"/>
          <w:pgMar w:top="2767" w:right="1134" w:bottom="9520" w:left="2552" w:header="2483" w:footer="709" w:gutter="0"/>
          <w:cols w:space="708"/>
          <w:formProt w:val="0"/>
          <w:titlePg/>
          <w:docGrid w:linePitch="600" w:charSpace="45056"/>
        </w:sectPr>
      </w:pPr>
      <w:bookmarkStart w:id="0" w:name="_GoBack"/>
      <w:r w:rsidRPr="002D3F36">
        <w:rPr>
          <w:i/>
          <w:noProof/>
          <w:lang w:val="en-US" w:eastAsia="en-US"/>
        </w:rPr>
        <mc:AlternateContent>
          <mc:Choice Requires="wps">
            <w:drawing>
              <wp:anchor distT="4283710" distB="71755" distL="1908175" distR="0" simplePos="0" relativeHeight="251662848" behindDoc="0" locked="0" layoutInCell="1" allowOverlap="1" wp14:anchorId="7A61E5F5" wp14:editId="67CC4143">
                <wp:simplePos x="0" y="0"/>
                <wp:positionH relativeFrom="page">
                  <wp:posOffset>983615</wp:posOffset>
                </wp:positionH>
                <wp:positionV relativeFrom="page">
                  <wp:posOffset>3816350</wp:posOffset>
                </wp:positionV>
                <wp:extent cx="5454015" cy="3599815"/>
                <wp:effectExtent l="0" t="0" r="0" b="635"/>
                <wp:wrapSquare wrapText="bothSides"/>
                <wp:docPr id="17" name="Document I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4015" cy="3599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AF3686" w14:textId="5D4B92D1" w:rsidR="00ED1043" w:rsidRDefault="00142C63">
                            <w:pPr>
                              <w:pStyle w:val="CoverPageH1"/>
                            </w:pPr>
                            <w:sdt>
                              <w:sdtPr>
                                <w:alias w:val="Kategorie"/>
                                <w:tag w:val=""/>
                                <w:id w:val="438948822"/>
                                <w:dataBinding w:prefixMappings="xmlns:ns0='http://purl.org/dc/elements/1.1/' xmlns:ns1='http://schemas.openxmlformats.org/package/2006/metadata/core-properties' " w:xpath="/ns1:coreProperties[1]/ns1:category[1]" w:storeItemID="{6C3C8BC8-F283-45AE-878A-BAB7291924A1}"/>
                                <w:text/>
                              </w:sdtPr>
                              <w:sdtEndPr/>
                              <w:sdtContent>
                                <w:proofErr w:type="spellStart"/>
                                <w:r w:rsidR="00ED1043">
                                  <w:t>Damas</w:t>
                                </w:r>
                                <w:proofErr w:type="spellEnd"/>
                                <w:r w:rsidR="00ED1043">
                                  <w:t xml:space="preserve"> </w:t>
                                </w:r>
                                <w:proofErr w:type="spellStart"/>
                                <w:r w:rsidR="00ED1043">
                                  <w:t>Transelectrica</w:t>
                                </w:r>
                                <w:proofErr w:type="spellEnd"/>
                              </w:sdtContent>
                            </w:sdt>
                          </w:p>
                          <w:p w14:paraId="06D12102" w14:textId="3D7EDBA2" w:rsidR="00ED1043" w:rsidRPr="00F36814" w:rsidRDefault="00142C63" w:rsidP="008267AD">
                            <w:pPr>
                              <w:pStyle w:val="CoverPageH2"/>
                              <w:rPr>
                                <w:lang w:val="en-US"/>
                              </w:rPr>
                            </w:pPr>
                            <w:sdt>
                              <w:sdtPr>
                                <w:rPr>
                                  <w:lang w:val="en-US"/>
                                </w:rPr>
                                <w:alias w:val="Předmět"/>
                                <w:tag w:val=""/>
                                <w:id w:val="238522606"/>
                                <w:dataBinding w:prefixMappings="xmlns:ns0='http://purl.org/dc/elements/1.1/' xmlns:ns1='http://schemas.openxmlformats.org/package/2006/metadata/core-properties' " w:xpath="/ns1:coreProperties[1]/ns0:subject[1]" w:storeItemID="{6C3C8BC8-F283-45AE-878A-BAB7291924A1}"/>
                                <w:text/>
                              </w:sdtPr>
                              <w:sdtEndPr/>
                              <w:sdtContent>
                                <w:r w:rsidR="00162E9E">
                                  <w:rPr>
                                    <w:lang w:val="en-US"/>
                                  </w:rPr>
                                  <w:t>New</w:t>
                                </w:r>
                                <w:r w:rsidR="00ED1043">
                                  <w:rPr>
                                    <w:lang w:val="en-US"/>
                                  </w:rPr>
                                  <w:t xml:space="preserve"> </w:t>
                                </w:r>
                                <w:proofErr w:type="spellStart"/>
                                <w:r w:rsidR="00ED1043">
                                  <w:rPr>
                                    <w:lang w:val="en-US"/>
                                  </w:rPr>
                                  <w:t>Damas</w:t>
                                </w:r>
                                <w:proofErr w:type="spellEnd"/>
                                <w:r w:rsidR="00ED1043">
                                  <w:rPr>
                                    <w:lang w:val="en-US"/>
                                  </w:rPr>
                                  <w:t xml:space="preserve"> system</w:t>
                                </w:r>
                              </w:sdtContent>
                            </w:sdt>
                          </w:p>
                          <w:p w14:paraId="39063C94" w14:textId="48D88407" w:rsidR="00ED1043" w:rsidRDefault="00142C63">
                            <w:pPr>
                              <w:pStyle w:val="CoverPageH3"/>
                            </w:pPr>
                            <w:sdt>
                              <w:sdtPr>
                                <w:alias w:val="Název"/>
                                <w:tag w:val=""/>
                                <w:id w:val="-369694538"/>
                                <w:dataBinding w:prefixMappings="xmlns:ns0='http://purl.org/dc/elements/1.1/' xmlns:ns1='http://schemas.openxmlformats.org/package/2006/metadata/core-properties' " w:xpath="/ns1:coreProperties[1]/ns0:title[1]" w:storeItemID="{6C3C8BC8-F283-45AE-878A-BAB7291924A1}"/>
                                <w:text/>
                              </w:sdtPr>
                              <w:sdtEndPr/>
                              <w:sdtContent>
                                <w:r w:rsidR="00FE4205">
                                  <w:t xml:space="preserve">Market Participant User Guide for </w:t>
                                </w:r>
                                <w:r w:rsidR="007132FC">
                                  <w:t>Capacity Auction Pa</w:t>
                                </w:r>
                                <w:r w:rsidR="007132FC">
                                  <w:t>r</w:t>
                                </w:r>
                                <w:r w:rsidR="007132FC">
                                  <w:t>ticipants</w:t>
                                </w:r>
                              </w:sdtContent>
                            </w:sdt>
                            <w:r w:rsidR="00ED1043">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ument ID" o:spid="_x0000_s1026" type="#_x0000_t202" style="position:absolute;left:0;text-align:left;margin-left:77.45pt;margin-top:300.5pt;width:429.45pt;height:283.45pt;z-index:251662848;visibility:visible;mso-wrap-style:square;mso-width-percent:0;mso-height-percent:0;mso-wrap-distance-left:150.25pt;mso-wrap-distance-top:337.3pt;mso-wrap-distance-right:0;mso-wrap-distance-bottom:5.65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" stroked="f">
                <v:textbox inset="0,0,0,0">
                  <w:txbxContent>
                    <w:p w14:paraId="14AF3686" w14:textId="5D4B92D1" w:rsidR="00ED1043" w:rsidRDefault="00142C63">
                      <w:pPr>
                        <w:pStyle w:val="CoverPageH1"/>
                      </w:pPr>
                      <w:sdt>
                        <w:sdtPr>
                          <w:alias w:val="Kategorie"/>
                          <w:tag w:val=""/>
                          <w:id w:val="438948822"/>
                          <w:dataBinding w:prefixMappings="xmlns:ns0='http://purl.org/dc/elements/1.1/' xmlns:ns1='http://schemas.openxmlformats.org/package/2006/metadata/core-properties' " w:xpath="/ns1:coreProperties[1]/ns1:category[1]" w:storeItemID="{6C3C8BC8-F283-45AE-878A-BAB7291924A1}"/>
                          <w:text/>
                        </w:sdtPr>
                        <w:sdtEndPr/>
                        <w:sdtContent>
                          <w:proofErr w:type="spellStart"/>
                          <w:r w:rsidR="00ED1043">
                            <w:t>Damas</w:t>
                          </w:r>
                          <w:proofErr w:type="spellEnd"/>
                          <w:r w:rsidR="00ED1043">
                            <w:t xml:space="preserve"> </w:t>
                          </w:r>
                          <w:proofErr w:type="spellStart"/>
                          <w:r w:rsidR="00ED1043">
                            <w:t>Transelectrica</w:t>
                          </w:r>
                          <w:proofErr w:type="spellEnd"/>
                        </w:sdtContent>
                      </w:sdt>
                    </w:p>
                    <w:p w14:paraId="06D12102" w14:textId="3D7EDBA2" w:rsidR="00ED1043" w:rsidRPr="00F36814" w:rsidRDefault="00142C63" w:rsidP="008267AD">
                      <w:pPr>
                        <w:pStyle w:val="CoverPageH2"/>
                        <w:rPr>
                          <w:lang w:val="en-US"/>
                        </w:rPr>
                      </w:pPr>
                      <w:sdt>
                        <w:sdtPr>
                          <w:rPr>
                            <w:lang w:val="en-US"/>
                          </w:rPr>
                          <w:alias w:val="Předmět"/>
                          <w:tag w:val=""/>
                          <w:id w:val="238522606"/>
                          <w:dataBinding w:prefixMappings="xmlns:ns0='http://purl.org/dc/elements/1.1/' xmlns:ns1='http://schemas.openxmlformats.org/package/2006/metadata/core-properties' " w:xpath="/ns1:coreProperties[1]/ns0:subject[1]" w:storeItemID="{6C3C8BC8-F283-45AE-878A-BAB7291924A1}"/>
                          <w:text/>
                        </w:sdtPr>
                        <w:sdtEndPr/>
                        <w:sdtContent>
                          <w:r w:rsidR="00162E9E">
                            <w:rPr>
                              <w:lang w:val="en-US"/>
                            </w:rPr>
                            <w:t>New</w:t>
                          </w:r>
                          <w:r w:rsidR="00ED1043">
                            <w:rPr>
                              <w:lang w:val="en-US"/>
                            </w:rPr>
                            <w:t xml:space="preserve"> </w:t>
                          </w:r>
                          <w:proofErr w:type="spellStart"/>
                          <w:r w:rsidR="00ED1043">
                            <w:rPr>
                              <w:lang w:val="en-US"/>
                            </w:rPr>
                            <w:t>Damas</w:t>
                          </w:r>
                          <w:proofErr w:type="spellEnd"/>
                          <w:r w:rsidR="00ED1043">
                            <w:rPr>
                              <w:lang w:val="en-US"/>
                            </w:rPr>
                            <w:t xml:space="preserve"> system</w:t>
                          </w:r>
                        </w:sdtContent>
                      </w:sdt>
                    </w:p>
                    <w:p w14:paraId="39063C94" w14:textId="48D88407" w:rsidR="00ED1043" w:rsidRDefault="00142C63">
                      <w:pPr>
                        <w:pStyle w:val="CoverPageH3"/>
                      </w:pPr>
                      <w:sdt>
                        <w:sdtPr>
                          <w:alias w:val="Název"/>
                          <w:tag w:val=""/>
                          <w:id w:val="-369694538"/>
                          <w:dataBinding w:prefixMappings="xmlns:ns0='http://purl.org/dc/elements/1.1/' xmlns:ns1='http://schemas.openxmlformats.org/package/2006/metadata/core-properties' " w:xpath="/ns1:coreProperties[1]/ns0:title[1]" w:storeItemID="{6C3C8BC8-F283-45AE-878A-BAB7291924A1}"/>
                          <w:text/>
                        </w:sdtPr>
                        <w:sdtEndPr/>
                        <w:sdtContent>
                          <w:r w:rsidR="00FE4205">
                            <w:t xml:space="preserve">Market Participant User Guide for </w:t>
                          </w:r>
                          <w:r w:rsidR="007132FC">
                            <w:t>Capacity Auction Pa</w:t>
                          </w:r>
                          <w:r w:rsidR="007132FC">
                            <w:t>r</w:t>
                          </w:r>
                          <w:r w:rsidR="007132FC">
                            <w:t>ticipants</w:t>
                          </w:r>
                        </w:sdtContent>
                      </w:sdt>
                      <w:r w:rsidR="00ED1043">
                        <w:t xml:space="preserve"> </w:t>
                      </w:r>
                    </w:p>
                  </w:txbxContent>
                </v:textbox>
                <w10:wrap type="square" anchorx="page" anchory="page"/>
              </v:shape>
            </w:pict>
          </mc:Fallback>
        </mc:AlternateContent>
      </w:r>
      <w:r w:rsidR="006241B5" w:rsidRPr="002D3F36">
        <w:rPr>
          <w:i/>
          <w:noProof/>
          <w:lang w:val="en-US" w:eastAsia="en-US"/>
        </w:rPr>
        <mc:AlternateContent>
          <mc:Choice Requires="wps">
            <w:drawing>
              <wp:anchor distT="0" distB="0" distL="114300" distR="114300" simplePos="0" relativeHeight="251652608" behindDoc="0" locked="0" layoutInCell="1" allowOverlap="1" wp14:anchorId="481DCDEE" wp14:editId="18FB1F6B">
                <wp:simplePos x="0" y="0"/>
                <wp:positionH relativeFrom="margin">
                  <wp:align>left</wp:align>
                </wp:positionH>
                <wp:positionV relativeFrom="margin">
                  <wp:align>top</wp:align>
                </wp:positionV>
                <wp:extent cx="2318400" cy="936000"/>
                <wp:effectExtent l="0" t="0" r="0" b="0"/>
                <wp:wrapNone/>
                <wp:docPr id="22" name="Place for logo 2 - title pag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8400" cy="936000"/>
                        </a:xfrm>
                        <a:prstGeom prst="rect">
                          <a:avLst/>
                        </a:prstGeom>
                        <a:noFill/>
                        <a:ln>
                          <a:noFill/>
                        </a:ln>
                        <a:effectLst/>
                      </wps:spPr>
                      <wps:txbx>
                        <w:txbxContent>
                          <w:p w14:paraId="735B15F7" w14:textId="7593D07A" w:rsidR="00ED1043" w:rsidRDefault="00ED1043" w:rsidP="00656AEB">
                            <w:pPr>
                              <w:suppressAutoHyphens/>
                              <w:autoSpaceDE w:val="0"/>
                              <w:spacing w:line="100" w:lineRule="atLeast"/>
                              <w:jc w:val="left"/>
                            </w:pPr>
                            <w:r>
                              <w:rPr>
                                <w:noProof/>
                                <w:lang w:val="en-US" w:eastAsia="en-US"/>
                              </w:rPr>
                              <w:drawing>
                                <wp:inline distT="0" distB="0" distL="0" distR="0" wp14:anchorId="5DF33932" wp14:editId="66DE3493">
                                  <wp:extent cx="1505585" cy="8445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05585" cy="844550"/>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Place for logo 2 - title page" o:spid="_x0000_s1027" style="position:absolute;left:0;text-align:left;margin-left:0;margin-top:0;width:182.55pt;height:73.7pt;z-index:251652608;visibility:visible;mso-wrap-style:squar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" filled="f" stroked="f">
                <v:textbox>
                  <w:txbxContent>
                    <w:p w14:paraId="735B15F7" w14:textId="7593D07A" w:rsidR="00ED1043" w:rsidRDefault="00ED1043" w:rsidP="00656AEB">
                      <w:pPr>
                        <w:suppressAutoHyphens/>
                        <w:autoSpaceDE w:val="0"/>
                        <w:spacing w:line="100" w:lineRule="atLeast"/>
                        <w:jc w:val="left"/>
                      </w:pPr>
                      <w:r>
                        <w:rPr>
                          <w:noProof/>
                          <w:lang w:val="en-US" w:eastAsia="en-US"/>
                        </w:rPr>
                        <w:drawing>
                          <wp:inline distT="0" distB="0" distL="0" distR="0" wp14:anchorId="5DF33932" wp14:editId="66DE3493">
                            <wp:extent cx="1505585" cy="8445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05585" cy="844550"/>
                                    </a:xfrm>
                                    <a:prstGeom prst="rect">
                                      <a:avLst/>
                                    </a:prstGeom>
                                    <a:noFill/>
                                    <a:ln>
                                      <a:noFill/>
                                    </a:ln>
                                  </pic:spPr>
                                </pic:pic>
                              </a:graphicData>
                            </a:graphic>
                          </wp:inline>
                        </w:drawing>
                      </w:r>
                    </w:p>
                  </w:txbxContent>
                </v:textbox>
                <w10:wrap anchorx="margin" anchory="margin"/>
              </v:rect>
            </w:pict>
          </mc:Fallback>
        </mc:AlternateContent>
      </w:r>
      <w:r w:rsidR="00BD69D8" w:rsidRPr="002D3F36">
        <w:rPr>
          <w:i/>
          <w:noProof/>
          <w:lang w:val="en-US" w:eastAsia="en-US"/>
        </w:rPr>
        <mc:AlternateContent>
          <mc:Choice Requires="wps">
            <w:drawing>
              <wp:anchor distT="72390" distB="72390" distL="72390" distR="72390" simplePos="0" relativeHeight="251648512" behindDoc="0" locked="0" layoutInCell="1" allowOverlap="1" wp14:anchorId="42B91061" wp14:editId="6D0960C0">
                <wp:simplePos x="0" y="0"/>
                <wp:positionH relativeFrom="page">
                  <wp:posOffset>2700020</wp:posOffset>
                </wp:positionH>
                <wp:positionV relativeFrom="page">
                  <wp:posOffset>9613265</wp:posOffset>
                </wp:positionV>
                <wp:extent cx="4140000" cy="486000"/>
                <wp:effectExtent l="0" t="0" r="0" b="9525"/>
                <wp:wrapSquare wrapText="bothSides"/>
                <wp:docPr id="18" name="Security leve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000" cy="486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E29DA9" w14:textId="3DE0287F" w:rsidR="00ED1043" w:rsidRDefault="00ED1043">
                            <w:pPr>
                              <w:pStyle w:val="Obsahrmce"/>
                              <w:spacing w:after="0"/>
                              <w:jc w:val="righ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Security level" o:spid="_x0000_s1028" type="#_x0000_t202" style="position:absolute;left:0;text-align:left;margin-left:212.6pt;margin-top:756.95pt;width:326pt;height:38.25pt;z-index:251648512;visibility:visible;mso-wrap-style:square;mso-width-percent:0;mso-height-percent:0;mso-wrap-distance-left:5.7pt;mso-wrap-distance-top:5.7pt;mso-wrap-distance-right:5.7pt;mso-wrap-distance-bottom:5.7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" stroked="f">
                <v:textbox inset="0,0,0,0">
                  <w:txbxContent>
                    <w:p w14:paraId="50E29DA9" w14:textId="3DE0287F" w:rsidR="00ED1043" w:rsidRDefault="00ED1043">
                      <w:pPr>
                        <w:pStyle w:val="Obsahrmce"/>
                        <w:spacing w:after="0"/>
                        <w:jc w:val="right"/>
                      </w:pPr>
                    </w:p>
                  </w:txbxContent>
                </v:textbox>
                <w10:wrap type="square" anchorx="page" anchory="page"/>
              </v:shape>
            </w:pict>
          </mc:Fallback>
        </mc:AlternateContent>
      </w:r>
    </w:p>
    <w:bookmarkEnd w:id="0"/>
    <w:p w14:paraId="1BA7A78F" w14:textId="3F10CB4D" w:rsidR="00DD7F3C" w:rsidRPr="002D3F36" w:rsidRDefault="00BD69D8" w:rsidP="00142C63">
      <w:pPr>
        <w:pStyle w:val="Heading1"/>
      </w:pPr>
      <w:r w:rsidRPr="00142C63">
        <w:lastRenderedPageBreak/>
        <mc:AlternateContent>
          <mc:Choice Requires="wps">
            <w:drawing>
              <wp:anchor distT="0" distB="0" distL="114300" distR="114300" simplePos="0" relativeHeight="251658240" behindDoc="0" locked="0" layoutInCell="1" allowOverlap="1" wp14:anchorId="329D2B86" wp14:editId="2E5E9D7E">
                <wp:simplePos x="0" y="0"/>
                <wp:positionH relativeFrom="page">
                  <wp:posOffset>2880360</wp:posOffset>
                </wp:positionH>
                <wp:positionV relativeFrom="page">
                  <wp:posOffset>8972550</wp:posOffset>
                </wp:positionV>
                <wp:extent cx="2160270" cy="46990"/>
                <wp:effectExtent l="0" t="0" r="0" b="0"/>
                <wp:wrapNone/>
                <wp:docPr id="13" name="Obdélník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60270" cy="46990"/>
                        </a:xfrm>
                        <a:prstGeom prst="rect">
                          <a:avLst/>
                        </a:prstGeom>
                        <a:gradFill flip="none" rotWithShape="1">
                          <a:gsLst>
                            <a:gs pos="0">
                              <a:schemeClr val="bg1">
                                <a:alpha val="0"/>
                              </a:schemeClr>
                            </a:gs>
                            <a:gs pos="80000">
                              <a:schemeClr val="bg1"/>
                            </a:gs>
                            <a:gs pos="20000">
                              <a:schemeClr val="bg1"/>
                            </a:gs>
                            <a:gs pos="100000">
                              <a:schemeClr val="bg1">
                                <a:alpha val="0"/>
                              </a:schemeClr>
                            </a:gs>
                          </a:gsLst>
                          <a:lin ang="0" scaled="0"/>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13" o:spid="_x0000_s1026" style="position:absolute;margin-left:226.8pt;margin-top:706.5pt;width:170.1pt;height:3.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" fillcolor="white [3212]" stroked="f" strokeweight="2pt">
                <v:fill opacity="0" color2="white [3212]" o:opacity2="0" rotate="t" angle="90" colors="0 white;13107f white;52429f white;1 white" focus="100%" type="gradient">
                  <o:fill v:ext="view" type="gradientUnscaled"/>
                </v:fill>
                <v:path arrowok="t"/>
                <w10:wrap anchorx="page" anchory="page"/>
              </v:rect>
            </w:pict>
          </mc:Fallback>
        </mc:AlternateContent>
      </w:r>
      <w:r w:rsidRPr="00142C63">
        <mc:AlternateContent>
          <mc:Choice Requires="wps">
            <w:drawing>
              <wp:anchor distT="0" distB="0" distL="114300" distR="114300" simplePos="0" relativeHeight="251657728" behindDoc="0" locked="0" layoutInCell="1" allowOverlap="1" wp14:anchorId="282D3515" wp14:editId="2F8F8BC5">
                <wp:simplePos x="0" y="0"/>
                <wp:positionH relativeFrom="page">
                  <wp:posOffset>5379085</wp:posOffset>
                </wp:positionH>
                <wp:positionV relativeFrom="page">
                  <wp:posOffset>922020</wp:posOffset>
                </wp:positionV>
                <wp:extent cx="1440000" cy="579600"/>
                <wp:effectExtent l="0" t="0" r="0" b="0"/>
                <wp:wrapNone/>
                <wp:docPr id="10" name="Place for log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0000" cy="579600"/>
                        </a:xfrm>
                        <a:prstGeom prst="rect">
                          <a:avLst/>
                        </a:prstGeom>
                        <a:noFill/>
                        <a:ln>
                          <a:noFill/>
                        </a:ln>
                        <a:effectLst/>
                      </wps:spPr>
                      <wps:txbx>
                        <w:txbxContent>
                          <w:p w14:paraId="654976C7" w14:textId="1A55E3AB" w:rsidR="00ED1043" w:rsidRDefault="00ED1043" w:rsidP="007022F3">
                            <w:pPr>
                              <w:suppressAutoHyphens/>
                              <w:autoSpaceDE w:val="0"/>
                              <w:spacing w:line="100" w:lineRule="atLeast"/>
                              <w:jc w:val="left"/>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Place for logo 1" o:spid="_x0000_s1029" style="position:absolute;left:0;text-align:left;margin-left:423.55pt;margin-top:72.6pt;width:113.4pt;height:45.6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" filled="f" stroked="f">
                <v:textbox>
                  <w:txbxContent>
                    <w:p w14:paraId="654976C7" w14:textId="1A55E3AB" w:rsidR="00ED1043" w:rsidRDefault="00ED1043" w:rsidP="007022F3">
                      <w:pPr>
                        <w:suppressAutoHyphens/>
                        <w:autoSpaceDE w:val="0"/>
                        <w:spacing w:line="100" w:lineRule="atLeast"/>
                        <w:jc w:val="left"/>
                      </w:pPr>
                    </w:p>
                  </w:txbxContent>
                </v:textbox>
                <w10:wrap anchorx="page" anchory="page"/>
              </v:rect>
            </w:pict>
          </mc:Fallback>
        </mc:AlternateContent>
      </w:r>
      <w:r w:rsidRPr="00142C63">
        <mc:AlternateContent>
          <mc:Choice Requires="wps">
            <w:drawing>
              <wp:anchor distT="72390" distB="72390" distL="72390" distR="72390" simplePos="0" relativeHeight="251651584" behindDoc="0" locked="0" layoutInCell="1" allowOverlap="1" wp14:anchorId="04AE5BE7" wp14:editId="454819E2">
                <wp:simplePos x="0" y="0"/>
                <wp:positionH relativeFrom="page">
                  <wp:posOffset>1805940</wp:posOffset>
                </wp:positionH>
                <wp:positionV relativeFrom="page">
                  <wp:posOffset>4914900</wp:posOffset>
                </wp:positionV>
                <wp:extent cx="4313555" cy="485140"/>
                <wp:effectExtent l="0" t="0" r="0" b="0"/>
                <wp:wrapSquare wrapText="bothSides"/>
                <wp:docPr id="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3555" cy="485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694829" w14:textId="218660D2" w:rsidR="00ED1043" w:rsidRDefault="00ED1043">
                            <w:pPr>
                              <w:pStyle w:val="Obsahrmce"/>
                              <w:spacing w:after="0"/>
                              <w:jc w:val="righ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0" type="#_x0000_t202" style="position:absolute;left:0;text-align:left;margin-left:142.2pt;margin-top:387pt;width:339.65pt;height:38.2pt;z-index:251651584;visibility:visible;mso-wrap-style:square;mso-width-percent:0;mso-height-percent:0;mso-wrap-distance-left:5.7pt;mso-wrap-distance-top:5.7pt;mso-wrap-distance-right:5.7pt;mso-wrap-distance-bottom:5.7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" stroked="f">
                <v:textbox inset="0,0,0,0">
                  <w:txbxContent>
                    <w:p w14:paraId="1A694829" w14:textId="218660D2" w:rsidR="00ED1043" w:rsidRDefault="00ED1043">
                      <w:pPr>
                        <w:pStyle w:val="Obsahrmce"/>
                        <w:spacing w:after="0"/>
                        <w:jc w:val="right"/>
                      </w:pPr>
                    </w:p>
                  </w:txbxContent>
                </v:textbox>
                <w10:wrap type="square" anchorx="page" anchory="page"/>
              </v:shape>
            </w:pict>
          </mc:Fallback>
        </mc:AlternateContent>
      </w:r>
      <w:bookmarkStart w:id="1" w:name="_Toc144716839"/>
      <w:bookmarkStart w:id="2" w:name="_Toc354680597"/>
      <w:r w:rsidR="00DD7F3C" w:rsidRPr="002D3F36">
        <w:t>Revision history</w:t>
      </w:r>
      <w:bookmarkEnd w:id="1"/>
    </w:p>
    <w:tbl>
      <w:tblPr>
        <w:tblStyle w:val="TableGrid"/>
        <w:tblW w:w="0" w:type="auto"/>
        <w:tblLook w:val="0420" w:firstRow="1" w:lastRow="0" w:firstColumn="0" w:lastColumn="0" w:noHBand="0" w:noVBand="1"/>
      </w:tblPr>
      <w:tblGrid>
        <w:gridCol w:w="1413"/>
        <w:gridCol w:w="1701"/>
        <w:gridCol w:w="6230"/>
      </w:tblGrid>
      <w:tr w:rsidR="00DD7F3C" w:rsidRPr="002D3F36" w14:paraId="53F6F995" w14:textId="77777777" w:rsidTr="00DD7F3C">
        <w:tc>
          <w:tcPr>
            <w:tcW w:w="1413" w:type="dxa"/>
          </w:tcPr>
          <w:p w14:paraId="7B461CE1" w14:textId="291AEF5D" w:rsidR="00DD7F3C" w:rsidRPr="002D3F36" w:rsidRDefault="00DD7F3C" w:rsidP="00DD7F3C">
            <w:pPr>
              <w:jc w:val="center"/>
              <w:rPr>
                <w:b/>
                <w:bCs/>
              </w:rPr>
            </w:pPr>
            <w:r w:rsidRPr="002D3F36">
              <w:rPr>
                <w:b/>
                <w:bCs/>
              </w:rPr>
              <w:t>Version</w:t>
            </w:r>
          </w:p>
        </w:tc>
        <w:tc>
          <w:tcPr>
            <w:tcW w:w="1701" w:type="dxa"/>
          </w:tcPr>
          <w:p w14:paraId="4BCED3C1" w14:textId="7AF25FB3" w:rsidR="00DD7F3C" w:rsidRPr="002D3F36" w:rsidRDefault="00DD7F3C" w:rsidP="00DD7F3C">
            <w:pPr>
              <w:jc w:val="center"/>
              <w:rPr>
                <w:b/>
                <w:bCs/>
              </w:rPr>
            </w:pPr>
            <w:r w:rsidRPr="002D3F36">
              <w:rPr>
                <w:b/>
                <w:bCs/>
              </w:rPr>
              <w:t>Date</w:t>
            </w:r>
          </w:p>
        </w:tc>
        <w:tc>
          <w:tcPr>
            <w:tcW w:w="6230" w:type="dxa"/>
          </w:tcPr>
          <w:p w14:paraId="589E823B" w14:textId="708C1025" w:rsidR="00DD7F3C" w:rsidRPr="002D3F36" w:rsidRDefault="00DD7F3C" w:rsidP="00DD7F3C">
            <w:pPr>
              <w:jc w:val="center"/>
              <w:rPr>
                <w:b/>
                <w:bCs/>
              </w:rPr>
            </w:pPr>
            <w:r w:rsidRPr="002D3F36">
              <w:rPr>
                <w:b/>
                <w:bCs/>
              </w:rPr>
              <w:t>Change description</w:t>
            </w:r>
          </w:p>
        </w:tc>
      </w:tr>
      <w:tr w:rsidR="00DD7F3C" w:rsidRPr="002D3F36" w14:paraId="13543C54" w14:textId="77777777" w:rsidTr="00DD7F3C">
        <w:tc>
          <w:tcPr>
            <w:tcW w:w="1413" w:type="dxa"/>
          </w:tcPr>
          <w:p w14:paraId="44D1B566" w14:textId="18B983DD" w:rsidR="00DD7F3C" w:rsidRPr="002D3F36" w:rsidRDefault="00DD7F3C" w:rsidP="00DD7F3C">
            <w:r w:rsidRPr="002D3F36">
              <w:t>0.</w:t>
            </w:r>
            <w:r w:rsidR="00E548BB">
              <w:t>0</w:t>
            </w:r>
            <w:r w:rsidR="007132FC">
              <w:t>1</w:t>
            </w:r>
          </w:p>
        </w:tc>
        <w:tc>
          <w:tcPr>
            <w:tcW w:w="1701" w:type="dxa"/>
          </w:tcPr>
          <w:p w14:paraId="3C28F5F4" w14:textId="059E66EA" w:rsidR="00DD7F3C" w:rsidRPr="002D3F36" w:rsidRDefault="007132FC" w:rsidP="00DD7F3C">
            <w:r>
              <w:t>01.09.2023</w:t>
            </w:r>
          </w:p>
        </w:tc>
        <w:tc>
          <w:tcPr>
            <w:tcW w:w="6230" w:type="dxa"/>
          </w:tcPr>
          <w:p w14:paraId="0A705AB3" w14:textId="457E56C3" w:rsidR="00DD7F3C" w:rsidRPr="002D3F36" w:rsidRDefault="00DD7F3C" w:rsidP="00DD7F3C">
            <w:r w:rsidRPr="002D3F36">
              <w:t>Initial version</w:t>
            </w:r>
          </w:p>
        </w:tc>
      </w:tr>
      <w:tr w:rsidR="00DD7F3C" w:rsidRPr="002D3F36" w14:paraId="057D3ED6" w14:textId="77777777" w:rsidTr="00DD7F3C">
        <w:tc>
          <w:tcPr>
            <w:tcW w:w="1413" w:type="dxa"/>
          </w:tcPr>
          <w:p w14:paraId="219B17F1" w14:textId="4EEBC3C8" w:rsidR="00DD7F3C" w:rsidRPr="002D3F36" w:rsidRDefault="00DD7F3C" w:rsidP="00DD7F3C"/>
        </w:tc>
        <w:tc>
          <w:tcPr>
            <w:tcW w:w="1701" w:type="dxa"/>
          </w:tcPr>
          <w:p w14:paraId="55F23F95" w14:textId="07E74918" w:rsidR="00DD7F3C" w:rsidRPr="002D3F36" w:rsidRDefault="00DD7F3C" w:rsidP="00DD7F3C"/>
        </w:tc>
        <w:tc>
          <w:tcPr>
            <w:tcW w:w="6230" w:type="dxa"/>
          </w:tcPr>
          <w:p w14:paraId="497E1876" w14:textId="28DED6E8" w:rsidR="00DD7F3C" w:rsidRPr="002D3F36" w:rsidRDefault="00DD7F3C" w:rsidP="00DD7F3C"/>
        </w:tc>
      </w:tr>
      <w:tr w:rsidR="00DD7F3C" w:rsidRPr="002D3F36" w14:paraId="4409ED3E" w14:textId="77777777" w:rsidTr="00DD7F3C">
        <w:tc>
          <w:tcPr>
            <w:tcW w:w="1413" w:type="dxa"/>
          </w:tcPr>
          <w:p w14:paraId="30E054A9" w14:textId="12114D49" w:rsidR="00DD7F3C" w:rsidRPr="002D3F36" w:rsidRDefault="00DD7F3C" w:rsidP="00DD7F3C"/>
        </w:tc>
        <w:tc>
          <w:tcPr>
            <w:tcW w:w="1701" w:type="dxa"/>
          </w:tcPr>
          <w:p w14:paraId="291CA4B9" w14:textId="597FACB4" w:rsidR="00DD7F3C" w:rsidRPr="002D3F36" w:rsidRDefault="00DD7F3C" w:rsidP="00DD7F3C"/>
        </w:tc>
        <w:tc>
          <w:tcPr>
            <w:tcW w:w="6230" w:type="dxa"/>
          </w:tcPr>
          <w:p w14:paraId="4AE81211" w14:textId="45C2B3FC" w:rsidR="00DD7F3C" w:rsidRPr="002D3F36" w:rsidRDefault="00DD7F3C" w:rsidP="00DD7F3C"/>
        </w:tc>
      </w:tr>
    </w:tbl>
    <w:p w14:paraId="2C3429EB" w14:textId="77777777" w:rsidR="00DD7F3C" w:rsidRPr="002D3F36" w:rsidRDefault="00DD7F3C" w:rsidP="00DD7F3C"/>
    <w:p w14:paraId="45A6CF33" w14:textId="0E1A226F" w:rsidR="00372CF7" w:rsidRPr="002D3F36" w:rsidRDefault="009D5587" w:rsidP="00866A00">
      <w:pPr>
        <w:pStyle w:val="Heading1"/>
      </w:pPr>
      <w:bookmarkStart w:id="3" w:name="_Toc144716840"/>
      <w:r w:rsidRPr="002D3F36">
        <w:lastRenderedPageBreak/>
        <w:t>Executive Summary</w:t>
      </w:r>
      <w:bookmarkEnd w:id="2"/>
      <w:bookmarkEnd w:id="3"/>
    </w:p>
    <w:p w14:paraId="6C05FBA1" w14:textId="43BB0301" w:rsidR="00BC4BD8" w:rsidRDefault="001E30A7" w:rsidP="00BC4BD8">
      <w:r w:rsidRPr="002D3F36">
        <w:t xml:space="preserve">This document contains </w:t>
      </w:r>
      <w:r w:rsidR="007167F9" w:rsidRPr="002D3F36">
        <w:t xml:space="preserve">a </w:t>
      </w:r>
      <w:r w:rsidRPr="002D3F36">
        <w:t xml:space="preserve">description of </w:t>
      </w:r>
      <w:r w:rsidR="007167F9" w:rsidRPr="002D3F36">
        <w:t xml:space="preserve">the </w:t>
      </w:r>
      <w:r w:rsidRPr="002D3F36">
        <w:t xml:space="preserve">basic </w:t>
      </w:r>
      <w:r w:rsidR="007167F9" w:rsidRPr="002D3F36">
        <w:t xml:space="preserve">features and </w:t>
      </w:r>
      <w:r w:rsidRPr="002D3F36">
        <w:t>p</w:t>
      </w:r>
      <w:r w:rsidR="007167F9" w:rsidRPr="002D3F36">
        <w:t xml:space="preserve">rocedures for the </w:t>
      </w:r>
      <w:proofErr w:type="spellStart"/>
      <w:r w:rsidR="007167F9" w:rsidRPr="002D3F36">
        <w:t>Damas</w:t>
      </w:r>
      <w:proofErr w:type="spellEnd"/>
      <w:r w:rsidR="007167F9" w:rsidRPr="002D3F36">
        <w:t xml:space="preserve"> Market Management Sy</w:t>
      </w:r>
      <w:r w:rsidR="007167F9" w:rsidRPr="002D3F36">
        <w:t>s</w:t>
      </w:r>
      <w:r w:rsidR="007167F9" w:rsidRPr="002D3F36">
        <w:t xml:space="preserve">tem deployed by the TSO </w:t>
      </w:r>
      <w:proofErr w:type="spellStart"/>
      <w:r w:rsidR="007167F9" w:rsidRPr="002D3F36">
        <w:t>Transelectrica</w:t>
      </w:r>
      <w:proofErr w:type="spellEnd"/>
      <w:r w:rsidR="007167F9" w:rsidRPr="002D3F36">
        <w:t xml:space="preserve"> in the Romanian Control Area. It aims to familiarize market participants with how to operate in the (new) </w:t>
      </w:r>
      <w:proofErr w:type="spellStart"/>
      <w:r w:rsidR="007167F9" w:rsidRPr="002D3F36">
        <w:t>Damas</w:t>
      </w:r>
      <w:proofErr w:type="spellEnd"/>
      <w:r w:rsidR="007167F9" w:rsidRPr="002D3F36">
        <w:t xml:space="preserve"> environment</w:t>
      </w:r>
      <w:r w:rsidR="00BC4BD8">
        <w:t xml:space="preserve"> with a focus on the transmission services, specifically:</w:t>
      </w:r>
    </w:p>
    <w:p w14:paraId="06BFE286" w14:textId="1ACE00EB" w:rsidR="00ED1043" w:rsidRPr="00E40B5F" w:rsidRDefault="00ED1043" w:rsidP="00142C63">
      <w:pPr>
        <w:pStyle w:val="ListParagraph"/>
        <w:numPr>
          <w:ilvl w:val="0"/>
          <w:numId w:val="14"/>
        </w:numPr>
      </w:pPr>
      <w:r w:rsidRPr="00E40B5F">
        <w:t>Cross-Border Capacity Allocation</w:t>
      </w:r>
    </w:p>
    <w:p w14:paraId="56DD2E74" w14:textId="70E7C261" w:rsidR="00BC4BD8" w:rsidRDefault="00BC4BD8" w:rsidP="00BC4BD8">
      <w:r>
        <w:t>For more information about the basic features of the system, refer to the “</w:t>
      </w:r>
      <w:r w:rsidRPr="00850A37">
        <w:rPr>
          <w:i/>
          <w:iCs/>
        </w:rPr>
        <w:t>Market Participant User Guide for General Features</w:t>
      </w:r>
      <w:r>
        <w:t>” document.</w:t>
      </w:r>
    </w:p>
    <w:p w14:paraId="3FB19FE8" w14:textId="36E0D91B" w:rsidR="00850A37" w:rsidRDefault="00850A37" w:rsidP="00850A37">
      <w:bookmarkStart w:id="4" w:name="_Hlk134796212"/>
      <w:r>
        <w:t>Note that the cases below assume that the user is logged in and has sufficient user rights. If you are not registered yet in the system, refer to the “</w:t>
      </w:r>
      <w:r w:rsidRPr="00850A37">
        <w:rPr>
          <w:i/>
          <w:iCs/>
        </w:rPr>
        <w:t>Market Participant User Guide for General Features</w:t>
      </w:r>
      <w:r>
        <w:t xml:space="preserve">” document. If you believe you don’t have user rights which you should have, contact </w:t>
      </w:r>
      <w:r w:rsidR="00651A69">
        <w:t>a</w:t>
      </w:r>
      <w:r>
        <w:t xml:space="preserve"> </w:t>
      </w:r>
      <w:proofErr w:type="spellStart"/>
      <w:r>
        <w:t>Transelectrica</w:t>
      </w:r>
      <w:proofErr w:type="spellEnd"/>
      <w:r>
        <w:t xml:space="preserve"> representative.</w:t>
      </w:r>
    </w:p>
    <w:bookmarkEnd w:id="4"/>
    <w:p w14:paraId="2759DF9F" w14:textId="1C505C54" w:rsidR="00850A37" w:rsidRPr="00E40B5F" w:rsidRDefault="00850A37" w:rsidP="00BC4BD8"/>
    <w:p w14:paraId="1F856D8E" w14:textId="77777777" w:rsidR="00372CF7" w:rsidRPr="002D3F36" w:rsidRDefault="00866A00" w:rsidP="00866A00">
      <w:pPr>
        <w:pStyle w:val="Heading1"/>
        <w:sectPr w:rsidR="00372CF7" w:rsidRPr="002D3F36" w:rsidSect="00200158">
          <w:headerReference w:type="even" r:id="rId10"/>
          <w:headerReference w:type="default" r:id="rId11"/>
          <w:footerReference w:type="even" r:id="rId12"/>
          <w:footerReference w:type="default" r:id="rId13"/>
          <w:headerReference w:type="first" r:id="rId14"/>
          <w:footerReference w:type="first" r:id="rId15"/>
          <w:pgSz w:w="11906" w:h="16838" w:code="9"/>
          <w:pgMar w:top="2665" w:right="1134" w:bottom="1418" w:left="1418" w:header="0" w:footer="0" w:gutter="0"/>
          <w:cols w:space="708"/>
          <w:formProt w:val="0"/>
          <w:docGrid w:linePitch="600" w:charSpace="45056"/>
        </w:sectPr>
      </w:pPr>
      <w:bookmarkStart w:id="5" w:name="_Toc354680598"/>
      <w:bookmarkStart w:id="6" w:name="_Toc144716841"/>
      <w:r w:rsidRPr="002D3F36">
        <w:lastRenderedPageBreak/>
        <w:t>Content</w:t>
      </w:r>
      <w:bookmarkEnd w:id="5"/>
      <w:bookmarkEnd w:id="6"/>
    </w:p>
    <w:p w14:paraId="1045127B" w14:textId="7CEE92D8" w:rsidR="00372CF7" w:rsidRPr="002D3F36" w:rsidRDefault="00372CF7">
      <w:pPr>
        <w:pStyle w:val="TOC3"/>
        <w:tabs>
          <w:tab w:val="clear" w:pos="9356"/>
          <w:tab w:val="right" w:leader="dot" w:pos="9355"/>
        </w:tabs>
        <w:sectPr w:rsidR="00372CF7" w:rsidRPr="002D3F36">
          <w:type w:val="continuous"/>
          <w:pgSz w:w="11906" w:h="16838"/>
          <w:pgMar w:top="2665" w:right="1134" w:bottom="1418" w:left="1417" w:header="0" w:footer="0" w:gutter="0"/>
          <w:cols w:space="708"/>
          <w:docGrid w:linePitch="600" w:charSpace="45056"/>
        </w:sectPr>
      </w:pPr>
    </w:p>
    <w:sdt>
      <w:sdtPr>
        <w:rPr>
          <w:rFonts w:ascii="Arial" w:eastAsia="Lucida Sans Unicode" w:hAnsi="Arial" w:cs="Times New Roman"/>
          <w:color w:val="auto"/>
          <w:sz w:val="18"/>
          <w:szCs w:val="20"/>
          <w:lang w:val="en-GB" w:eastAsia="cs-CZ"/>
        </w:rPr>
        <w:id w:val="522903756"/>
        <w:docPartObj>
          <w:docPartGallery w:val="Table of Contents"/>
          <w:docPartUnique/>
        </w:docPartObj>
      </w:sdtPr>
      <w:sdtEndPr>
        <w:rPr>
          <w:b/>
          <w:bCs/>
          <w:noProof/>
        </w:rPr>
      </w:sdtEndPr>
      <w:sdtContent>
        <w:p w14:paraId="4C52927E" w14:textId="27B13BD6" w:rsidR="00284E72" w:rsidRPr="002D3F36" w:rsidRDefault="00284E72">
          <w:pPr>
            <w:pStyle w:val="TOCHeading"/>
            <w:rPr>
              <w:lang w:val="en-GB"/>
            </w:rPr>
          </w:pPr>
        </w:p>
        <w:p w14:paraId="32A8111B" w14:textId="705D4B3E" w:rsidR="00856BBE" w:rsidRDefault="00284E72">
          <w:pPr>
            <w:pStyle w:val="TOC1"/>
            <w:rPr>
              <w:rFonts w:asciiTheme="minorHAnsi" w:eastAsiaTheme="minorEastAsia" w:hAnsiTheme="minorHAnsi" w:cstheme="minorBidi"/>
              <w:noProof/>
              <w:kern w:val="2"/>
              <w:szCs w:val="22"/>
              <w:lang w:eastAsia="en-GB"/>
              <w14:ligatures w14:val="standardContextual"/>
            </w:rPr>
          </w:pPr>
          <w:r w:rsidRPr="002D3F36">
            <w:fldChar w:fldCharType="begin"/>
          </w:r>
          <w:r w:rsidRPr="002D3F36">
            <w:instrText xml:space="preserve"> TOC \o "1-3" \h \z \u </w:instrText>
          </w:r>
          <w:r w:rsidRPr="002D3F36">
            <w:fldChar w:fldCharType="separate"/>
          </w:r>
          <w:hyperlink w:anchor="_Toc144716839" w:history="1">
            <w:r w:rsidR="00856BBE" w:rsidRPr="009E5105">
              <w:rPr>
                <w:rStyle w:val="Hyperlink"/>
                <w:noProof/>
              </w:rPr>
              <w:t>1. </w:t>
            </w:r>
            <w:r w:rsidR="00856BBE">
              <w:rPr>
                <w:rFonts w:asciiTheme="minorHAnsi" w:eastAsiaTheme="minorEastAsia" w:hAnsiTheme="minorHAnsi" w:cstheme="minorBidi"/>
                <w:noProof/>
                <w:kern w:val="2"/>
                <w:szCs w:val="22"/>
                <w:lang w:eastAsia="en-GB"/>
                <w14:ligatures w14:val="standardContextual"/>
              </w:rPr>
              <w:tab/>
            </w:r>
            <w:r w:rsidR="00856BBE" w:rsidRPr="009E5105">
              <w:rPr>
                <w:rStyle w:val="Hyperlink"/>
                <w:noProof/>
              </w:rPr>
              <w:t>Revision history</w:t>
            </w:r>
            <w:r w:rsidR="00856BBE">
              <w:rPr>
                <w:noProof/>
                <w:webHidden/>
              </w:rPr>
              <w:tab/>
            </w:r>
            <w:r w:rsidR="00856BBE">
              <w:rPr>
                <w:noProof/>
                <w:webHidden/>
              </w:rPr>
              <w:fldChar w:fldCharType="begin"/>
            </w:r>
            <w:r w:rsidR="00856BBE">
              <w:rPr>
                <w:noProof/>
                <w:webHidden/>
              </w:rPr>
              <w:instrText xml:space="preserve"> PAGEREF _Toc144716839 \h </w:instrText>
            </w:r>
            <w:r w:rsidR="00856BBE">
              <w:rPr>
                <w:noProof/>
                <w:webHidden/>
              </w:rPr>
            </w:r>
            <w:r w:rsidR="00856BBE">
              <w:rPr>
                <w:noProof/>
                <w:webHidden/>
              </w:rPr>
              <w:fldChar w:fldCharType="separate"/>
            </w:r>
            <w:r w:rsidR="00856BBE">
              <w:rPr>
                <w:noProof/>
                <w:webHidden/>
              </w:rPr>
              <w:t>3</w:t>
            </w:r>
            <w:r w:rsidR="00856BBE">
              <w:rPr>
                <w:noProof/>
                <w:webHidden/>
              </w:rPr>
              <w:fldChar w:fldCharType="end"/>
            </w:r>
          </w:hyperlink>
        </w:p>
        <w:p w14:paraId="74A504DC" w14:textId="6C2E27B4" w:rsidR="00856BBE" w:rsidRDefault="00142C63">
          <w:pPr>
            <w:pStyle w:val="TOC1"/>
            <w:rPr>
              <w:rFonts w:asciiTheme="minorHAnsi" w:eastAsiaTheme="minorEastAsia" w:hAnsiTheme="minorHAnsi" w:cstheme="minorBidi"/>
              <w:noProof/>
              <w:kern w:val="2"/>
              <w:szCs w:val="22"/>
              <w:lang w:eastAsia="en-GB"/>
              <w14:ligatures w14:val="standardContextual"/>
            </w:rPr>
          </w:pPr>
          <w:hyperlink w:anchor="_Toc144716840" w:history="1">
            <w:r w:rsidR="00856BBE" w:rsidRPr="009E5105">
              <w:rPr>
                <w:rStyle w:val="Hyperlink"/>
                <w:noProof/>
              </w:rPr>
              <w:t>2. </w:t>
            </w:r>
            <w:r w:rsidR="00856BBE">
              <w:rPr>
                <w:rFonts w:asciiTheme="minorHAnsi" w:eastAsiaTheme="minorEastAsia" w:hAnsiTheme="minorHAnsi" w:cstheme="minorBidi"/>
                <w:noProof/>
                <w:kern w:val="2"/>
                <w:szCs w:val="22"/>
                <w:lang w:eastAsia="en-GB"/>
                <w14:ligatures w14:val="standardContextual"/>
              </w:rPr>
              <w:tab/>
            </w:r>
            <w:r w:rsidR="00856BBE" w:rsidRPr="009E5105">
              <w:rPr>
                <w:rStyle w:val="Hyperlink"/>
                <w:noProof/>
              </w:rPr>
              <w:t>Executive Summary</w:t>
            </w:r>
            <w:r w:rsidR="00856BBE">
              <w:rPr>
                <w:noProof/>
                <w:webHidden/>
              </w:rPr>
              <w:tab/>
            </w:r>
            <w:r w:rsidR="00856BBE">
              <w:rPr>
                <w:noProof/>
                <w:webHidden/>
              </w:rPr>
              <w:fldChar w:fldCharType="begin"/>
            </w:r>
            <w:r w:rsidR="00856BBE">
              <w:rPr>
                <w:noProof/>
                <w:webHidden/>
              </w:rPr>
              <w:instrText xml:space="preserve"> PAGEREF _Toc144716840 \h </w:instrText>
            </w:r>
            <w:r w:rsidR="00856BBE">
              <w:rPr>
                <w:noProof/>
                <w:webHidden/>
              </w:rPr>
            </w:r>
            <w:r w:rsidR="00856BBE">
              <w:rPr>
                <w:noProof/>
                <w:webHidden/>
              </w:rPr>
              <w:fldChar w:fldCharType="separate"/>
            </w:r>
            <w:r w:rsidR="00856BBE">
              <w:rPr>
                <w:noProof/>
                <w:webHidden/>
              </w:rPr>
              <w:t>4</w:t>
            </w:r>
            <w:r w:rsidR="00856BBE">
              <w:rPr>
                <w:noProof/>
                <w:webHidden/>
              </w:rPr>
              <w:fldChar w:fldCharType="end"/>
            </w:r>
          </w:hyperlink>
        </w:p>
        <w:p w14:paraId="79B853C5" w14:textId="503600BC" w:rsidR="00856BBE" w:rsidRDefault="00142C63">
          <w:pPr>
            <w:pStyle w:val="TOC1"/>
            <w:rPr>
              <w:rFonts w:asciiTheme="minorHAnsi" w:eastAsiaTheme="minorEastAsia" w:hAnsiTheme="minorHAnsi" w:cstheme="minorBidi"/>
              <w:noProof/>
              <w:kern w:val="2"/>
              <w:szCs w:val="22"/>
              <w:lang w:eastAsia="en-GB"/>
              <w14:ligatures w14:val="standardContextual"/>
            </w:rPr>
          </w:pPr>
          <w:hyperlink w:anchor="_Toc144716841" w:history="1">
            <w:r w:rsidR="00856BBE" w:rsidRPr="009E5105">
              <w:rPr>
                <w:rStyle w:val="Hyperlink"/>
                <w:noProof/>
              </w:rPr>
              <w:t>3. </w:t>
            </w:r>
            <w:r w:rsidR="00856BBE">
              <w:rPr>
                <w:rFonts w:asciiTheme="minorHAnsi" w:eastAsiaTheme="minorEastAsia" w:hAnsiTheme="minorHAnsi" w:cstheme="minorBidi"/>
                <w:noProof/>
                <w:kern w:val="2"/>
                <w:szCs w:val="22"/>
                <w:lang w:eastAsia="en-GB"/>
                <w14:ligatures w14:val="standardContextual"/>
              </w:rPr>
              <w:tab/>
            </w:r>
            <w:r w:rsidR="00856BBE" w:rsidRPr="009E5105">
              <w:rPr>
                <w:rStyle w:val="Hyperlink"/>
                <w:noProof/>
              </w:rPr>
              <w:t>Content</w:t>
            </w:r>
            <w:r w:rsidR="00856BBE">
              <w:rPr>
                <w:noProof/>
                <w:webHidden/>
              </w:rPr>
              <w:tab/>
            </w:r>
            <w:r w:rsidR="00856BBE">
              <w:rPr>
                <w:noProof/>
                <w:webHidden/>
              </w:rPr>
              <w:fldChar w:fldCharType="begin"/>
            </w:r>
            <w:r w:rsidR="00856BBE">
              <w:rPr>
                <w:noProof/>
                <w:webHidden/>
              </w:rPr>
              <w:instrText xml:space="preserve"> PAGEREF _Toc144716841 \h </w:instrText>
            </w:r>
            <w:r w:rsidR="00856BBE">
              <w:rPr>
                <w:noProof/>
                <w:webHidden/>
              </w:rPr>
            </w:r>
            <w:r w:rsidR="00856BBE">
              <w:rPr>
                <w:noProof/>
                <w:webHidden/>
              </w:rPr>
              <w:fldChar w:fldCharType="separate"/>
            </w:r>
            <w:r w:rsidR="00856BBE">
              <w:rPr>
                <w:noProof/>
                <w:webHidden/>
              </w:rPr>
              <w:t>5</w:t>
            </w:r>
            <w:r w:rsidR="00856BBE">
              <w:rPr>
                <w:noProof/>
                <w:webHidden/>
              </w:rPr>
              <w:fldChar w:fldCharType="end"/>
            </w:r>
          </w:hyperlink>
        </w:p>
        <w:p w14:paraId="2F72A37B" w14:textId="5CDB9FD1" w:rsidR="00856BBE" w:rsidRDefault="00142C63">
          <w:pPr>
            <w:pStyle w:val="TOC1"/>
            <w:rPr>
              <w:rFonts w:asciiTheme="minorHAnsi" w:eastAsiaTheme="minorEastAsia" w:hAnsiTheme="minorHAnsi" w:cstheme="minorBidi"/>
              <w:noProof/>
              <w:kern w:val="2"/>
              <w:szCs w:val="22"/>
              <w:lang w:eastAsia="en-GB"/>
              <w14:ligatures w14:val="standardContextual"/>
            </w:rPr>
          </w:pPr>
          <w:hyperlink w:anchor="_Toc144716842" w:history="1">
            <w:r w:rsidR="00856BBE" w:rsidRPr="009E5105">
              <w:rPr>
                <w:rStyle w:val="Hyperlink"/>
                <w:noProof/>
              </w:rPr>
              <w:t>4. </w:t>
            </w:r>
            <w:r w:rsidR="00856BBE">
              <w:rPr>
                <w:rFonts w:asciiTheme="minorHAnsi" w:eastAsiaTheme="minorEastAsia" w:hAnsiTheme="minorHAnsi" w:cstheme="minorBidi"/>
                <w:noProof/>
                <w:kern w:val="2"/>
                <w:szCs w:val="22"/>
                <w:lang w:eastAsia="en-GB"/>
                <w14:ligatures w14:val="standardContextual"/>
              </w:rPr>
              <w:tab/>
            </w:r>
            <w:r w:rsidR="00856BBE" w:rsidRPr="009E5105">
              <w:rPr>
                <w:rStyle w:val="Hyperlink"/>
                <w:noProof/>
              </w:rPr>
              <w:t>Cross-Border Capacity Allocation</w:t>
            </w:r>
            <w:r w:rsidR="00856BBE">
              <w:rPr>
                <w:noProof/>
                <w:webHidden/>
              </w:rPr>
              <w:tab/>
            </w:r>
            <w:r w:rsidR="00856BBE">
              <w:rPr>
                <w:noProof/>
                <w:webHidden/>
              </w:rPr>
              <w:fldChar w:fldCharType="begin"/>
            </w:r>
            <w:r w:rsidR="00856BBE">
              <w:rPr>
                <w:noProof/>
                <w:webHidden/>
              </w:rPr>
              <w:instrText xml:space="preserve"> PAGEREF _Toc144716842 \h </w:instrText>
            </w:r>
            <w:r w:rsidR="00856BBE">
              <w:rPr>
                <w:noProof/>
                <w:webHidden/>
              </w:rPr>
            </w:r>
            <w:r w:rsidR="00856BBE">
              <w:rPr>
                <w:noProof/>
                <w:webHidden/>
              </w:rPr>
              <w:fldChar w:fldCharType="separate"/>
            </w:r>
            <w:r w:rsidR="00856BBE">
              <w:rPr>
                <w:noProof/>
                <w:webHidden/>
              </w:rPr>
              <w:t>7</w:t>
            </w:r>
            <w:r w:rsidR="00856BBE">
              <w:rPr>
                <w:noProof/>
                <w:webHidden/>
              </w:rPr>
              <w:fldChar w:fldCharType="end"/>
            </w:r>
          </w:hyperlink>
        </w:p>
        <w:p w14:paraId="5BF66359" w14:textId="636D3D5D" w:rsidR="00856BBE" w:rsidRDefault="00142C63">
          <w:pPr>
            <w:pStyle w:val="TOC2"/>
            <w:rPr>
              <w:rFonts w:asciiTheme="minorHAnsi" w:eastAsiaTheme="minorEastAsia" w:hAnsiTheme="minorHAnsi" w:cstheme="minorBidi"/>
              <w:noProof/>
              <w:kern w:val="2"/>
              <w:sz w:val="22"/>
              <w:szCs w:val="22"/>
              <w:lang w:eastAsia="en-GB"/>
              <w14:ligatures w14:val="standardContextual"/>
            </w:rPr>
          </w:pPr>
          <w:hyperlink w:anchor="_Toc144716843" w:history="1">
            <w:r w:rsidR="00856BBE" w:rsidRPr="009E5105">
              <w:rPr>
                <w:rStyle w:val="Hyperlink"/>
                <w:noProof/>
              </w:rPr>
              <w:t>4.1 </w:t>
            </w:r>
            <w:r w:rsidR="00856BBE">
              <w:rPr>
                <w:rFonts w:asciiTheme="minorHAnsi" w:eastAsiaTheme="minorEastAsia" w:hAnsiTheme="minorHAnsi" w:cstheme="minorBidi"/>
                <w:noProof/>
                <w:kern w:val="2"/>
                <w:sz w:val="22"/>
                <w:szCs w:val="22"/>
                <w:lang w:eastAsia="en-GB"/>
                <w14:ligatures w14:val="standardContextual"/>
              </w:rPr>
              <w:tab/>
            </w:r>
            <w:r w:rsidR="00856BBE" w:rsidRPr="009E5105">
              <w:rPr>
                <w:rStyle w:val="Hyperlink"/>
                <w:noProof/>
              </w:rPr>
              <w:t>Display Capacity Auction List</w:t>
            </w:r>
            <w:r w:rsidR="00856BBE">
              <w:rPr>
                <w:noProof/>
                <w:webHidden/>
              </w:rPr>
              <w:tab/>
            </w:r>
            <w:r w:rsidR="00856BBE">
              <w:rPr>
                <w:noProof/>
                <w:webHidden/>
              </w:rPr>
              <w:fldChar w:fldCharType="begin"/>
            </w:r>
            <w:r w:rsidR="00856BBE">
              <w:rPr>
                <w:noProof/>
                <w:webHidden/>
              </w:rPr>
              <w:instrText xml:space="preserve"> PAGEREF _Toc144716843 \h </w:instrText>
            </w:r>
            <w:r w:rsidR="00856BBE">
              <w:rPr>
                <w:noProof/>
                <w:webHidden/>
              </w:rPr>
            </w:r>
            <w:r w:rsidR="00856BBE">
              <w:rPr>
                <w:noProof/>
                <w:webHidden/>
              </w:rPr>
              <w:fldChar w:fldCharType="separate"/>
            </w:r>
            <w:r w:rsidR="00856BBE">
              <w:rPr>
                <w:noProof/>
                <w:webHidden/>
              </w:rPr>
              <w:t>7</w:t>
            </w:r>
            <w:r w:rsidR="00856BBE">
              <w:rPr>
                <w:noProof/>
                <w:webHidden/>
              </w:rPr>
              <w:fldChar w:fldCharType="end"/>
            </w:r>
          </w:hyperlink>
        </w:p>
        <w:p w14:paraId="164E39FB" w14:textId="1BBADE83" w:rsidR="00856BBE" w:rsidRDefault="00142C63">
          <w:pPr>
            <w:pStyle w:val="TOC3"/>
            <w:rPr>
              <w:rFonts w:asciiTheme="minorHAnsi" w:eastAsiaTheme="minorEastAsia" w:hAnsiTheme="minorHAnsi" w:cstheme="minorBidi"/>
              <w:noProof/>
              <w:kern w:val="2"/>
              <w:sz w:val="22"/>
              <w:szCs w:val="22"/>
              <w:lang w:eastAsia="en-GB"/>
              <w14:ligatures w14:val="standardContextual"/>
            </w:rPr>
          </w:pPr>
          <w:hyperlink w:anchor="_Toc144716844" w:history="1">
            <w:r w:rsidR="00856BBE" w:rsidRPr="009E5105">
              <w:rPr>
                <w:rStyle w:val="Hyperlink"/>
                <w:noProof/>
              </w:rPr>
              <w:t>4.1.1 </w:t>
            </w:r>
            <w:r w:rsidR="00856BBE">
              <w:rPr>
                <w:rFonts w:asciiTheme="minorHAnsi" w:eastAsiaTheme="minorEastAsia" w:hAnsiTheme="minorHAnsi" w:cstheme="minorBidi"/>
                <w:noProof/>
                <w:kern w:val="2"/>
                <w:sz w:val="22"/>
                <w:szCs w:val="22"/>
                <w:lang w:eastAsia="en-GB"/>
                <w14:ligatures w14:val="standardContextual"/>
              </w:rPr>
              <w:tab/>
            </w:r>
            <w:r w:rsidR="00856BBE" w:rsidRPr="009E5105">
              <w:rPr>
                <w:rStyle w:val="Hyperlink"/>
                <w:noProof/>
              </w:rPr>
              <w:t>Description</w:t>
            </w:r>
            <w:r w:rsidR="00856BBE">
              <w:rPr>
                <w:noProof/>
                <w:webHidden/>
              </w:rPr>
              <w:tab/>
            </w:r>
            <w:r w:rsidR="00856BBE">
              <w:rPr>
                <w:noProof/>
                <w:webHidden/>
              </w:rPr>
              <w:fldChar w:fldCharType="begin"/>
            </w:r>
            <w:r w:rsidR="00856BBE">
              <w:rPr>
                <w:noProof/>
                <w:webHidden/>
              </w:rPr>
              <w:instrText xml:space="preserve"> PAGEREF _Toc144716844 \h </w:instrText>
            </w:r>
            <w:r w:rsidR="00856BBE">
              <w:rPr>
                <w:noProof/>
                <w:webHidden/>
              </w:rPr>
            </w:r>
            <w:r w:rsidR="00856BBE">
              <w:rPr>
                <w:noProof/>
                <w:webHidden/>
              </w:rPr>
              <w:fldChar w:fldCharType="separate"/>
            </w:r>
            <w:r w:rsidR="00856BBE">
              <w:rPr>
                <w:noProof/>
                <w:webHidden/>
              </w:rPr>
              <w:t>7</w:t>
            </w:r>
            <w:r w:rsidR="00856BBE">
              <w:rPr>
                <w:noProof/>
                <w:webHidden/>
              </w:rPr>
              <w:fldChar w:fldCharType="end"/>
            </w:r>
          </w:hyperlink>
        </w:p>
        <w:p w14:paraId="52131432" w14:textId="707CB6B3" w:rsidR="00856BBE" w:rsidRDefault="00142C63">
          <w:pPr>
            <w:pStyle w:val="TOC3"/>
            <w:rPr>
              <w:rFonts w:asciiTheme="minorHAnsi" w:eastAsiaTheme="minorEastAsia" w:hAnsiTheme="minorHAnsi" w:cstheme="minorBidi"/>
              <w:noProof/>
              <w:kern w:val="2"/>
              <w:sz w:val="22"/>
              <w:szCs w:val="22"/>
              <w:lang w:eastAsia="en-GB"/>
              <w14:ligatures w14:val="standardContextual"/>
            </w:rPr>
          </w:pPr>
          <w:hyperlink w:anchor="_Toc144716845" w:history="1">
            <w:r w:rsidR="00856BBE" w:rsidRPr="009E5105">
              <w:rPr>
                <w:rStyle w:val="Hyperlink"/>
                <w:noProof/>
              </w:rPr>
              <w:t>4.1.2 </w:t>
            </w:r>
            <w:r w:rsidR="00856BBE">
              <w:rPr>
                <w:rFonts w:asciiTheme="minorHAnsi" w:eastAsiaTheme="minorEastAsia" w:hAnsiTheme="minorHAnsi" w:cstheme="minorBidi"/>
                <w:noProof/>
                <w:kern w:val="2"/>
                <w:sz w:val="22"/>
                <w:szCs w:val="22"/>
                <w:lang w:eastAsia="en-GB"/>
                <w14:ligatures w14:val="standardContextual"/>
              </w:rPr>
              <w:tab/>
            </w:r>
            <w:r w:rsidR="00856BBE" w:rsidRPr="009E5105">
              <w:rPr>
                <w:rStyle w:val="Hyperlink"/>
                <w:noProof/>
              </w:rPr>
              <w:t>Step by step</w:t>
            </w:r>
            <w:r w:rsidR="00856BBE">
              <w:rPr>
                <w:noProof/>
                <w:webHidden/>
              </w:rPr>
              <w:tab/>
            </w:r>
            <w:r w:rsidR="00856BBE">
              <w:rPr>
                <w:noProof/>
                <w:webHidden/>
              </w:rPr>
              <w:fldChar w:fldCharType="begin"/>
            </w:r>
            <w:r w:rsidR="00856BBE">
              <w:rPr>
                <w:noProof/>
                <w:webHidden/>
              </w:rPr>
              <w:instrText xml:space="preserve"> PAGEREF _Toc144716845 \h </w:instrText>
            </w:r>
            <w:r w:rsidR="00856BBE">
              <w:rPr>
                <w:noProof/>
                <w:webHidden/>
              </w:rPr>
            </w:r>
            <w:r w:rsidR="00856BBE">
              <w:rPr>
                <w:noProof/>
                <w:webHidden/>
              </w:rPr>
              <w:fldChar w:fldCharType="separate"/>
            </w:r>
            <w:r w:rsidR="00856BBE">
              <w:rPr>
                <w:noProof/>
                <w:webHidden/>
              </w:rPr>
              <w:t>7</w:t>
            </w:r>
            <w:r w:rsidR="00856BBE">
              <w:rPr>
                <w:noProof/>
                <w:webHidden/>
              </w:rPr>
              <w:fldChar w:fldCharType="end"/>
            </w:r>
          </w:hyperlink>
        </w:p>
        <w:p w14:paraId="40FA9CFA" w14:textId="2CD5EBC0" w:rsidR="00856BBE" w:rsidRDefault="00142C63">
          <w:pPr>
            <w:pStyle w:val="TOC2"/>
            <w:rPr>
              <w:rFonts w:asciiTheme="minorHAnsi" w:eastAsiaTheme="minorEastAsia" w:hAnsiTheme="minorHAnsi" w:cstheme="minorBidi"/>
              <w:noProof/>
              <w:kern w:val="2"/>
              <w:sz w:val="22"/>
              <w:szCs w:val="22"/>
              <w:lang w:eastAsia="en-GB"/>
              <w14:ligatures w14:val="standardContextual"/>
            </w:rPr>
          </w:pPr>
          <w:hyperlink w:anchor="_Toc144716846" w:history="1">
            <w:r w:rsidR="00856BBE" w:rsidRPr="009E5105">
              <w:rPr>
                <w:rStyle w:val="Hyperlink"/>
                <w:noProof/>
              </w:rPr>
              <w:t>4.2 </w:t>
            </w:r>
            <w:r w:rsidR="00856BBE">
              <w:rPr>
                <w:rFonts w:asciiTheme="minorHAnsi" w:eastAsiaTheme="minorEastAsia" w:hAnsiTheme="minorHAnsi" w:cstheme="minorBidi"/>
                <w:noProof/>
                <w:kern w:val="2"/>
                <w:sz w:val="22"/>
                <w:szCs w:val="22"/>
                <w:lang w:eastAsia="en-GB"/>
                <w14:ligatures w14:val="standardContextual"/>
              </w:rPr>
              <w:tab/>
            </w:r>
            <w:r w:rsidR="00856BBE" w:rsidRPr="009E5105">
              <w:rPr>
                <w:rStyle w:val="Hyperlink"/>
                <w:noProof/>
              </w:rPr>
              <w:t>Display Capacity Auction Detail</w:t>
            </w:r>
            <w:r w:rsidR="00856BBE">
              <w:rPr>
                <w:noProof/>
                <w:webHidden/>
              </w:rPr>
              <w:tab/>
            </w:r>
            <w:r w:rsidR="00856BBE">
              <w:rPr>
                <w:noProof/>
                <w:webHidden/>
              </w:rPr>
              <w:fldChar w:fldCharType="begin"/>
            </w:r>
            <w:r w:rsidR="00856BBE">
              <w:rPr>
                <w:noProof/>
                <w:webHidden/>
              </w:rPr>
              <w:instrText xml:space="preserve"> PAGEREF _Toc144716846 \h </w:instrText>
            </w:r>
            <w:r w:rsidR="00856BBE">
              <w:rPr>
                <w:noProof/>
                <w:webHidden/>
              </w:rPr>
            </w:r>
            <w:r w:rsidR="00856BBE">
              <w:rPr>
                <w:noProof/>
                <w:webHidden/>
              </w:rPr>
              <w:fldChar w:fldCharType="separate"/>
            </w:r>
            <w:r w:rsidR="00856BBE">
              <w:rPr>
                <w:noProof/>
                <w:webHidden/>
              </w:rPr>
              <w:t>7</w:t>
            </w:r>
            <w:r w:rsidR="00856BBE">
              <w:rPr>
                <w:noProof/>
                <w:webHidden/>
              </w:rPr>
              <w:fldChar w:fldCharType="end"/>
            </w:r>
          </w:hyperlink>
        </w:p>
        <w:p w14:paraId="6965025A" w14:textId="2A1312E8" w:rsidR="00856BBE" w:rsidRDefault="00142C63">
          <w:pPr>
            <w:pStyle w:val="TOC3"/>
            <w:rPr>
              <w:rFonts w:asciiTheme="minorHAnsi" w:eastAsiaTheme="minorEastAsia" w:hAnsiTheme="minorHAnsi" w:cstheme="minorBidi"/>
              <w:noProof/>
              <w:kern w:val="2"/>
              <w:sz w:val="22"/>
              <w:szCs w:val="22"/>
              <w:lang w:eastAsia="en-GB"/>
              <w14:ligatures w14:val="standardContextual"/>
            </w:rPr>
          </w:pPr>
          <w:hyperlink w:anchor="_Toc144716847" w:history="1">
            <w:r w:rsidR="00856BBE" w:rsidRPr="009E5105">
              <w:rPr>
                <w:rStyle w:val="Hyperlink"/>
                <w:noProof/>
              </w:rPr>
              <w:t>4.2.1 </w:t>
            </w:r>
            <w:r w:rsidR="00856BBE">
              <w:rPr>
                <w:rFonts w:asciiTheme="minorHAnsi" w:eastAsiaTheme="minorEastAsia" w:hAnsiTheme="minorHAnsi" w:cstheme="minorBidi"/>
                <w:noProof/>
                <w:kern w:val="2"/>
                <w:sz w:val="22"/>
                <w:szCs w:val="22"/>
                <w:lang w:eastAsia="en-GB"/>
                <w14:ligatures w14:val="standardContextual"/>
              </w:rPr>
              <w:tab/>
            </w:r>
            <w:r w:rsidR="00856BBE" w:rsidRPr="009E5105">
              <w:rPr>
                <w:rStyle w:val="Hyperlink"/>
                <w:noProof/>
              </w:rPr>
              <w:t>Description</w:t>
            </w:r>
            <w:r w:rsidR="00856BBE">
              <w:rPr>
                <w:noProof/>
                <w:webHidden/>
              </w:rPr>
              <w:tab/>
            </w:r>
            <w:r w:rsidR="00856BBE">
              <w:rPr>
                <w:noProof/>
                <w:webHidden/>
              </w:rPr>
              <w:fldChar w:fldCharType="begin"/>
            </w:r>
            <w:r w:rsidR="00856BBE">
              <w:rPr>
                <w:noProof/>
                <w:webHidden/>
              </w:rPr>
              <w:instrText xml:space="preserve"> PAGEREF _Toc144716847 \h </w:instrText>
            </w:r>
            <w:r w:rsidR="00856BBE">
              <w:rPr>
                <w:noProof/>
                <w:webHidden/>
              </w:rPr>
            </w:r>
            <w:r w:rsidR="00856BBE">
              <w:rPr>
                <w:noProof/>
                <w:webHidden/>
              </w:rPr>
              <w:fldChar w:fldCharType="separate"/>
            </w:r>
            <w:r w:rsidR="00856BBE">
              <w:rPr>
                <w:noProof/>
                <w:webHidden/>
              </w:rPr>
              <w:t>7</w:t>
            </w:r>
            <w:r w:rsidR="00856BBE">
              <w:rPr>
                <w:noProof/>
                <w:webHidden/>
              </w:rPr>
              <w:fldChar w:fldCharType="end"/>
            </w:r>
          </w:hyperlink>
        </w:p>
        <w:p w14:paraId="6318273C" w14:textId="2BE9EB96" w:rsidR="00856BBE" w:rsidRDefault="00142C63">
          <w:pPr>
            <w:pStyle w:val="TOC3"/>
            <w:rPr>
              <w:rFonts w:asciiTheme="minorHAnsi" w:eastAsiaTheme="minorEastAsia" w:hAnsiTheme="minorHAnsi" w:cstheme="minorBidi"/>
              <w:noProof/>
              <w:kern w:val="2"/>
              <w:sz w:val="22"/>
              <w:szCs w:val="22"/>
              <w:lang w:eastAsia="en-GB"/>
              <w14:ligatures w14:val="standardContextual"/>
            </w:rPr>
          </w:pPr>
          <w:hyperlink w:anchor="_Toc144716848" w:history="1">
            <w:r w:rsidR="00856BBE" w:rsidRPr="009E5105">
              <w:rPr>
                <w:rStyle w:val="Hyperlink"/>
                <w:noProof/>
              </w:rPr>
              <w:t>4.2.2 </w:t>
            </w:r>
            <w:r w:rsidR="00856BBE">
              <w:rPr>
                <w:rFonts w:asciiTheme="minorHAnsi" w:eastAsiaTheme="minorEastAsia" w:hAnsiTheme="minorHAnsi" w:cstheme="minorBidi"/>
                <w:noProof/>
                <w:kern w:val="2"/>
                <w:sz w:val="22"/>
                <w:szCs w:val="22"/>
                <w:lang w:eastAsia="en-GB"/>
                <w14:ligatures w14:val="standardContextual"/>
              </w:rPr>
              <w:tab/>
            </w:r>
            <w:r w:rsidR="00856BBE" w:rsidRPr="009E5105">
              <w:rPr>
                <w:rStyle w:val="Hyperlink"/>
                <w:noProof/>
              </w:rPr>
              <w:t>Step by step</w:t>
            </w:r>
            <w:r w:rsidR="00856BBE">
              <w:rPr>
                <w:noProof/>
                <w:webHidden/>
              </w:rPr>
              <w:tab/>
            </w:r>
            <w:r w:rsidR="00856BBE">
              <w:rPr>
                <w:noProof/>
                <w:webHidden/>
              </w:rPr>
              <w:fldChar w:fldCharType="begin"/>
            </w:r>
            <w:r w:rsidR="00856BBE">
              <w:rPr>
                <w:noProof/>
                <w:webHidden/>
              </w:rPr>
              <w:instrText xml:space="preserve"> PAGEREF _Toc144716848 \h </w:instrText>
            </w:r>
            <w:r w:rsidR="00856BBE">
              <w:rPr>
                <w:noProof/>
                <w:webHidden/>
              </w:rPr>
            </w:r>
            <w:r w:rsidR="00856BBE">
              <w:rPr>
                <w:noProof/>
                <w:webHidden/>
              </w:rPr>
              <w:fldChar w:fldCharType="separate"/>
            </w:r>
            <w:r w:rsidR="00856BBE">
              <w:rPr>
                <w:noProof/>
                <w:webHidden/>
              </w:rPr>
              <w:t>8</w:t>
            </w:r>
            <w:r w:rsidR="00856BBE">
              <w:rPr>
                <w:noProof/>
                <w:webHidden/>
              </w:rPr>
              <w:fldChar w:fldCharType="end"/>
            </w:r>
          </w:hyperlink>
        </w:p>
        <w:p w14:paraId="30A62242" w14:textId="6393AF6F" w:rsidR="00856BBE" w:rsidRDefault="00142C63">
          <w:pPr>
            <w:pStyle w:val="TOC2"/>
            <w:rPr>
              <w:rFonts w:asciiTheme="minorHAnsi" w:eastAsiaTheme="minorEastAsia" w:hAnsiTheme="minorHAnsi" w:cstheme="minorBidi"/>
              <w:noProof/>
              <w:kern w:val="2"/>
              <w:sz w:val="22"/>
              <w:szCs w:val="22"/>
              <w:lang w:eastAsia="en-GB"/>
              <w14:ligatures w14:val="standardContextual"/>
            </w:rPr>
          </w:pPr>
          <w:hyperlink w:anchor="_Toc144716849" w:history="1">
            <w:r w:rsidR="00856BBE" w:rsidRPr="009E5105">
              <w:rPr>
                <w:rStyle w:val="Hyperlink"/>
                <w:noProof/>
              </w:rPr>
              <w:t>4.3 </w:t>
            </w:r>
            <w:r w:rsidR="00856BBE">
              <w:rPr>
                <w:rFonts w:asciiTheme="minorHAnsi" w:eastAsiaTheme="minorEastAsia" w:hAnsiTheme="minorHAnsi" w:cstheme="minorBidi"/>
                <w:noProof/>
                <w:kern w:val="2"/>
                <w:sz w:val="22"/>
                <w:szCs w:val="22"/>
                <w:lang w:eastAsia="en-GB"/>
                <w14:ligatures w14:val="standardContextual"/>
              </w:rPr>
              <w:tab/>
            </w:r>
            <w:r w:rsidR="00856BBE" w:rsidRPr="009E5105">
              <w:rPr>
                <w:rStyle w:val="Hyperlink"/>
                <w:noProof/>
              </w:rPr>
              <w:t>Send or update bid into Capacity Auction (via visual interface)</w:t>
            </w:r>
            <w:r w:rsidR="00856BBE">
              <w:rPr>
                <w:noProof/>
                <w:webHidden/>
              </w:rPr>
              <w:tab/>
            </w:r>
            <w:r w:rsidR="00856BBE">
              <w:rPr>
                <w:noProof/>
                <w:webHidden/>
              </w:rPr>
              <w:fldChar w:fldCharType="begin"/>
            </w:r>
            <w:r w:rsidR="00856BBE">
              <w:rPr>
                <w:noProof/>
                <w:webHidden/>
              </w:rPr>
              <w:instrText xml:space="preserve"> PAGEREF _Toc144716849 \h </w:instrText>
            </w:r>
            <w:r w:rsidR="00856BBE">
              <w:rPr>
                <w:noProof/>
                <w:webHidden/>
              </w:rPr>
            </w:r>
            <w:r w:rsidR="00856BBE">
              <w:rPr>
                <w:noProof/>
                <w:webHidden/>
              </w:rPr>
              <w:fldChar w:fldCharType="separate"/>
            </w:r>
            <w:r w:rsidR="00856BBE">
              <w:rPr>
                <w:noProof/>
                <w:webHidden/>
              </w:rPr>
              <w:t>8</w:t>
            </w:r>
            <w:r w:rsidR="00856BBE">
              <w:rPr>
                <w:noProof/>
                <w:webHidden/>
              </w:rPr>
              <w:fldChar w:fldCharType="end"/>
            </w:r>
          </w:hyperlink>
        </w:p>
        <w:p w14:paraId="707D024F" w14:textId="2C70CCF3" w:rsidR="00856BBE" w:rsidRDefault="00142C63">
          <w:pPr>
            <w:pStyle w:val="TOC3"/>
            <w:rPr>
              <w:rFonts w:asciiTheme="minorHAnsi" w:eastAsiaTheme="minorEastAsia" w:hAnsiTheme="minorHAnsi" w:cstheme="minorBidi"/>
              <w:noProof/>
              <w:kern w:val="2"/>
              <w:sz w:val="22"/>
              <w:szCs w:val="22"/>
              <w:lang w:eastAsia="en-GB"/>
              <w14:ligatures w14:val="standardContextual"/>
            </w:rPr>
          </w:pPr>
          <w:hyperlink w:anchor="_Toc144716850" w:history="1">
            <w:r w:rsidR="00856BBE" w:rsidRPr="009E5105">
              <w:rPr>
                <w:rStyle w:val="Hyperlink"/>
                <w:noProof/>
              </w:rPr>
              <w:t>4.3.1 </w:t>
            </w:r>
            <w:r w:rsidR="00856BBE">
              <w:rPr>
                <w:rFonts w:asciiTheme="minorHAnsi" w:eastAsiaTheme="minorEastAsia" w:hAnsiTheme="minorHAnsi" w:cstheme="minorBidi"/>
                <w:noProof/>
                <w:kern w:val="2"/>
                <w:sz w:val="22"/>
                <w:szCs w:val="22"/>
                <w:lang w:eastAsia="en-GB"/>
                <w14:ligatures w14:val="standardContextual"/>
              </w:rPr>
              <w:tab/>
            </w:r>
            <w:r w:rsidR="00856BBE" w:rsidRPr="009E5105">
              <w:rPr>
                <w:rStyle w:val="Hyperlink"/>
                <w:noProof/>
              </w:rPr>
              <w:t>Description</w:t>
            </w:r>
            <w:r w:rsidR="00856BBE">
              <w:rPr>
                <w:noProof/>
                <w:webHidden/>
              </w:rPr>
              <w:tab/>
            </w:r>
            <w:r w:rsidR="00856BBE">
              <w:rPr>
                <w:noProof/>
                <w:webHidden/>
              </w:rPr>
              <w:fldChar w:fldCharType="begin"/>
            </w:r>
            <w:r w:rsidR="00856BBE">
              <w:rPr>
                <w:noProof/>
                <w:webHidden/>
              </w:rPr>
              <w:instrText xml:space="preserve"> PAGEREF _Toc144716850 \h </w:instrText>
            </w:r>
            <w:r w:rsidR="00856BBE">
              <w:rPr>
                <w:noProof/>
                <w:webHidden/>
              </w:rPr>
            </w:r>
            <w:r w:rsidR="00856BBE">
              <w:rPr>
                <w:noProof/>
                <w:webHidden/>
              </w:rPr>
              <w:fldChar w:fldCharType="separate"/>
            </w:r>
            <w:r w:rsidR="00856BBE">
              <w:rPr>
                <w:noProof/>
                <w:webHidden/>
              </w:rPr>
              <w:t>8</w:t>
            </w:r>
            <w:r w:rsidR="00856BBE">
              <w:rPr>
                <w:noProof/>
                <w:webHidden/>
              </w:rPr>
              <w:fldChar w:fldCharType="end"/>
            </w:r>
          </w:hyperlink>
        </w:p>
        <w:p w14:paraId="06CE83B8" w14:textId="1590F3EA" w:rsidR="00856BBE" w:rsidRDefault="00142C63">
          <w:pPr>
            <w:pStyle w:val="TOC3"/>
            <w:rPr>
              <w:rFonts w:asciiTheme="minorHAnsi" w:eastAsiaTheme="minorEastAsia" w:hAnsiTheme="minorHAnsi" w:cstheme="minorBidi"/>
              <w:noProof/>
              <w:kern w:val="2"/>
              <w:sz w:val="22"/>
              <w:szCs w:val="22"/>
              <w:lang w:eastAsia="en-GB"/>
              <w14:ligatures w14:val="standardContextual"/>
            </w:rPr>
          </w:pPr>
          <w:hyperlink w:anchor="_Toc144716851" w:history="1">
            <w:r w:rsidR="00856BBE" w:rsidRPr="009E5105">
              <w:rPr>
                <w:rStyle w:val="Hyperlink"/>
                <w:noProof/>
              </w:rPr>
              <w:t>4.3.2 </w:t>
            </w:r>
            <w:r w:rsidR="00856BBE">
              <w:rPr>
                <w:rFonts w:asciiTheme="minorHAnsi" w:eastAsiaTheme="minorEastAsia" w:hAnsiTheme="minorHAnsi" w:cstheme="minorBidi"/>
                <w:noProof/>
                <w:kern w:val="2"/>
                <w:sz w:val="22"/>
                <w:szCs w:val="22"/>
                <w:lang w:eastAsia="en-GB"/>
                <w14:ligatures w14:val="standardContextual"/>
              </w:rPr>
              <w:tab/>
            </w:r>
            <w:r w:rsidR="00856BBE" w:rsidRPr="009E5105">
              <w:rPr>
                <w:rStyle w:val="Hyperlink"/>
                <w:noProof/>
              </w:rPr>
              <w:t>Step by step</w:t>
            </w:r>
            <w:r w:rsidR="00856BBE">
              <w:rPr>
                <w:noProof/>
                <w:webHidden/>
              </w:rPr>
              <w:tab/>
            </w:r>
            <w:r w:rsidR="00856BBE">
              <w:rPr>
                <w:noProof/>
                <w:webHidden/>
              </w:rPr>
              <w:fldChar w:fldCharType="begin"/>
            </w:r>
            <w:r w:rsidR="00856BBE">
              <w:rPr>
                <w:noProof/>
                <w:webHidden/>
              </w:rPr>
              <w:instrText xml:space="preserve"> PAGEREF _Toc144716851 \h </w:instrText>
            </w:r>
            <w:r w:rsidR="00856BBE">
              <w:rPr>
                <w:noProof/>
                <w:webHidden/>
              </w:rPr>
            </w:r>
            <w:r w:rsidR="00856BBE">
              <w:rPr>
                <w:noProof/>
                <w:webHidden/>
              </w:rPr>
              <w:fldChar w:fldCharType="separate"/>
            </w:r>
            <w:r w:rsidR="00856BBE">
              <w:rPr>
                <w:noProof/>
                <w:webHidden/>
              </w:rPr>
              <w:t>9</w:t>
            </w:r>
            <w:r w:rsidR="00856BBE">
              <w:rPr>
                <w:noProof/>
                <w:webHidden/>
              </w:rPr>
              <w:fldChar w:fldCharType="end"/>
            </w:r>
          </w:hyperlink>
        </w:p>
        <w:p w14:paraId="3B9FD66D" w14:textId="57DC8733" w:rsidR="00856BBE" w:rsidRDefault="00142C63">
          <w:pPr>
            <w:pStyle w:val="TOC2"/>
            <w:rPr>
              <w:rFonts w:asciiTheme="minorHAnsi" w:eastAsiaTheme="minorEastAsia" w:hAnsiTheme="minorHAnsi" w:cstheme="minorBidi"/>
              <w:noProof/>
              <w:kern w:val="2"/>
              <w:sz w:val="22"/>
              <w:szCs w:val="22"/>
              <w:lang w:eastAsia="en-GB"/>
              <w14:ligatures w14:val="standardContextual"/>
            </w:rPr>
          </w:pPr>
          <w:hyperlink w:anchor="_Toc144716852" w:history="1">
            <w:r w:rsidR="00856BBE" w:rsidRPr="009E5105">
              <w:rPr>
                <w:rStyle w:val="Hyperlink"/>
                <w:noProof/>
              </w:rPr>
              <w:t>4.4 </w:t>
            </w:r>
            <w:r w:rsidR="00856BBE">
              <w:rPr>
                <w:rFonts w:asciiTheme="minorHAnsi" w:eastAsiaTheme="minorEastAsia" w:hAnsiTheme="minorHAnsi" w:cstheme="minorBidi"/>
                <w:noProof/>
                <w:kern w:val="2"/>
                <w:sz w:val="22"/>
                <w:szCs w:val="22"/>
                <w:lang w:eastAsia="en-GB"/>
                <w14:ligatures w14:val="standardContextual"/>
              </w:rPr>
              <w:tab/>
            </w:r>
            <w:r w:rsidR="00856BBE" w:rsidRPr="009E5105">
              <w:rPr>
                <w:rStyle w:val="Hyperlink"/>
                <w:noProof/>
              </w:rPr>
              <w:t>Display Allocated Capacity</w:t>
            </w:r>
            <w:r w:rsidR="00856BBE">
              <w:rPr>
                <w:noProof/>
                <w:webHidden/>
              </w:rPr>
              <w:tab/>
            </w:r>
            <w:r w:rsidR="00856BBE">
              <w:rPr>
                <w:noProof/>
                <w:webHidden/>
              </w:rPr>
              <w:fldChar w:fldCharType="begin"/>
            </w:r>
            <w:r w:rsidR="00856BBE">
              <w:rPr>
                <w:noProof/>
                <w:webHidden/>
              </w:rPr>
              <w:instrText xml:space="preserve"> PAGEREF _Toc144716852 \h </w:instrText>
            </w:r>
            <w:r w:rsidR="00856BBE">
              <w:rPr>
                <w:noProof/>
                <w:webHidden/>
              </w:rPr>
            </w:r>
            <w:r w:rsidR="00856BBE">
              <w:rPr>
                <w:noProof/>
                <w:webHidden/>
              </w:rPr>
              <w:fldChar w:fldCharType="separate"/>
            </w:r>
            <w:r w:rsidR="00856BBE">
              <w:rPr>
                <w:noProof/>
                <w:webHidden/>
              </w:rPr>
              <w:t>9</w:t>
            </w:r>
            <w:r w:rsidR="00856BBE">
              <w:rPr>
                <w:noProof/>
                <w:webHidden/>
              </w:rPr>
              <w:fldChar w:fldCharType="end"/>
            </w:r>
          </w:hyperlink>
        </w:p>
        <w:p w14:paraId="7DF1F05B" w14:textId="107239EA" w:rsidR="00856BBE" w:rsidRDefault="00142C63">
          <w:pPr>
            <w:pStyle w:val="TOC3"/>
            <w:rPr>
              <w:rFonts w:asciiTheme="minorHAnsi" w:eastAsiaTheme="minorEastAsia" w:hAnsiTheme="minorHAnsi" w:cstheme="minorBidi"/>
              <w:noProof/>
              <w:kern w:val="2"/>
              <w:sz w:val="22"/>
              <w:szCs w:val="22"/>
              <w:lang w:eastAsia="en-GB"/>
              <w14:ligatures w14:val="standardContextual"/>
            </w:rPr>
          </w:pPr>
          <w:hyperlink w:anchor="_Toc144716853" w:history="1">
            <w:r w:rsidR="00856BBE" w:rsidRPr="009E5105">
              <w:rPr>
                <w:rStyle w:val="Hyperlink"/>
                <w:noProof/>
              </w:rPr>
              <w:t>4.4.1 </w:t>
            </w:r>
            <w:r w:rsidR="00856BBE">
              <w:rPr>
                <w:rFonts w:asciiTheme="minorHAnsi" w:eastAsiaTheme="minorEastAsia" w:hAnsiTheme="minorHAnsi" w:cstheme="minorBidi"/>
                <w:noProof/>
                <w:kern w:val="2"/>
                <w:sz w:val="22"/>
                <w:szCs w:val="22"/>
                <w:lang w:eastAsia="en-GB"/>
                <w14:ligatures w14:val="standardContextual"/>
              </w:rPr>
              <w:tab/>
            </w:r>
            <w:r w:rsidR="00856BBE" w:rsidRPr="009E5105">
              <w:rPr>
                <w:rStyle w:val="Hyperlink"/>
                <w:noProof/>
              </w:rPr>
              <w:t>Description</w:t>
            </w:r>
            <w:r w:rsidR="00856BBE">
              <w:rPr>
                <w:noProof/>
                <w:webHidden/>
              </w:rPr>
              <w:tab/>
            </w:r>
            <w:r w:rsidR="00856BBE">
              <w:rPr>
                <w:noProof/>
                <w:webHidden/>
              </w:rPr>
              <w:fldChar w:fldCharType="begin"/>
            </w:r>
            <w:r w:rsidR="00856BBE">
              <w:rPr>
                <w:noProof/>
                <w:webHidden/>
              </w:rPr>
              <w:instrText xml:space="preserve"> PAGEREF _Toc144716853 \h </w:instrText>
            </w:r>
            <w:r w:rsidR="00856BBE">
              <w:rPr>
                <w:noProof/>
                <w:webHidden/>
              </w:rPr>
            </w:r>
            <w:r w:rsidR="00856BBE">
              <w:rPr>
                <w:noProof/>
                <w:webHidden/>
              </w:rPr>
              <w:fldChar w:fldCharType="separate"/>
            </w:r>
            <w:r w:rsidR="00856BBE">
              <w:rPr>
                <w:noProof/>
                <w:webHidden/>
              </w:rPr>
              <w:t>9</w:t>
            </w:r>
            <w:r w:rsidR="00856BBE">
              <w:rPr>
                <w:noProof/>
                <w:webHidden/>
              </w:rPr>
              <w:fldChar w:fldCharType="end"/>
            </w:r>
          </w:hyperlink>
        </w:p>
        <w:p w14:paraId="459ECE51" w14:textId="06337F83" w:rsidR="00856BBE" w:rsidRDefault="00142C63">
          <w:pPr>
            <w:pStyle w:val="TOC3"/>
            <w:rPr>
              <w:rFonts w:asciiTheme="minorHAnsi" w:eastAsiaTheme="minorEastAsia" w:hAnsiTheme="minorHAnsi" w:cstheme="minorBidi"/>
              <w:noProof/>
              <w:kern w:val="2"/>
              <w:sz w:val="22"/>
              <w:szCs w:val="22"/>
              <w:lang w:eastAsia="en-GB"/>
              <w14:ligatures w14:val="standardContextual"/>
            </w:rPr>
          </w:pPr>
          <w:hyperlink w:anchor="_Toc144716854" w:history="1">
            <w:r w:rsidR="00856BBE" w:rsidRPr="009E5105">
              <w:rPr>
                <w:rStyle w:val="Hyperlink"/>
                <w:noProof/>
              </w:rPr>
              <w:t>4.4.2 </w:t>
            </w:r>
            <w:r w:rsidR="00856BBE">
              <w:rPr>
                <w:rFonts w:asciiTheme="minorHAnsi" w:eastAsiaTheme="minorEastAsia" w:hAnsiTheme="minorHAnsi" w:cstheme="minorBidi"/>
                <w:noProof/>
                <w:kern w:val="2"/>
                <w:sz w:val="22"/>
                <w:szCs w:val="22"/>
                <w:lang w:eastAsia="en-GB"/>
                <w14:ligatures w14:val="standardContextual"/>
              </w:rPr>
              <w:tab/>
            </w:r>
            <w:r w:rsidR="00856BBE" w:rsidRPr="009E5105">
              <w:rPr>
                <w:rStyle w:val="Hyperlink"/>
                <w:noProof/>
              </w:rPr>
              <w:t>Step by step</w:t>
            </w:r>
            <w:r w:rsidR="00856BBE">
              <w:rPr>
                <w:noProof/>
                <w:webHidden/>
              </w:rPr>
              <w:tab/>
            </w:r>
            <w:r w:rsidR="00856BBE">
              <w:rPr>
                <w:noProof/>
                <w:webHidden/>
              </w:rPr>
              <w:fldChar w:fldCharType="begin"/>
            </w:r>
            <w:r w:rsidR="00856BBE">
              <w:rPr>
                <w:noProof/>
                <w:webHidden/>
              </w:rPr>
              <w:instrText xml:space="preserve"> PAGEREF _Toc144716854 \h </w:instrText>
            </w:r>
            <w:r w:rsidR="00856BBE">
              <w:rPr>
                <w:noProof/>
                <w:webHidden/>
              </w:rPr>
            </w:r>
            <w:r w:rsidR="00856BBE">
              <w:rPr>
                <w:noProof/>
                <w:webHidden/>
              </w:rPr>
              <w:fldChar w:fldCharType="separate"/>
            </w:r>
            <w:r w:rsidR="00856BBE">
              <w:rPr>
                <w:noProof/>
                <w:webHidden/>
              </w:rPr>
              <w:t>10</w:t>
            </w:r>
            <w:r w:rsidR="00856BBE">
              <w:rPr>
                <w:noProof/>
                <w:webHidden/>
              </w:rPr>
              <w:fldChar w:fldCharType="end"/>
            </w:r>
          </w:hyperlink>
        </w:p>
        <w:p w14:paraId="785DCB9E" w14:textId="38F6A627" w:rsidR="00856BBE" w:rsidRDefault="00142C63">
          <w:pPr>
            <w:pStyle w:val="TOC2"/>
            <w:rPr>
              <w:rFonts w:asciiTheme="minorHAnsi" w:eastAsiaTheme="minorEastAsia" w:hAnsiTheme="minorHAnsi" w:cstheme="minorBidi"/>
              <w:noProof/>
              <w:kern w:val="2"/>
              <w:sz w:val="22"/>
              <w:szCs w:val="22"/>
              <w:lang w:eastAsia="en-GB"/>
              <w14:ligatures w14:val="standardContextual"/>
            </w:rPr>
          </w:pPr>
          <w:hyperlink w:anchor="_Toc144716855" w:history="1">
            <w:r w:rsidR="00856BBE" w:rsidRPr="009E5105">
              <w:rPr>
                <w:rStyle w:val="Hyperlink"/>
                <w:noProof/>
              </w:rPr>
              <w:t>4.5 </w:t>
            </w:r>
            <w:r w:rsidR="00856BBE">
              <w:rPr>
                <w:rFonts w:asciiTheme="minorHAnsi" w:eastAsiaTheme="minorEastAsia" w:hAnsiTheme="minorHAnsi" w:cstheme="minorBidi"/>
                <w:noProof/>
                <w:kern w:val="2"/>
                <w:sz w:val="22"/>
                <w:szCs w:val="22"/>
                <w:lang w:eastAsia="en-GB"/>
                <w14:ligatures w14:val="standardContextual"/>
              </w:rPr>
              <w:tab/>
            </w:r>
            <w:r w:rsidR="00856BBE" w:rsidRPr="009E5105">
              <w:rPr>
                <w:rStyle w:val="Hyperlink"/>
                <w:noProof/>
              </w:rPr>
              <w:t>Create a Capacity Transfer</w:t>
            </w:r>
            <w:r w:rsidR="00856BBE">
              <w:rPr>
                <w:noProof/>
                <w:webHidden/>
              </w:rPr>
              <w:tab/>
            </w:r>
            <w:r w:rsidR="00856BBE">
              <w:rPr>
                <w:noProof/>
                <w:webHidden/>
              </w:rPr>
              <w:fldChar w:fldCharType="begin"/>
            </w:r>
            <w:r w:rsidR="00856BBE">
              <w:rPr>
                <w:noProof/>
                <w:webHidden/>
              </w:rPr>
              <w:instrText xml:space="preserve"> PAGEREF _Toc144716855 \h </w:instrText>
            </w:r>
            <w:r w:rsidR="00856BBE">
              <w:rPr>
                <w:noProof/>
                <w:webHidden/>
              </w:rPr>
            </w:r>
            <w:r w:rsidR="00856BBE">
              <w:rPr>
                <w:noProof/>
                <w:webHidden/>
              </w:rPr>
              <w:fldChar w:fldCharType="separate"/>
            </w:r>
            <w:r w:rsidR="00856BBE">
              <w:rPr>
                <w:noProof/>
                <w:webHidden/>
              </w:rPr>
              <w:t>10</w:t>
            </w:r>
            <w:r w:rsidR="00856BBE">
              <w:rPr>
                <w:noProof/>
                <w:webHidden/>
              </w:rPr>
              <w:fldChar w:fldCharType="end"/>
            </w:r>
          </w:hyperlink>
        </w:p>
        <w:p w14:paraId="41597691" w14:textId="5CE70746" w:rsidR="00856BBE" w:rsidRDefault="00142C63">
          <w:pPr>
            <w:pStyle w:val="TOC3"/>
            <w:rPr>
              <w:rFonts w:asciiTheme="minorHAnsi" w:eastAsiaTheme="minorEastAsia" w:hAnsiTheme="minorHAnsi" w:cstheme="minorBidi"/>
              <w:noProof/>
              <w:kern w:val="2"/>
              <w:sz w:val="22"/>
              <w:szCs w:val="22"/>
              <w:lang w:eastAsia="en-GB"/>
              <w14:ligatures w14:val="standardContextual"/>
            </w:rPr>
          </w:pPr>
          <w:hyperlink w:anchor="_Toc144716856" w:history="1">
            <w:r w:rsidR="00856BBE" w:rsidRPr="009E5105">
              <w:rPr>
                <w:rStyle w:val="Hyperlink"/>
                <w:noProof/>
              </w:rPr>
              <w:t>4.5.1 </w:t>
            </w:r>
            <w:r w:rsidR="00856BBE">
              <w:rPr>
                <w:rFonts w:asciiTheme="minorHAnsi" w:eastAsiaTheme="minorEastAsia" w:hAnsiTheme="minorHAnsi" w:cstheme="minorBidi"/>
                <w:noProof/>
                <w:kern w:val="2"/>
                <w:sz w:val="22"/>
                <w:szCs w:val="22"/>
                <w:lang w:eastAsia="en-GB"/>
                <w14:ligatures w14:val="standardContextual"/>
              </w:rPr>
              <w:tab/>
            </w:r>
            <w:r w:rsidR="00856BBE" w:rsidRPr="009E5105">
              <w:rPr>
                <w:rStyle w:val="Hyperlink"/>
                <w:noProof/>
              </w:rPr>
              <w:t>Description</w:t>
            </w:r>
            <w:r w:rsidR="00856BBE">
              <w:rPr>
                <w:noProof/>
                <w:webHidden/>
              </w:rPr>
              <w:tab/>
            </w:r>
            <w:r w:rsidR="00856BBE">
              <w:rPr>
                <w:noProof/>
                <w:webHidden/>
              </w:rPr>
              <w:fldChar w:fldCharType="begin"/>
            </w:r>
            <w:r w:rsidR="00856BBE">
              <w:rPr>
                <w:noProof/>
                <w:webHidden/>
              </w:rPr>
              <w:instrText xml:space="preserve"> PAGEREF _Toc144716856 \h </w:instrText>
            </w:r>
            <w:r w:rsidR="00856BBE">
              <w:rPr>
                <w:noProof/>
                <w:webHidden/>
              </w:rPr>
            </w:r>
            <w:r w:rsidR="00856BBE">
              <w:rPr>
                <w:noProof/>
                <w:webHidden/>
              </w:rPr>
              <w:fldChar w:fldCharType="separate"/>
            </w:r>
            <w:r w:rsidR="00856BBE">
              <w:rPr>
                <w:noProof/>
                <w:webHidden/>
              </w:rPr>
              <w:t>10</w:t>
            </w:r>
            <w:r w:rsidR="00856BBE">
              <w:rPr>
                <w:noProof/>
                <w:webHidden/>
              </w:rPr>
              <w:fldChar w:fldCharType="end"/>
            </w:r>
          </w:hyperlink>
        </w:p>
        <w:p w14:paraId="2026706B" w14:textId="104C0325" w:rsidR="00856BBE" w:rsidRDefault="00142C63">
          <w:pPr>
            <w:pStyle w:val="TOC3"/>
            <w:rPr>
              <w:rFonts w:asciiTheme="minorHAnsi" w:eastAsiaTheme="minorEastAsia" w:hAnsiTheme="minorHAnsi" w:cstheme="minorBidi"/>
              <w:noProof/>
              <w:kern w:val="2"/>
              <w:sz w:val="22"/>
              <w:szCs w:val="22"/>
              <w:lang w:eastAsia="en-GB"/>
              <w14:ligatures w14:val="standardContextual"/>
            </w:rPr>
          </w:pPr>
          <w:hyperlink w:anchor="_Toc144716857" w:history="1">
            <w:r w:rsidR="00856BBE" w:rsidRPr="009E5105">
              <w:rPr>
                <w:rStyle w:val="Hyperlink"/>
                <w:noProof/>
              </w:rPr>
              <w:t>4.5.2 </w:t>
            </w:r>
            <w:r w:rsidR="00856BBE">
              <w:rPr>
                <w:rFonts w:asciiTheme="minorHAnsi" w:eastAsiaTheme="minorEastAsia" w:hAnsiTheme="minorHAnsi" w:cstheme="minorBidi"/>
                <w:noProof/>
                <w:kern w:val="2"/>
                <w:sz w:val="22"/>
                <w:szCs w:val="22"/>
                <w:lang w:eastAsia="en-GB"/>
                <w14:ligatures w14:val="standardContextual"/>
              </w:rPr>
              <w:tab/>
            </w:r>
            <w:r w:rsidR="00856BBE" w:rsidRPr="009E5105">
              <w:rPr>
                <w:rStyle w:val="Hyperlink"/>
                <w:noProof/>
              </w:rPr>
              <w:t>Step by step</w:t>
            </w:r>
            <w:r w:rsidR="00856BBE">
              <w:rPr>
                <w:noProof/>
                <w:webHidden/>
              </w:rPr>
              <w:tab/>
            </w:r>
            <w:r w:rsidR="00856BBE">
              <w:rPr>
                <w:noProof/>
                <w:webHidden/>
              </w:rPr>
              <w:fldChar w:fldCharType="begin"/>
            </w:r>
            <w:r w:rsidR="00856BBE">
              <w:rPr>
                <w:noProof/>
                <w:webHidden/>
              </w:rPr>
              <w:instrText xml:space="preserve"> PAGEREF _Toc144716857 \h </w:instrText>
            </w:r>
            <w:r w:rsidR="00856BBE">
              <w:rPr>
                <w:noProof/>
                <w:webHidden/>
              </w:rPr>
            </w:r>
            <w:r w:rsidR="00856BBE">
              <w:rPr>
                <w:noProof/>
                <w:webHidden/>
              </w:rPr>
              <w:fldChar w:fldCharType="separate"/>
            </w:r>
            <w:r w:rsidR="00856BBE">
              <w:rPr>
                <w:noProof/>
                <w:webHidden/>
              </w:rPr>
              <w:t>11</w:t>
            </w:r>
            <w:r w:rsidR="00856BBE">
              <w:rPr>
                <w:noProof/>
                <w:webHidden/>
              </w:rPr>
              <w:fldChar w:fldCharType="end"/>
            </w:r>
          </w:hyperlink>
        </w:p>
        <w:p w14:paraId="7DB3873E" w14:textId="03357DD3" w:rsidR="00856BBE" w:rsidRDefault="00142C63">
          <w:pPr>
            <w:pStyle w:val="TOC2"/>
            <w:rPr>
              <w:rFonts w:asciiTheme="minorHAnsi" w:eastAsiaTheme="minorEastAsia" w:hAnsiTheme="minorHAnsi" w:cstheme="minorBidi"/>
              <w:noProof/>
              <w:kern w:val="2"/>
              <w:sz w:val="22"/>
              <w:szCs w:val="22"/>
              <w:lang w:eastAsia="en-GB"/>
              <w14:ligatures w14:val="standardContextual"/>
            </w:rPr>
          </w:pPr>
          <w:hyperlink w:anchor="_Toc144716858" w:history="1">
            <w:r w:rsidR="00856BBE" w:rsidRPr="009E5105">
              <w:rPr>
                <w:rStyle w:val="Hyperlink"/>
                <w:noProof/>
              </w:rPr>
              <w:t>4.6 </w:t>
            </w:r>
            <w:r w:rsidR="00856BBE">
              <w:rPr>
                <w:rFonts w:asciiTheme="minorHAnsi" w:eastAsiaTheme="minorEastAsia" w:hAnsiTheme="minorHAnsi" w:cstheme="minorBidi"/>
                <w:noProof/>
                <w:kern w:val="2"/>
                <w:sz w:val="22"/>
                <w:szCs w:val="22"/>
                <w:lang w:eastAsia="en-GB"/>
                <w14:ligatures w14:val="standardContextual"/>
              </w:rPr>
              <w:tab/>
            </w:r>
            <w:r w:rsidR="00856BBE" w:rsidRPr="009E5105">
              <w:rPr>
                <w:rStyle w:val="Hyperlink"/>
                <w:noProof/>
              </w:rPr>
              <w:t>Accept reject or cancel Capacity transfer</w:t>
            </w:r>
            <w:r w:rsidR="00856BBE">
              <w:rPr>
                <w:noProof/>
                <w:webHidden/>
              </w:rPr>
              <w:tab/>
            </w:r>
            <w:r w:rsidR="00856BBE">
              <w:rPr>
                <w:noProof/>
                <w:webHidden/>
              </w:rPr>
              <w:fldChar w:fldCharType="begin"/>
            </w:r>
            <w:r w:rsidR="00856BBE">
              <w:rPr>
                <w:noProof/>
                <w:webHidden/>
              </w:rPr>
              <w:instrText xml:space="preserve"> PAGEREF _Toc144716858 \h </w:instrText>
            </w:r>
            <w:r w:rsidR="00856BBE">
              <w:rPr>
                <w:noProof/>
                <w:webHidden/>
              </w:rPr>
            </w:r>
            <w:r w:rsidR="00856BBE">
              <w:rPr>
                <w:noProof/>
                <w:webHidden/>
              </w:rPr>
              <w:fldChar w:fldCharType="separate"/>
            </w:r>
            <w:r w:rsidR="00856BBE">
              <w:rPr>
                <w:noProof/>
                <w:webHidden/>
              </w:rPr>
              <w:t>11</w:t>
            </w:r>
            <w:r w:rsidR="00856BBE">
              <w:rPr>
                <w:noProof/>
                <w:webHidden/>
              </w:rPr>
              <w:fldChar w:fldCharType="end"/>
            </w:r>
          </w:hyperlink>
        </w:p>
        <w:p w14:paraId="6B585593" w14:textId="7DAD66D7" w:rsidR="00856BBE" w:rsidRDefault="00142C63">
          <w:pPr>
            <w:pStyle w:val="TOC3"/>
            <w:rPr>
              <w:rFonts w:asciiTheme="minorHAnsi" w:eastAsiaTheme="minorEastAsia" w:hAnsiTheme="minorHAnsi" w:cstheme="minorBidi"/>
              <w:noProof/>
              <w:kern w:val="2"/>
              <w:sz w:val="22"/>
              <w:szCs w:val="22"/>
              <w:lang w:eastAsia="en-GB"/>
              <w14:ligatures w14:val="standardContextual"/>
            </w:rPr>
          </w:pPr>
          <w:hyperlink w:anchor="_Toc144716859" w:history="1">
            <w:r w:rsidR="00856BBE" w:rsidRPr="009E5105">
              <w:rPr>
                <w:rStyle w:val="Hyperlink"/>
                <w:noProof/>
              </w:rPr>
              <w:t>4.6.1 </w:t>
            </w:r>
            <w:r w:rsidR="00856BBE">
              <w:rPr>
                <w:rFonts w:asciiTheme="minorHAnsi" w:eastAsiaTheme="minorEastAsia" w:hAnsiTheme="minorHAnsi" w:cstheme="minorBidi"/>
                <w:noProof/>
                <w:kern w:val="2"/>
                <w:sz w:val="22"/>
                <w:szCs w:val="22"/>
                <w:lang w:eastAsia="en-GB"/>
                <w14:ligatures w14:val="standardContextual"/>
              </w:rPr>
              <w:tab/>
            </w:r>
            <w:r w:rsidR="00856BBE" w:rsidRPr="009E5105">
              <w:rPr>
                <w:rStyle w:val="Hyperlink"/>
                <w:noProof/>
              </w:rPr>
              <w:t>Description</w:t>
            </w:r>
            <w:r w:rsidR="00856BBE">
              <w:rPr>
                <w:noProof/>
                <w:webHidden/>
              </w:rPr>
              <w:tab/>
            </w:r>
            <w:r w:rsidR="00856BBE">
              <w:rPr>
                <w:noProof/>
                <w:webHidden/>
              </w:rPr>
              <w:fldChar w:fldCharType="begin"/>
            </w:r>
            <w:r w:rsidR="00856BBE">
              <w:rPr>
                <w:noProof/>
                <w:webHidden/>
              </w:rPr>
              <w:instrText xml:space="preserve"> PAGEREF _Toc144716859 \h </w:instrText>
            </w:r>
            <w:r w:rsidR="00856BBE">
              <w:rPr>
                <w:noProof/>
                <w:webHidden/>
              </w:rPr>
            </w:r>
            <w:r w:rsidR="00856BBE">
              <w:rPr>
                <w:noProof/>
                <w:webHidden/>
              </w:rPr>
              <w:fldChar w:fldCharType="separate"/>
            </w:r>
            <w:r w:rsidR="00856BBE">
              <w:rPr>
                <w:noProof/>
                <w:webHidden/>
              </w:rPr>
              <w:t>11</w:t>
            </w:r>
            <w:r w:rsidR="00856BBE">
              <w:rPr>
                <w:noProof/>
                <w:webHidden/>
              </w:rPr>
              <w:fldChar w:fldCharType="end"/>
            </w:r>
          </w:hyperlink>
        </w:p>
        <w:p w14:paraId="36D7D294" w14:textId="5221B745" w:rsidR="00856BBE" w:rsidRDefault="00142C63">
          <w:pPr>
            <w:pStyle w:val="TOC3"/>
            <w:rPr>
              <w:rFonts w:asciiTheme="minorHAnsi" w:eastAsiaTheme="minorEastAsia" w:hAnsiTheme="minorHAnsi" w:cstheme="minorBidi"/>
              <w:noProof/>
              <w:kern w:val="2"/>
              <w:sz w:val="22"/>
              <w:szCs w:val="22"/>
              <w:lang w:eastAsia="en-GB"/>
              <w14:ligatures w14:val="standardContextual"/>
            </w:rPr>
          </w:pPr>
          <w:hyperlink w:anchor="_Toc144716860" w:history="1">
            <w:r w:rsidR="00856BBE" w:rsidRPr="009E5105">
              <w:rPr>
                <w:rStyle w:val="Hyperlink"/>
                <w:noProof/>
              </w:rPr>
              <w:t>4.6.2 </w:t>
            </w:r>
            <w:r w:rsidR="00856BBE">
              <w:rPr>
                <w:rFonts w:asciiTheme="minorHAnsi" w:eastAsiaTheme="minorEastAsia" w:hAnsiTheme="minorHAnsi" w:cstheme="minorBidi"/>
                <w:noProof/>
                <w:kern w:val="2"/>
                <w:sz w:val="22"/>
                <w:szCs w:val="22"/>
                <w:lang w:eastAsia="en-GB"/>
                <w14:ligatures w14:val="standardContextual"/>
              </w:rPr>
              <w:tab/>
            </w:r>
            <w:r w:rsidR="00856BBE" w:rsidRPr="009E5105">
              <w:rPr>
                <w:rStyle w:val="Hyperlink"/>
                <w:noProof/>
              </w:rPr>
              <w:t>Step by step</w:t>
            </w:r>
            <w:r w:rsidR="00856BBE">
              <w:rPr>
                <w:noProof/>
                <w:webHidden/>
              </w:rPr>
              <w:tab/>
            </w:r>
            <w:r w:rsidR="00856BBE">
              <w:rPr>
                <w:noProof/>
                <w:webHidden/>
              </w:rPr>
              <w:fldChar w:fldCharType="begin"/>
            </w:r>
            <w:r w:rsidR="00856BBE">
              <w:rPr>
                <w:noProof/>
                <w:webHidden/>
              </w:rPr>
              <w:instrText xml:space="preserve"> PAGEREF _Toc144716860 \h </w:instrText>
            </w:r>
            <w:r w:rsidR="00856BBE">
              <w:rPr>
                <w:noProof/>
                <w:webHidden/>
              </w:rPr>
            </w:r>
            <w:r w:rsidR="00856BBE">
              <w:rPr>
                <w:noProof/>
                <w:webHidden/>
              </w:rPr>
              <w:fldChar w:fldCharType="separate"/>
            </w:r>
            <w:r w:rsidR="00856BBE">
              <w:rPr>
                <w:noProof/>
                <w:webHidden/>
              </w:rPr>
              <w:t>14</w:t>
            </w:r>
            <w:r w:rsidR="00856BBE">
              <w:rPr>
                <w:noProof/>
                <w:webHidden/>
              </w:rPr>
              <w:fldChar w:fldCharType="end"/>
            </w:r>
          </w:hyperlink>
        </w:p>
        <w:p w14:paraId="10B63A15" w14:textId="65BBF582" w:rsidR="00856BBE" w:rsidRDefault="00142C63">
          <w:pPr>
            <w:pStyle w:val="TOC2"/>
            <w:rPr>
              <w:rFonts w:asciiTheme="minorHAnsi" w:eastAsiaTheme="minorEastAsia" w:hAnsiTheme="minorHAnsi" w:cstheme="minorBidi"/>
              <w:noProof/>
              <w:kern w:val="2"/>
              <w:sz w:val="22"/>
              <w:szCs w:val="22"/>
              <w:lang w:eastAsia="en-GB"/>
              <w14:ligatures w14:val="standardContextual"/>
            </w:rPr>
          </w:pPr>
          <w:hyperlink w:anchor="_Toc144716861" w:history="1">
            <w:r w:rsidR="00856BBE" w:rsidRPr="009E5105">
              <w:rPr>
                <w:rStyle w:val="Hyperlink"/>
                <w:noProof/>
              </w:rPr>
              <w:t>4.7 </w:t>
            </w:r>
            <w:r w:rsidR="00856BBE">
              <w:rPr>
                <w:rFonts w:asciiTheme="minorHAnsi" w:eastAsiaTheme="minorEastAsia" w:hAnsiTheme="minorHAnsi" w:cstheme="minorBidi"/>
                <w:noProof/>
                <w:kern w:val="2"/>
                <w:sz w:val="22"/>
                <w:szCs w:val="22"/>
                <w:lang w:eastAsia="en-GB"/>
                <w14:ligatures w14:val="standardContextual"/>
              </w:rPr>
              <w:tab/>
            </w:r>
            <w:r w:rsidR="00856BBE" w:rsidRPr="009E5105">
              <w:rPr>
                <w:rStyle w:val="Hyperlink"/>
                <w:noProof/>
              </w:rPr>
              <w:t>Display Transmission Rights</w:t>
            </w:r>
            <w:r w:rsidR="00856BBE">
              <w:rPr>
                <w:noProof/>
                <w:webHidden/>
              </w:rPr>
              <w:tab/>
            </w:r>
            <w:r w:rsidR="00856BBE">
              <w:rPr>
                <w:noProof/>
                <w:webHidden/>
              </w:rPr>
              <w:fldChar w:fldCharType="begin"/>
            </w:r>
            <w:r w:rsidR="00856BBE">
              <w:rPr>
                <w:noProof/>
                <w:webHidden/>
              </w:rPr>
              <w:instrText xml:space="preserve"> PAGEREF _Toc144716861 \h </w:instrText>
            </w:r>
            <w:r w:rsidR="00856BBE">
              <w:rPr>
                <w:noProof/>
                <w:webHidden/>
              </w:rPr>
            </w:r>
            <w:r w:rsidR="00856BBE">
              <w:rPr>
                <w:noProof/>
                <w:webHidden/>
              </w:rPr>
              <w:fldChar w:fldCharType="separate"/>
            </w:r>
            <w:r w:rsidR="00856BBE">
              <w:rPr>
                <w:noProof/>
                <w:webHidden/>
              </w:rPr>
              <w:t>14</w:t>
            </w:r>
            <w:r w:rsidR="00856BBE">
              <w:rPr>
                <w:noProof/>
                <w:webHidden/>
              </w:rPr>
              <w:fldChar w:fldCharType="end"/>
            </w:r>
          </w:hyperlink>
        </w:p>
        <w:p w14:paraId="39DEE197" w14:textId="11D4C59D" w:rsidR="00856BBE" w:rsidRDefault="00142C63">
          <w:pPr>
            <w:pStyle w:val="TOC3"/>
            <w:rPr>
              <w:rFonts w:asciiTheme="minorHAnsi" w:eastAsiaTheme="minorEastAsia" w:hAnsiTheme="minorHAnsi" w:cstheme="minorBidi"/>
              <w:noProof/>
              <w:kern w:val="2"/>
              <w:sz w:val="22"/>
              <w:szCs w:val="22"/>
              <w:lang w:eastAsia="en-GB"/>
              <w14:ligatures w14:val="standardContextual"/>
            </w:rPr>
          </w:pPr>
          <w:hyperlink w:anchor="_Toc144716862" w:history="1">
            <w:r w:rsidR="00856BBE" w:rsidRPr="009E5105">
              <w:rPr>
                <w:rStyle w:val="Hyperlink"/>
                <w:noProof/>
              </w:rPr>
              <w:t>4.7.1 </w:t>
            </w:r>
            <w:r w:rsidR="00856BBE">
              <w:rPr>
                <w:rFonts w:asciiTheme="minorHAnsi" w:eastAsiaTheme="minorEastAsia" w:hAnsiTheme="minorHAnsi" w:cstheme="minorBidi"/>
                <w:noProof/>
                <w:kern w:val="2"/>
                <w:sz w:val="22"/>
                <w:szCs w:val="22"/>
                <w:lang w:eastAsia="en-GB"/>
                <w14:ligatures w14:val="standardContextual"/>
              </w:rPr>
              <w:tab/>
            </w:r>
            <w:r w:rsidR="00856BBE" w:rsidRPr="009E5105">
              <w:rPr>
                <w:rStyle w:val="Hyperlink"/>
                <w:noProof/>
              </w:rPr>
              <w:t>Description</w:t>
            </w:r>
            <w:r w:rsidR="00856BBE">
              <w:rPr>
                <w:noProof/>
                <w:webHidden/>
              </w:rPr>
              <w:tab/>
            </w:r>
            <w:r w:rsidR="00856BBE">
              <w:rPr>
                <w:noProof/>
                <w:webHidden/>
              </w:rPr>
              <w:fldChar w:fldCharType="begin"/>
            </w:r>
            <w:r w:rsidR="00856BBE">
              <w:rPr>
                <w:noProof/>
                <w:webHidden/>
              </w:rPr>
              <w:instrText xml:space="preserve"> PAGEREF _Toc144716862 \h </w:instrText>
            </w:r>
            <w:r w:rsidR="00856BBE">
              <w:rPr>
                <w:noProof/>
                <w:webHidden/>
              </w:rPr>
            </w:r>
            <w:r w:rsidR="00856BBE">
              <w:rPr>
                <w:noProof/>
                <w:webHidden/>
              </w:rPr>
              <w:fldChar w:fldCharType="separate"/>
            </w:r>
            <w:r w:rsidR="00856BBE">
              <w:rPr>
                <w:noProof/>
                <w:webHidden/>
              </w:rPr>
              <w:t>14</w:t>
            </w:r>
            <w:r w:rsidR="00856BBE">
              <w:rPr>
                <w:noProof/>
                <w:webHidden/>
              </w:rPr>
              <w:fldChar w:fldCharType="end"/>
            </w:r>
          </w:hyperlink>
        </w:p>
        <w:p w14:paraId="36812CE8" w14:textId="2A2AC202" w:rsidR="00856BBE" w:rsidRDefault="00142C63">
          <w:pPr>
            <w:pStyle w:val="TOC3"/>
            <w:rPr>
              <w:rFonts w:asciiTheme="minorHAnsi" w:eastAsiaTheme="minorEastAsia" w:hAnsiTheme="minorHAnsi" w:cstheme="minorBidi"/>
              <w:noProof/>
              <w:kern w:val="2"/>
              <w:sz w:val="22"/>
              <w:szCs w:val="22"/>
              <w:lang w:eastAsia="en-GB"/>
              <w14:ligatures w14:val="standardContextual"/>
            </w:rPr>
          </w:pPr>
          <w:hyperlink w:anchor="_Toc144716863" w:history="1">
            <w:r w:rsidR="00856BBE" w:rsidRPr="009E5105">
              <w:rPr>
                <w:rStyle w:val="Hyperlink"/>
                <w:noProof/>
              </w:rPr>
              <w:t>4.7.2 </w:t>
            </w:r>
            <w:r w:rsidR="00856BBE">
              <w:rPr>
                <w:rFonts w:asciiTheme="minorHAnsi" w:eastAsiaTheme="minorEastAsia" w:hAnsiTheme="minorHAnsi" w:cstheme="minorBidi"/>
                <w:noProof/>
                <w:kern w:val="2"/>
                <w:sz w:val="22"/>
                <w:szCs w:val="22"/>
                <w:lang w:eastAsia="en-GB"/>
                <w14:ligatures w14:val="standardContextual"/>
              </w:rPr>
              <w:tab/>
            </w:r>
            <w:r w:rsidR="00856BBE" w:rsidRPr="009E5105">
              <w:rPr>
                <w:rStyle w:val="Hyperlink"/>
                <w:noProof/>
              </w:rPr>
              <w:t>Step by step</w:t>
            </w:r>
            <w:r w:rsidR="00856BBE">
              <w:rPr>
                <w:noProof/>
                <w:webHidden/>
              </w:rPr>
              <w:tab/>
            </w:r>
            <w:r w:rsidR="00856BBE">
              <w:rPr>
                <w:noProof/>
                <w:webHidden/>
              </w:rPr>
              <w:fldChar w:fldCharType="begin"/>
            </w:r>
            <w:r w:rsidR="00856BBE">
              <w:rPr>
                <w:noProof/>
                <w:webHidden/>
              </w:rPr>
              <w:instrText xml:space="preserve"> PAGEREF _Toc144716863 \h </w:instrText>
            </w:r>
            <w:r w:rsidR="00856BBE">
              <w:rPr>
                <w:noProof/>
                <w:webHidden/>
              </w:rPr>
            </w:r>
            <w:r w:rsidR="00856BBE">
              <w:rPr>
                <w:noProof/>
                <w:webHidden/>
              </w:rPr>
              <w:fldChar w:fldCharType="separate"/>
            </w:r>
            <w:r w:rsidR="00856BBE">
              <w:rPr>
                <w:noProof/>
                <w:webHidden/>
              </w:rPr>
              <w:t>15</w:t>
            </w:r>
            <w:r w:rsidR="00856BBE">
              <w:rPr>
                <w:noProof/>
                <w:webHidden/>
              </w:rPr>
              <w:fldChar w:fldCharType="end"/>
            </w:r>
          </w:hyperlink>
        </w:p>
        <w:p w14:paraId="16CAD81F" w14:textId="1D3F75C8" w:rsidR="00284E72" w:rsidRPr="002D3F36" w:rsidRDefault="00284E72">
          <w:r w:rsidRPr="002D3F36">
            <w:rPr>
              <w:b/>
              <w:bCs/>
              <w:noProof/>
            </w:rPr>
            <w:fldChar w:fldCharType="end"/>
          </w:r>
        </w:p>
      </w:sdtContent>
    </w:sdt>
    <w:p w14:paraId="44E2BF44" w14:textId="77777777" w:rsidR="00372CF7" w:rsidRPr="002D3F36" w:rsidRDefault="00372CF7"/>
    <w:p w14:paraId="49D07197" w14:textId="45D7BC87" w:rsidR="00C0712A" w:rsidRDefault="00C0712A"/>
    <w:p w14:paraId="3A947F4B" w14:textId="77777777" w:rsidR="00C0712A" w:rsidRPr="00C0712A" w:rsidRDefault="00C0712A" w:rsidP="00C0712A"/>
    <w:p w14:paraId="00686455" w14:textId="6DE427BA" w:rsidR="00C0712A" w:rsidRDefault="00C0712A" w:rsidP="00C0712A"/>
    <w:p w14:paraId="09EB708E" w14:textId="5C4CA973" w:rsidR="001E001A" w:rsidRPr="002D3F36" w:rsidRDefault="00ED1043" w:rsidP="001C7887">
      <w:pPr>
        <w:pStyle w:val="Heading1"/>
      </w:pPr>
      <w:bookmarkStart w:id="7" w:name="_Toc144716842"/>
      <w:r w:rsidRPr="002D3F36">
        <w:lastRenderedPageBreak/>
        <w:t xml:space="preserve">Cross-Border </w:t>
      </w:r>
      <w:r w:rsidR="001C7887" w:rsidRPr="002D3F36">
        <w:t>Capacity Allocation</w:t>
      </w:r>
      <w:bookmarkEnd w:id="7"/>
    </w:p>
    <w:p w14:paraId="2EAAE9E7" w14:textId="0F95A8AF" w:rsidR="001C7887" w:rsidRPr="002D3F36" w:rsidRDefault="001C7887" w:rsidP="001C7887">
      <w:pPr>
        <w:pStyle w:val="Heading2"/>
      </w:pPr>
      <w:bookmarkStart w:id="8" w:name="_Display_Capacity_Auction"/>
      <w:bookmarkStart w:id="9" w:name="_Toc144716843"/>
      <w:bookmarkEnd w:id="8"/>
      <w:r w:rsidRPr="002D3F36">
        <w:t>Display Capacity Auction List</w:t>
      </w:r>
      <w:bookmarkEnd w:id="9"/>
    </w:p>
    <w:p w14:paraId="7B750921" w14:textId="47F46510" w:rsidR="00F55C21" w:rsidRPr="002D3F36" w:rsidRDefault="00F55C21" w:rsidP="00F55C21">
      <w:pPr>
        <w:pStyle w:val="Heading3"/>
      </w:pPr>
      <w:bookmarkStart w:id="10" w:name="_Toc144716844"/>
      <w:r w:rsidRPr="002D3F36">
        <w:t>Description</w:t>
      </w:r>
      <w:bookmarkEnd w:id="10"/>
    </w:p>
    <w:p w14:paraId="2AB17314" w14:textId="08E7C05B" w:rsidR="00F55C21" w:rsidRPr="002D3F36" w:rsidRDefault="001C7887" w:rsidP="001C7887">
      <w:pPr>
        <w:pStyle w:val="BodyText"/>
      </w:pPr>
      <w:r w:rsidRPr="002D3F36">
        <w:t xml:space="preserve">Authorized users are allowed to display capacity auctions existing in the system. To display them, log in to the system and in the main menu go to “Capacity Allocation” and then “Auction List”. </w:t>
      </w:r>
      <w:r w:rsidR="00F55C21" w:rsidRPr="002D3F36">
        <w:t>Users may filter through the list via the “update” button on the top right side of the screen.</w:t>
      </w:r>
    </w:p>
    <w:p w14:paraId="48E4794E" w14:textId="16F74FA8" w:rsidR="001C7887" w:rsidRPr="002D3F36" w:rsidRDefault="001C7887" w:rsidP="001C7887">
      <w:pPr>
        <w:pStyle w:val="BodyText"/>
      </w:pPr>
      <w:r w:rsidRPr="002D3F36">
        <w:t>Some restrictions may apply depending on the authorization of the logged use</w:t>
      </w:r>
      <w:r w:rsidR="00A77D15" w:rsidRPr="002D3F36">
        <w:t>r.</w:t>
      </w:r>
    </w:p>
    <w:p w14:paraId="28B7A98A" w14:textId="584D2D8A" w:rsidR="00F55C21" w:rsidRPr="002D3F36" w:rsidRDefault="00F55C21" w:rsidP="001C7887">
      <w:pPr>
        <w:pStyle w:val="BodyText"/>
      </w:pPr>
      <w:r w:rsidRPr="002D3F36">
        <w:t>If a user can’t see the “Auction List” in the menu, he/she is probably not authorized, in such case his/her company needs to contact a TEL representative.</w:t>
      </w:r>
    </w:p>
    <w:p w14:paraId="6491D9AF" w14:textId="4C6769F2" w:rsidR="00F55C21" w:rsidRPr="002D3F36" w:rsidRDefault="00E72EB7" w:rsidP="00F55C21">
      <w:pPr>
        <w:pStyle w:val="BodyText"/>
        <w:keepNext/>
        <w:jc w:val="center"/>
      </w:pPr>
      <w:r>
        <w:rPr>
          <w:noProof/>
          <w:lang w:val="en-US" w:eastAsia="en-US"/>
        </w:rPr>
        <w:drawing>
          <wp:inline distT="0" distB="0" distL="0" distR="0" wp14:anchorId="365857BC" wp14:editId="1BEF116D">
            <wp:extent cx="5940425" cy="2792730"/>
            <wp:effectExtent l="0" t="0" r="3175" b="7620"/>
            <wp:docPr id="1437330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33039" name=""/>
                    <pic:cNvPicPr/>
                  </pic:nvPicPr>
                  <pic:blipFill>
                    <a:blip r:embed="rId16"/>
                    <a:stretch>
                      <a:fillRect/>
                    </a:stretch>
                  </pic:blipFill>
                  <pic:spPr>
                    <a:xfrm>
                      <a:off x="0" y="0"/>
                      <a:ext cx="5940425" cy="2792730"/>
                    </a:xfrm>
                    <a:prstGeom prst="rect">
                      <a:avLst/>
                    </a:prstGeom>
                  </pic:spPr>
                </pic:pic>
              </a:graphicData>
            </a:graphic>
          </wp:inline>
        </w:drawing>
      </w:r>
    </w:p>
    <w:p w14:paraId="23D8F534" w14:textId="2EEADE94" w:rsidR="00F55C21" w:rsidRPr="002D3F36" w:rsidRDefault="00F55C21" w:rsidP="00F55C21">
      <w:pPr>
        <w:pStyle w:val="Caption"/>
        <w:jc w:val="center"/>
      </w:pPr>
      <w:r w:rsidRPr="002D3F36">
        <w:t xml:space="preserve">Figure </w:t>
      </w:r>
      <w:r w:rsidRPr="002D3F36">
        <w:fldChar w:fldCharType="begin"/>
      </w:r>
      <w:r w:rsidRPr="002D3F36">
        <w:instrText xml:space="preserve"> SEQ Figure \* ARABIC </w:instrText>
      </w:r>
      <w:r w:rsidRPr="002D3F36">
        <w:fldChar w:fldCharType="separate"/>
      </w:r>
      <w:r w:rsidR="00856BBE">
        <w:rPr>
          <w:noProof/>
        </w:rPr>
        <w:t>1</w:t>
      </w:r>
      <w:r w:rsidRPr="002D3F36">
        <w:fldChar w:fldCharType="end"/>
      </w:r>
      <w:r w:rsidRPr="002D3F36">
        <w:t xml:space="preserve"> - Screenshot of the Capacity Auction List</w:t>
      </w:r>
    </w:p>
    <w:p w14:paraId="3F6876B8" w14:textId="0F1455CF" w:rsidR="001C7887" w:rsidRPr="002D3F36" w:rsidRDefault="00F55C21" w:rsidP="00F55C21">
      <w:pPr>
        <w:pStyle w:val="Heading3"/>
      </w:pPr>
      <w:bookmarkStart w:id="11" w:name="_Toc144716845"/>
      <w:r w:rsidRPr="002D3F36">
        <w:t>Step by step</w:t>
      </w:r>
      <w:bookmarkEnd w:id="11"/>
    </w:p>
    <w:p w14:paraId="3A8C50D2" w14:textId="0D2BD7CD" w:rsidR="00F55C21" w:rsidRPr="002D3F36" w:rsidRDefault="00F55C21" w:rsidP="00142C63">
      <w:pPr>
        <w:pStyle w:val="BodyText"/>
        <w:numPr>
          <w:ilvl w:val="0"/>
          <w:numId w:val="10"/>
        </w:numPr>
      </w:pPr>
      <w:r w:rsidRPr="002D3F36">
        <w:t xml:space="preserve">Click “Capacity Allocation” in the </w:t>
      </w:r>
      <w:r w:rsidRPr="00BC4BD8">
        <w:t>Main Menu</w:t>
      </w:r>
    </w:p>
    <w:p w14:paraId="11A796F4" w14:textId="0B58DA6F" w:rsidR="00F55C21" w:rsidRPr="002D3F36" w:rsidRDefault="00F55C21" w:rsidP="00142C63">
      <w:pPr>
        <w:pStyle w:val="BodyText"/>
        <w:numPr>
          <w:ilvl w:val="0"/>
          <w:numId w:val="10"/>
        </w:numPr>
      </w:pPr>
      <w:r w:rsidRPr="002D3F36">
        <w:t xml:space="preserve">Click on “Auction List” under the “Capacity Allocation” in the </w:t>
      </w:r>
      <w:r w:rsidRPr="00BC4BD8">
        <w:t>Main Menu</w:t>
      </w:r>
    </w:p>
    <w:p w14:paraId="5FBDC841" w14:textId="2D6F86A9" w:rsidR="00F55C21" w:rsidRPr="002D3F36" w:rsidRDefault="00F55C21" w:rsidP="00F55C21">
      <w:pPr>
        <w:pStyle w:val="Heading2"/>
      </w:pPr>
      <w:bookmarkStart w:id="12" w:name="_Display_Capacity_Auction_1"/>
      <w:bookmarkStart w:id="13" w:name="_Toc144716846"/>
      <w:bookmarkEnd w:id="12"/>
      <w:r w:rsidRPr="002D3F36">
        <w:t>Display Capacity Auction Detail</w:t>
      </w:r>
      <w:bookmarkEnd w:id="13"/>
    </w:p>
    <w:p w14:paraId="2A8DBC97" w14:textId="5706116A" w:rsidR="00F55C21" w:rsidRPr="002D3F36" w:rsidRDefault="00F55C21" w:rsidP="00F55C21">
      <w:pPr>
        <w:pStyle w:val="Heading3"/>
      </w:pPr>
      <w:bookmarkStart w:id="14" w:name="_Toc144716847"/>
      <w:r w:rsidRPr="002D3F36">
        <w:t>Description</w:t>
      </w:r>
      <w:bookmarkEnd w:id="14"/>
    </w:p>
    <w:p w14:paraId="1ED6F3D7" w14:textId="2AFDCE1D" w:rsidR="00F55C21" w:rsidRPr="002D3F36" w:rsidRDefault="00F55C21" w:rsidP="00F55C21">
      <w:pPr>
        <w:pStyle w:val="BodyText"/>
      </w:pPr>
      <w:r w:rsidRPr="002D3F36">
        <w:t xml:space="preserve">Authorized market participants may display details of a Capacity Auctions, such as its timing, configuration and bids the company submitted to it. This is done via the Capacity Auction List screen, then clicking the magnification icon in the </w:t>
      </w:r>
      <w:r w:rsidR="00431194" w:rsidRPr="002D3F36">
        <w:t>rightest</w:t>
      </w:r>
      <w:r w:rsidRPr="002D3F36">
        <w:t xml:space="preserve"> row of the table, next to each auction. This will display the Auction Detail screen, where several categ</w:t>
      </w:r>
      <w:r w:rsidRPr="002D3F36">
        <w:t>o</w:t>
      </w:r>
      <w:r w:rsidRPr="002D3F36">
        <w:t>ries of information are shown, these can be unpacked or hidden by clicking on their names.</w:t>
      </w:r>
    </w:p>
    <w:p w14:paraId="2DD0837B" w14:textId="43D4D31C" w:rsidR="00F55C21" w:rsidRPr="002D3F36" w:rsidRDefault="00E72EB7" w:rsidP="00F55C21">
      <w:pPr>
        <w:pStyle w:val="BodyText"/>
        <w:keepNext/>
        <w:jc w:val="center"/>
      </w:pPr>
      <w:r>
        <w:rPr>
          <w:noProof/>
          <w:lang w:val="en-US" w:eastAsia="en-US"/>
        </w:rPr>
        <w:lastRenderedPageBreak/>
        <w:drawing>
          <wp:inline distT="0" distB="0" distL="0" distR="0" wp14:anchorId="56B3C12C" wp14:editId="3778C80C">
            <wp:extent cx="5940425" cy="2785745"/>
            <wp:effectExtent l="0" t="0" r="3175" b="0"/>
            <wp:docPr id="10360042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004216" name=""/>
                    <pic:cNvPicPr/>
                  </pic:nvPicPr>
                  <pic:blipFill>
                    <a:blip r:embed="rId17"/>
                    <a:stretch>
                      <a:fillRect/>
                    </a:stretch>
                  </pic:blipFill>
                  <pic:spPr>
                    <a:xfrm>
                      <a:off x="0" y="0"/>
                      <a:ext cx="5940425" cy="2785745"/>
                    </a:xfrm>
                    <a:prstGeom prst="rect">
                      <a:avLst/>
                    </a:prstGeom>
                  </pic:spPr>
                </pic:pic>
              </a:graphicData>
            </a:graphic>
          </wp:inline>
        </w:drawing>
      </w:r>
    </w:p>
    <w:p w14:paraId="383EC9C9" w14:textId="28F6BE0B" w:rsidR="00F55C21" w:rsidRPr="002D3F36" w:rsidRDefault="00F55C21" w:rsidP="00F55C21">
      <w:pPr>
        <w:pStyle w:val="Caption"/>
        <w:jc w:val="center"/>
      </w:pPr>
      <w:r w:rsidRPr="002D3F36">
        <w:t xml:space="preserve">Figure </w:t>
      </w:r>
      <w:r w:rsidRPr="002D3F36">
        <w:fldChar w:fldCharType="begin"/>
      </w:r>
      <w:r w:rsidRPr="002D3F36">
        <w:instrText xml:space="preserve"> SEQ Figure \* ARABIC </w:instrText>
      </w:r>
      <w:r w:rsidRPr="002D3F36">
        <w:fldChar w:fldCharType="separate"/>
      </w:r>
      <w:r w:rsidR="00856BBE">
        <w:rPr>
          <w:noProof/>
        </w:rPr>
        <w:t>2</w:t>
      </w:r>
      <w:r w:rsidRPr="002D3F36">
        <w:fldChar w:fldCharType="end"/>
      </w:r>
      <w:r w:rsidRPr="002D3F36">
        <w:t xml:space="preserve"> - Screenshot of the Capacity Auction Detail</w:t>
      </w:r>
    </w:p>
    <w:p w14:paraId="2A3B3185" w14:textId="6C72FE1A" w:rsidR="00F55C21" w:rsidRPr="002D3F36" w:rsidRDefault="00F55C21" w:rsidP="00F55C21">
      <w:pPr>
        <w:pStyle w:val="Heading3"/>
      </w:pPr>
      <w:bookmarkStart w:id="15" w:name="_Toc144716848"/>
      <w:r w:rsidRPr="002D3F36">
        <w:t>Step by step</w:t>
      </w:r>
      <w:bookmarkEnd w:id="15"/>
    </w:p>
    <w:p w14:paraId="128B25E2" w14:textId="54C111F3" w:rsidR="00F55C21" w:rsidRPr="002D3F36" w:rsidRDefault="00F55C21" w:rsidP="00142C63">
      <w:pPr>
        <w:pStyle w:val="BodyText"/>
        <w:numPr>
          <w:ilvl w:val="0"/>
          <w:numId w:val="11"/>
        </w:numPr>
      </w:pPr>
      <w:r w:rsidRPr="002D3F36">
        <w:t>Go to the Capacity Auction List</w:t>
      </w:r>
    </w:p>
    <w:p w14:paraId="74DEBE15" w14:textId="5B7E6721" w:rsidR="00F55C21" w:rsidRPr="002D3F36" w:rsidRDefault="00F55C21" w:rsidP="00142C63">
      <w:pPr>
        <w:pStyle w:val="BodyText"/>
        <w:numPr>
          <w:ilvl w:val="0"/>
          <w:numId w:val="11"/>
        </w:numPr>
      </w:pPr>
      <w:r w:rsidRPr="002D3F36">
        <w:t>Click the magnifying glass button next to the auction of which you want to see the detail</w:t>
      </w:r>
    </w:p>
    <w:p w14:paraId="1B473269" w14:textId="63846825" w:rsidR="00643900" w:rsidRPr="002D3F36" w:rsidRDefault="00643900" w:rsidP="00643900">
      <w:pPr>
        <w:pStyle w:val="Heading2"/>
      </w:pPr>
      <w:bookmarkStart w:id="16" w:name="_Toc144716849"/>
      <w:r w:rsidRPr="002D3F36">
        <w:t xml:space="preserve">Send </w:t>
      </w:r>
      <w:r w:rsidR="00E72EB7">
        <w:t>or</w:t>
      </w:r>
      <w:r w:rsidRPr="002D3F36">
        <w:t xml:space="preserve"> update bid into Capacity Auction (via visual interface)</w:t>
      </w:r>
      <w:bookmarkEnd w:id="16"/>
    </w:p>
    <w:p w14:paraId="50B96FD4" w14:textId="13708D2C" w:rsidR="00643900" w:rsidRPr="002D3F36" w:rsidRDefault="00643900" w:rsidP="00643900">
      <w:pPr>
        <w:pStyle w:val="Heading3"/>
      </w:pPr>
      <w:bookmarkStart w:id="17" w:name="_Toc144716850"/>
      <w:r w:rsidRPr="002D3F36">
        <w:t>Description</w:t>
      </w:r>
      <w:bookmarkEnd w:id="17"/>
    </w:p>
    <w:p w14:paraId="5FE47E50" w14:textId="2A974813" w:rsidR="00643900" w:rsidRPr="002D3F36" w:rsidRDefault="00643900" w:rsidP="00643900">
      <w:pPr>
        <w:pStyle w:val="BodyText"/>
      </w:pPr>
      <w:r w:rsidRPr="002D3F36">
        <w:t>Market Participants authorized to participate in Capacity Auctions may submit bids into the auctions also via the vis</w:t>
      </w:r>
      <w:r w:rsidRPr="002D3F36">
        <w:t>u</w:t>
      </w:r>
      <w:r w:rsidRPr="002D3F36">
        <w:t xml:space="preserve">al interface. To do this, the user needs to go to the </w:t>
      </w:r>
      <w:hyperlink w:anchor="_Display_Capacity_Auction_1" w:history="1">
        <w:r w:rsidRPr="002D3F36">
          <w:rPr>
            <w:rStyle w:val="Hyperlink"/>
          </w:rPr>
          <w:t>Capacity Auction Detail</w:t>
        </w:r>
      </w:hyperlink>
      <w:r w:rsidRPr="002D3F36">
        <w:t xml:space="preserve"> of the auction for which he/she wants to submit a bid. If the auction is in a state to accept bids (i.e., “Bidding Open”), under the panel “Auction Bids Overview” is a button “Create bid”. After clicking on the button, the system opens a modal window, prompting the user to enter quantity and price per MW. Confirm the creation of the bid by the “Create” button.</w:t>
      </w:r>
    </w:p>
    <w:p w14:paraId="3E555150" w14:textId="16E4E9C8" w:rsidR="00643900" w:rsidRPr="002D3F36" w:rsidRDefault="00E72EB7" w:rsidP="00643900">
      <w:pPr>
        <w:pStyle w:val="BodyText"/>
        <w:keepNext/>
        <w:jc w:val="center"/>
      </w:pPr>
      <w:r>
        <w:rPr>
          <w:noProof/>
          <w:lang w:val="en-US" w:eastAsia="en-US"/>
        </w:rPr>
        <w:lastRenderedPageBreak/>
        <w:drawing>
          <wp:inline distT="0" distB="0" distL="0" distR="0" wp14:anchorId="66E96942" wp14:editId="4E52BAE4">
            <wp:extent cx="5940425" cy="2884805"/>
            <wp:effectExtent l="0" t="0" r="3175" b="0"/>
            <wp:docPr id="13236770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677002" name=""/>
                    <pic:cNvPicPr/>
                  </pic:nvPicPr>
                  <pic:blipFill>
                    <a:blip r:embed="rId18"/>
                    <a:stretch>
                      <a:fillRect/>
                    </a:stretch>
                  </pic:blipFill>
                  <pic:spPr>
                    <a:xfrm>
                      <a:off x="0" y="0"/>
                      <a:ext cx="5940425" cy="2884805"/>
                    </a:xfrm>
                    <a:prstGeom prst="rect">
                      <a:avLst/>
                    </a:prstGeom>
                  </pic:spPr>
                </pic:pic>
              </a:graphicData>
            </a:graphic>
          </wp:inline>
        </w:drawing>
      </w:r>
    </w:p>
    <w:p w14:paraId="18F86BAF" w14:textId="7CDE4A57" w:rsidR="00643900" w:rsidRPr="002D3F36" w:rsidRDefault="00643900" w:rsidP="00643900">
      <w:pPr>
        <w:pStyle w:val="Caption"/>
        <w:jc w:val="center"/>
      </w:pPr>
      <w:r w:rsidRPr="002D3F36">
        <w:t xml:space="preserve">Figure </w:t>
      </w:r>
      <w:r w:rsidRPr="002D3F36">
        <w:fldChar w:fldCharType="begin"/>
      </w:r>
      <w:r w:rsidRPr="002D3F36">
        <w:instrText xml:space="preserve"> SEQ Figure \* ARABIC </w:instrText>
      </w:r>
      <w:r w:rsidRPr="002D3F36">
        <w:fldChar w:fldCharType="separate"/>
      </w:r>
      <w:r w:rsidR="00856BBE">
        <w:rPr>
          <w:noProof/>
        </w:rPr>
        <w:t>3</w:t>
      </w:r>
      <w:r w:rsidRPr="002D3F36">
        <w:fldChar w:fldCharType="end"/>
      </w:r>
      <w:r w:rsidRPr="002D3F36">
        <w:t xml:space="preserve"> - Creation of a bid in a capacity auction</w:t>
      </w:r>
    </w:p>
    <w:p w14:paraId="51094A7A" w14:textId="2CC285BA" w:rsidR="00643900" w:rsidRPr="002D3F36" w:rsidRDefault="00643900" w:rsidP="00643900">
      <w:pPr>
        <w:pStyle w:val="BodyText"/>
      </w:pPr>
      <w:r w:rsidRPr="002D3F36">
        <w:t xml:space="preserve">After the creation, the bid can be seen in the “Auction Bids Overview” panel on the </w:t>
      </w:r>
      <w:hyperlink w:anchor="_Display_Capacity_Auction_1" w:history="1">
        <w:r w:rsidRPr="002D3F36">
          <w:rPr>
            <w:rStyle w:val="Hyperlink"/>
          </w:rPr>
          <w:t>Capacity Auction Detail</w:t>
        </w:r>
      </w:hyperlink>
      <w:r w:rsidRPr="002D3F36">
        <w:t>. From this panel, the bid can also be updated (in case the bidding is still open) by clicking on the edit icon next to each bid.</w:t>
      </w:r>
    </w:p>
    <w:p w14:paraId="0689826E" w14:textId="1E3939CE" w:rsidR="00643900" w:rsidRPr="002D3F36" w:rsidRDefault="00643900" w:rsidP="00643900">
      <w:pPr>
        <w:pStyle w:val="Heading3"/>
      </w:pPr>
      <w:bookmarkStart w:id="18" w:name="_Toc144716851"/>
      <w:r w:rsidRPr="002D3F36">
        <w:t>Step by step</w:t>
      </w:r>
      <w:bookmarkEnd w:id="18"/>
    </w:p>
    <w:p w14:paraId="146B5D1E" w14:textId="7C219FAA" w:rsidR="00643900" w:rsidRPr="002D3F36" w:rsidRDefault="00643900" w:rsidP="00142C63">
      <w:pPr>
        <w:pStyle w:val="BodyText"/>
        <w:numPr>
          <w:ilvl w:val="0"/>
          <w:numId w:val="12"/>
        </w:numPr>
      </w:pPr>
      <w:r w:rsidRPr="002D3F36">
        <w:t xml:space="preserve">Go to the </w:t>
      </w:r>
      <w:hyperlink w:anchor="_Display_Capacity_Auction_1" w:history="1">
        <w:r w:rsidRPr="002D3F36">
          <w:rPr>
            <w:rStyle w:val="Hyperlink"/>
          </w:rPr>
          <w:t>Capacity Auction Detail</w:t>
        </w:r>
      </w:hyperlink>
    </w:p>
    <w:p w14:paraId="223A63E6" w14:textId="2787E14C" w:rsidR="00643900" w:rsidRPr="002D3F36" w:rsidRDefault="0051451F" w:rsidP="00142C63">
      <w:pPr>
        <w:pStyle w:val="BodyText"/>
        <w:numPr>
          <w:ilvl w:val="0"/>
          <w:numId w:val="12"/>
        </w:numPr>
      </w:pPr>
      <w:r w:rsidRPr="002D3F36">
        <w:t>U</w:t>
      </w:r>
      <w:r w:rsidR="00643900" w:rsidRPr="002D3F36">
        <w:t>npack the “Auction bids overview” panel</w:t>
      </w:r>
    </w:p>
    <w:p w14:paraId="628DF860" w14:textId="421AE9BD" w:rsidR="00F37211" w:rsidRPr="002D3F36" w:rsidRDefault="0051451F" w:rsidP="00142C63">
      <w:pPr>
        <w:pStyle w:val="BodyText"/>
        <w:numPr>
          <w:ilvl w:val="0"/>
          <w:numId w:val="12"/>
        </w:numPr>
      </w:pPr>
      <w:r w:rsidRPr="002D3F36">
        <w:t>C</w:t>
      </w:r>
      <w:r w:rsidR="00F37211" w:rsidRPr="002D3F36">
        <w:t>lick the “Create Bid” button</w:t>
      </w:r>
    </w:p>
    <w:p w14:paraId="3D582F4C" w14:textId="096B009E" w:rsidR="00F37211" w:rsidRPr="002D3F36" w:rsidRDefault="00F37211" w:rsidP="00142C63">
      <w:pPr>
        <w:pStyle w:val="BodyText"/>
        <w:numPr>
          <w:ilvl w:val="0"/>
          <w:numId w:val="12"/>
        </w:numPr>
      </w:pPr>
      <w:r w:rsidRPr="002D3F36">
        <w:t>Enter quantity and price per unit</w:t>
      </w:r>
      <w:r w:rsidR="0051451F" w:rsidRPr="002D3F36">
        <w:t xml:space="preserve"> of quantity</w:t>
      </w:r>
    </w:p>
    <w:p w14:paraId="3985E177" w14:textId="260C7E7F" w:rsidR="00F37211" w:rsidRPr="002D3F36" w:rsidRDefault="00F37211" w:rsidP="00142C63">
      <w:pPr>
        <w:pStyle w:val="BodyText"/>
        <w:numPr>
          <w:ilvl w:val="0"/>
          <w:numId w:val="12"/>
        </w:numPr>
      </w:pPr>
      <w:r w:rsidRPr="002D3F36">
        <w:t xml:space="preserve">Click </w:t>
      </w:r>
      <w:r w:rsidR="00284E72" w:rsidRPr="002D3F36">
        <w:t xml:space="preserve">the </w:t>
      </w:r>
      <w:r w:rsidRPr="002D3F36">
        <w:t>“Create” button</w:t>
      </w:r>
    </w:p>
    <w:p w14:paraId="485D8356" w14:textId="4022991B" w:rsidR="00284E72" w:rsidRPr="002D3F36" w:rsidRDefault="00284E72" w:rsidP="00284E72">
      <w:pPr>
        <w:pStyle w:val="Heading2"/>
      </w:pPr>
      <w:bookmarkStart w:id="19" w:name="_Toc144716852"/>
      <w:r w:rsidRPr="002D3F36">
        <w:t>Display Allocated Capacity</w:t>
      </w:r>
      <w:bookmarkEnd w:id="19"/>
    </w:p>
    <w:p w14:paraId="0A5870D6" w14:textId="7AE11193" w:rsidR="00284E72" w:rsidRPr="002D3F36" w:rsidRDefault="00284E72" w:rsidP="00284E72">
      <w:pPr>
        <w:pStyle w:val="Heading3"/>
      </w:pPr>
      <w:bookmarkStart w:id="20" w:name="_Toc144716853"/>
      <w:r w:rsidRPr="002D3F36">
        <w:t>Description</w:t>
      </w:r>
      <w:bookmarkEnd w:id="20"/>
    </w:p>
    <w:p w14:paraId="276C3308" w14:textId="77B64EAD" w:rsidR="00284E72" w:rsidRPr="002D3F36" w:rsidRDefault="00284E72" w:rsidP="00284E72">
      <w:pPr>
        <w:pStyle w:val="BodyText"/>
      </w:pPr>
      <w:r w:rsidRPr="002D3F36">
        <w:t xml:space="preserve">As a result of an explicit auction, some market participants may have allocated cross-border transmission capacity. To see allocated capacity in the system, an authorized user goes to “Allocated Capacity Overview” in the “Allocation Results &amp; Rights” category in the </w:t>
      </w:r>
      <w:r w:rsidRPr="00BC4BD8">
        <w:t>Main Menu</w:t>
      </w:r>
      <w:r w:rsidRPr="002D3F36">
        <w:t>.</w:t>
      </w:r>
    </w:p>
    <w:p w14:paraId="57258232" w14:textId="77777777" w:rsidR="00717150" w:rsidRPr="002D3F36" w:rsidRDefault="00717150" w:rsidP="00717150">
      <w:pPr>
        <w:pStyle w:val="BodyText"/>
        <w:keepNext/>
        <w:jc w:val="center"/>
      </w:pPr>
      <w:r w:rsidRPr="002D3F36">
        <w:rPr>
          <w:noProof/>
          <w:lang w:val="en-US" w:eastAsia="en-US"/>
        </w:rPr>
        <w:lastRenderedPageBreak/>
        <w:drawing>
          <wp:inline distT="0" distB="0" distL="0" distR="0" wp14:anchorId="34139131" wp14:editId="2F882C62">
            <wp:extent cx="5940425" cy="3629025"/>
            <wp:effectExtent l="0" t="0" r="317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0425" cy="3629025"/>
                    </a:xfrm>
                    <a:prstGeom prst="rect">
                      <a:avLst/>
                    </a:prstGeom>
                  </pic:spPr>
                </pic:pic>
              </a:graphicData>
            </a:graphic>
          </wp:inline>
        </w:drawing>
      </w:r>
    </w:p>
    <w:p w14:paraId="5E6F15D0" w14:textId="671F6AB8" w:rsidR="00717150" w:rsidRPr="002D3F36" w:rsidRDefault="00717150" w:rsidP="00717150">
      <w:pPr>
        <w:pStyle w:val="Caption"/>
        <w:jc w:val="center"/>
      </w:pPr>
      <w:r w:rsidRPr="002D3F36">
        <w:t xml:space="preserve">Figure </w:t>
      </w:r>
      <w:r w:rsidRPr="002D3F36">
        <w:fldChar w:fldCharType="begin"/>
      </w:r>
      <w:r w:rsidRPr="002D3F36">
        <w:instrText xml:space="preserve"> SEQ Figure \* ARABIC </w:instrText>
      </w:r>
      <w:r w:rsidRPr="002D3F36">
        <w:fldChar w:fldCharType="separate"/>
      </w:r>
      <w:r w:rsidR="00856BBE">
        <w:rPr>
          <w:noProof/>
        </w:rPr>
        <w:t>4</w:t>
      </w:r>
      <w:r w:rsidRPr="002D3F36">
        <w:fldChar w:fldCharType="end"/>
      </w:r>
      <w:r w:rsidRPr="002D3F36">
        <w:t xml:space="preserve"> - Allocated Capacity Overview</w:t>
      </w:r>
    </w:p>
    <w:p w14:paraId="50100276" w14:textId="1953938C" w:rsidR="0051451F" w:rsidRPr="002D3F36" w:rsidRDefault="0051451F" w:rsidP="0051451F">
      <w:pPr>
        <w:pStyle w:val="Heading3"/>
      </w:pPr>
      <w:bookmarkStart w:id="21" w:name="_Toc144716854"/>
      <w:r w:rsidRPr="002D3F36">
        <w:t>Step by step</w:t>
      </w:r>
      <w:bookmarkEnd w:id="21"/>
    </w:p>
    <w:p w14:paraId="0C204D91" w14:textId="04E6B4D2" w:rsidR="00193993" w:rsidRPr="002D3F36" w:rsidRDefault="0051451F" w:rsidP="00142C63">
      <w:pPr>
        <w:pStyle w:val="BodyText"/>
        <w:numPr>
          <w:ilvl w:val="0"/>
          <w:numId w:val="13"/>
        </w:numPr>
      </w:pPr>
      <w:r w:rsidRPr="002D3F36">
        <w:t xml:space="preserve">In the </w:t>
      </w:r>
      <w:r w:rsidRPr="00BC4BD8">
        <w:t>main menu</w:t>
      </w:r>
      <w:proofErr w:type="gramStart"/>
      <w:r w:rsidRPr="002D3F36">
        <w:t>,  unpack</w:t>
      </w:r>
      <w:proofErr w:type="gramEnd"/>
      <w:r w:rsidRPr="002D3F36">
        <w:t xml:space="preserve"> the “Allocation Results &amp; Rights” category</w:t>
      </w:r>
      <w:r w:rsidR="00193993" w:rsidRPr="002D3F36">
        <w:t xml:space="preserve"> and click the “Allocated Capacity Ove</w:t>
      </w:r>
      <w:r w:rsidR="00193993" w:rsidRPr="002D3F36">
        <w:t>r</w:t>
      </w:r>
      <w:r w:rsidR="00193993" w:rsidRPr="002D3F36">
        <w:t>view”.</w:t>
      </w:r>
    </w:p>
    <w:p w14:paraId="28022B1B" w14:textId="4F689F6D" w:rsidR="00193993" w:rsidRPr="002D3F36" w:rsidRDefault="00193993" w:rsidP="00142C63">
      <w:pPr>
        <w:pStyle w:val="BodyText"/>
        <w:numPr>
          <w:ilvl w:val="0"/>
          <w:numId w:val="13"/>
        </w:numPr>
      </w:pPr>
      <w:r w:rsidRPr="002D3F36">
        <w:t xml:space="preserve">On the screen, select </w:t>
      </w:r>
      <w:r w:rsidR="00E05067" w:rsidRPr="002D3F36">
        <w:t xml:space="preserve">the </w:t>
      </w:r>
      <w:r w:rsidRPr="002D3F36">
        <w:t>appropriate filters.</w:t>
      </w:r>
    </w:p>
    <w:p w14:paraId="1A808846" w14:textId="1873980D" w:rsidR="00D372FC" w:rsidRDefault="00D372FC" w:rsidP="00C32CA0">
      <w:pPr>
        <w:pStyle w:val="Heading2"/>
      </w:pPr>
      <w:bookmarkStart w:id="22" w:name="_Create_a_Capacity"/>
      <w:bookmarkStart w:id="23" w:name="_Toc144716855"/>
      <w:bookmarkEnd w:id="22"/>
      <w:r>
        <w:t>Create a Capacity Transfer</w:t>
      </w:r>
      <w:bookmarkEnd w:id="23"/>
    </w:p>
    <w:p w14:paraId="0FDC86FE" w14:textId="12354E1D" w:rsidR="00D372FC" w:rsidRDefault="00D372FC" w:rsidP="00D372FC">
      <w:pPr>
        <w:pStyle w:val="Heading3"/>
      </w:pPr>
      <w:bookmarkStart w:id="24" w:name="_Toc144716856"/>
      <w:r>
        <w:t>Description</w:t>
      </w:r>
      <w:bookmarkEnd w:id="24"/>
    </w:p>
    <w:p w14:paraId="4F040F72" w14:textId="388558D7" w:rsidR="00D372FC" w:rsidRDefault="00D372FC" w:rsidP="00D372FC">
      <w:pPr>
        <w:pStyle w:val="BodyText"/>
      </w:pPr>
      <w:r>
        <w:t xml:space="preserve">Market participants may decide to transfer their allocated cross-border capacity to a different organization. To do that, an authorized user goes to the </w:t>
      </w:r>
      <w:hyperlink w:anchor="_Display_Capacity_Auction" w:history="1">
        <w:r w:rsidRPr="00D372FC">
          <w:rPr>
            <w:rStyle w:val="Hyperlink"/>
          </w:rPr>
          <w:t>Auction List</w:t>
        </w:r>
      </w:hyperlink>
      <w:r>
        <w:t xml:space="preserve"> and from there, selects an auction from which the allocated capacity shall be transferred.</w:t>
      </w:r>
    </w:p>
    <w:p w14:paraId="3267FB9E" w14:textId="77777777" w:rsidR="00100779" w:rsidRDefault="00100779" w:rsidP="00100779">
      <w:pPr>
        <w:pStyle w:val="BodyText"/>
        <w:keepNext/>
        <w:jc w:val="center"/>
      </w:pPr>
      <w:r>
        <w:rPr>
          <w:noProof/>
          <w:lang w:val="en-US" w:eastAsia="en-US"/>
        </w:rPr>
        <w:lastRenderedPageBreak/>
        <w:drawing>
          <wp:inline distT="0" distB="0" distL="0" distR="0" wp14:anchorId="78CF0761" wp14:editId="243789B4">
            <wp:extent cx="5940425" cy="2846070"/>
            <wp:effectExtent l="0" t="0" r="3175" b="0"/>
            <wp:docPr id="6418717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871753" name=""/>
                    <pic:cNvPicPr/>
                  </pic:nvPicPr>
                  <pic:blipFill>
                    <a:blip r:embed="rId20"/>
                    <a:stretch>
                      <a:fillRect/>
                    </a:stretch>
                  </pic:blipFill>
                  <pic:spPr>
                    <a:xfrm>
                      <a:off x="0" y="0"/>
                      <a:ext cx="5940425" cy="2846070"/>
                    </a:xfrm>
                    <a:prstGeom prst="rect">
                      <a:avLst/>
                    </a:prstGeom>
                  </pic:spPr>
                </pic:pic>
              </a:graphicData>
            </a:graphic>
          </wp:inline>
        </w:drawing>
      </w:r>
    </w:p>
    <w:p w14:paraId="5E3A47B1" w14:textId="0BB64DCF" w:rsidR="00100779" w:rsidRDefault="00100779" w:rsidP="00100779">
      <w:pPr>
        <w:pStyle w:val="Caption"/>
        <w:jc w:val="center"/>
      </w:pPr>
      <w:r>
        <w:t xml:space="preserve">Figure </w:t>
      </w:r>
      <w:r>
        <w:fldChar w:fldCharType="begin"/>
      </w:r>
      <w:r>
        <w:instrText xml:space="preserve"> SEQ Figure \* ARABIC </w:instrText>
      </w:r>
      <w:r>
        <w:fldChar w:fldCharType="separate"/>
      </w:r>
      <w:r w:rsidR="00856BBE">
        <w:rPr>
          <w:noProof/>
        </w:rPr>
        <w:t>5</w:t>
      </w:r>
      <w:r>
        <w:fldChar w:fldCharType="end"/>
      </w:r>
      <w:r>
        <w:t xml:space="preserve"> - Create Capacity Transfer screenshot from the system</w:t>
      </w:r>
    </w:p>
    <w:p w14:paraId="499F606F" w14:textId="77777777" w:rsidR="00D372FC" w:rsidRDefault="00D372FC" w:rsidP="00D372FC">
      <w:pPr>
        <w:pStyle w:val="Heading3"/>
      </w:pPr>
      <w:bookmarkStart w:id="25" w:name="_Toc144716857"/>
      <w:r>
        <w:t>Step by step</w:t>
      </w:r>
      <w:bookmarkEnd w:id="25"/>
    </w:p>
    <w:p w14:paraId="3C2C4279" w14:textId="34C3FAF8" w:rsidR="00D372FC" w:rsidRPr="00D372FC" w:rsidRDefault="00D372FC" w:rsidP="00142C63">
      <w:pPr>
        <w:pStyle w:val="ListParagraph"/>
        <w:numPr>
          <w:ilvl w:val="0"/>
          <w:numId w:val="15"/>
        </w:numPr>
      </w:pPr>
      <w:r>
        <w:t xml:space="preserve">In </w:t>
      </w:r>
      <w:r w:rsidRPr="00D372FC">
        <w:t>the main menu, unpack “</w:t>
      </w:r>
      <w:r>
        <w:t>Capacity Allocation</w:t>
      </w:r>
      <w:r w:rsidRPr="00D372FC">
        <w:t xml:space="preserve">”, then click the </w:t>
      </w:r>
      <w:r>
        <w:t>“</w:t>
      </w:r>
      <w:hyperlink w:anchor="_Display_Capacity_Auction" w:history="1">
        <w:r w:rsidRPr="00D372FC">
          <w:rPr>
            <w:rStyle w:val="Hyperlink"/>
          </w:rPr>
          <w:t>Auction List</w:t>
        </w:r>
      </w:hyperlink>
      <w:r w:rsidRPr="00D372FC">
        <w:t>”</w:t>
      </w:r>
    </w:p>
    <w:p w14:paraId="1147003C" w14:textId="015AF562" w:rsidR="00D372FC" w:rsidRDefault="00D372FC" w:rsidP="00142C63">
      <w:pPr>
        <w:pStyle w:val="BodyText"/>
        <w:numPr>
          <w:ilvl w:val="0"/>
          <w:numId w:val="15"/>
        </w:numPr>
      </w:pPr>
      <w:bookmarkStart w:id="26" w:name="_Hlk143869118"/>
      <w:r>
        <w:t>Find the auction from which you want to transfer the allocated capacity. It is recommended to use filters. Note that you may only transfer capacity from finished auctions (i.e. in the state “Final results Published”).</w:t>
      </w:r>
    </w:p>
    <w:bookmarkEnd w:id="26"/>
    <w:p w14:paraId="64096962" w14:textId="1E157DF2" w:rsidR="00D372FC" w:rsidRDefault="00D372FC" w:rsidP="00142C63">
      <w:pPr>
        <w:pStyle w:val="BodyText"/>
        <w:numPr>
          <w:ilvl w:val="0"/>
          <w:numId w:val="15"/>
        </w:numPr>
      </w:pPr>
      <w:r>
        <w:t>Click the kebab menu button</w:t>
      </w:r>
      <w:r>
        <w:rPr>
          <w:noProof/>
          <w:lang w:val="en-US" w:eastAsia="en-US"/>
        </w:rPr>
        <w:drawing>
          <wp:inline distT="0" distB="0" distL="0" distR="0" wp14:anchorId="521713B7" wp14:editId="00D71D1D">
            <wp:extent cx="219075" cy="219075"/>
            <wp:effectExtent l="0" t="0" r="9525" b="9525"/>
            <wp:docPr id="13869323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932301" name=""/>
                    <pic:cNvPicPr/>
                  </pic:nvPicPr>
                  <pic:blipFill>
                    <a:blip r:embed="rId21"/>
                    <a:stretch>
                      <a:fillRect/>
                    </a:stretch>
                  </pic:blipFill>
                  <pic:spPr>
                    <a:xfrm>
                      <a:off x="0" y="0"/>
                      <a:ext cx="219075" cy="219075"/>
                    </a:xfrm>
                    <a:prstGeom prst="rect">
                      <a:avLst/>
                    </a:prstGeom>
                  </pic:spPr>
                </pic:pic>
              </a:graphicData>
            </a:graphic>
          </wp:inline>
        </w:drawing>
      </w:r>
      <w:r>
        <w:t xml:space="preserve"> on a row with the desired auction and click “Create capacity transfer”</w:t>
      </w:r>
    </w:p>
    <w:p w14:paraId="7F2AD455" w14:textId="129167F4" w:rsidR="00D372FC" w:rsidRDefault="00D372FC" w:rsidP="00142C63">
      <w:pPr>
        <w:pStyle w:val="BodyText"/>
        <w:numPr>
          <w:ilvl w:val="0"/>
          <w:numId w:val="15"/>
        </w:numPr>
      </w:pPr>
      <w:r>
        <w:t>Fill in the transfer parameters and confirm by “Store transfer”</w:t>
      </w:r>
    </w:p>
    <w:p w14:paraId="427D2E1E" w14:textId="234B447C" w:rsidR="00100779" w:rsidRDefault="00100779" w:rsidP="00100779">
      <w:pPr>
        <w:pStyle w:val="Heading2"/>
      </w:pPr>
      <w:bookmarkStart w:id="27" w:name="_Toc144716858"/>
      <w:r>
        <w:t>Accept reject or cancel Capacity transfer</w:t>
      </w:r>
      <w:bookmarkEnd w:id="27"/>
    </w:p>
    <w:p w14:paraId="212C27CE" w14:textId="3A72B23F" w:rsidR="00100779" w:rsidRDefault="00100779" w:rsidP="00100779">
      <w:pPr>
        <w:pStyle w:val="Heading3"/>
      </w:pPr>
      <w:bookmarkStart w:id="28" w:name="_Toc144716859"/>
      <w:r>
        <w:t>Description</w:t>
      </w:r>
      <w:bookmarkEnd w:id="28"/>
    </w:p>
    <w:p w14:paraId="21229054" w14:textId="07E3B5AE" w:rsidR="00100779" w:rsidRDefault="00142C63" w:rsidP="00100779">
      <w:pPr>
        <w:pStyle w:val="BodyText"/>
      </w:pPr>
      <w:hyperlink w:anchor="_Create_a_Capacity" w:history="1">
        <w:r w:rsidR="00100779" w:rsidRPr="00100779">
          <w:rPr>
            <w:rStyle w:val="Hyperlink"/>
          </w:rPr>
          <w:t>Created capacity transfers</w:t>
        </w:r>
      </w:hyperlink>
      <w:r w:rsidR="00100779">
        <w:t xml:space="preserve"> from transferors have to be confirmed by their respective transferees. The transferor also can cancel the transfer, but only before it is accepted by the transferee. This can be done via the Capacity Transfer List screen. On this screen find the respective capacity transfer and manage it via the kebab menu. It is also possible to display details of the transfer, showing values per MTU.</w:t>
      </w:r>
    </w:p>
    <w:p w14:paraId="6C5DD7E9" w14:textId="77777777" w:rsidR="00100779" w:rsidRDefault="00100779" w:rsidP="00100779">
      <w:pPr>
        <w:pStyle w:val="BodyText"/>
        <w:keepNext/>
        <w:jc w:val="center"/>
      </w:pPr>
      <w:r>
        <w:rPr>
          <w:noProof/>
          <w:lang w:val="en-US" w:eastAsia="en-US"/>
        </w:rPr>
        <w:lastRenderedPageBreak/>
        <w:drawing>
          <wp:inline distT="0" distB="0" distL="0" distR="0" wp14:anchorId="2A087304" wp14:editId="4EDC8420">
            <wp:extent cx="5940425" cy="2860040"/>
            <wp:effectExtent l="0" t="0" r="3175" b="0"/>
            <wp:docPr id="16043568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356846" name=""/>
                    <pic:cNvPicPr/>
                  </pic:nvPicPr>
                  <pic:blipFill>
                    <a:blip r:embed="rId22"/>
                    <a:stretch>
                      <a:fillRect/>
                    </a:stretch>
                  </pic:blipFill>
                  <pic:spPr>
                    <a:xfrm>
                      <a:off x="0" y="0"/>
                      <a:ext cx="5940425" cy="2860040"/>
                    </a:xfrm>
                    <a:prstGeom prst="rect">
                      <a:avLst/>
                    </a:prstGeom>
                  </pic:spPr>
                </pic:pic>
              </a:graphicData>
            </a:graphic>
          </wp:inline>
        </w:drawing>
      </w:r>
    </w:p>
    <w:p w14:paraId="1172B769" w14:textId="2A451F92" w:rsidR="00100779" w:rsidRDefault="00100779" w:rsidP="00100779">
      <w:pPr>
        <w:pStyle w:val="Caption"/>
        <w:jc w:val="center"/>
      </w:pPr>
      <w:r>
        <w:t xml:space="preserve">Figure </w:t>
      </w:r>
      <w:r>
        <w:fldChar w:fldCharType="begin"/>
      </w:r>
      <w:r>
        <w:instrText xml:space="preserve"> SEQ Figure \* ARABIC </w:instrText>
      </w:r>
      <w:r>
        <w:fldChar w:fldCharType="separate"/>
      </w:r>
      <w:r w:rsidR="00856BBE">
        <w:rPr>
          <w:noProof/>
        </w:rPr>
        <w:t>6</w:t>
      </w:r>
      <w:r>
        <w:fldChar w:fldCharType="end"/>
      </w:r>
      <w:r>
        <w:t xml:space="preserve"> - Capacity Transfer List screenshot from the system</w:t>
      </w:r>
    </w:p>
    <w:p w14:paraId="65A03A31" w14:textId="77777777" w:rsidR="00100779" w:rsidRDefault="00100779" w:rsidP="00100779">
      <w:pPr>
        <w:pStyle w:val="Caption"/>
        <w:jc w:val="center"/>
      </w:pPr>
    </w:p>
    <w:p w14:paraId="693BB81B" w14:textId="77777777" w:rsidR="00100779" w:rsidRDefault="00100779" w:rsidP="00100779">
      <w:pPr>
        <w:pStyle w:val="Caption"/>
        <w:keepNext/>
        <w:jc w:val="center"/>
      </w:pPr>
      <w:r>
        <w:rPr>
          <w:noProof/>
          <w:lang w:val="en-US" w:eastAsia="en-US"/>
        </w:rPr>
        <w:lastRenderedPageBreak/>
        <w:drawing>
          <wp:inline distT="0" distB="0" distL="0" distR="0" wp14:anchorId="3931A362" wp14:editId="5E0D77EE">
            <wp:extent cx="5465175" cy="7600950"/>
            <wp:effectExtent l="0" t="0" r="2540" b="0"/>
            <wp:docPr id="5687521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752145" name=""/>
                    <pic:cNvPicPr/>
                  </pic:nvPicPr>
                  <pic:blipFill>
                    <a:blip r:embed="rId23"/>
                    <a:stretch>
                      <a:fillRect/>
                    </a:stretch>
                  </pic:blipFill>
                  <pic:spPr>
                    <a:xfrm>
                      <a:off x="0" y="0"/>
                      <a:ext cx="5467619" cy="7604349"/>
                    </a:xfrm>
                    <a:prstGeom prst="rect">
                      <a:avLst/>
                    </a:prstGeom>
                  </pic:spPr>
                </pic:pic>
              </a:graphicData>
            </a:graphic>
          </wp:inline>
        </w:drawing>
      </w:r>
    </w:p>
    <w:p w14:paraId="5214FA8D" w14:textId="458B6A65" w:rsidR="00100779" w:rsidRDefault="00100779" w:rsidP="00100779">
      <w:pPr>
        <w:pStyle w:val="Caption"/>
        <w:jc w:val="center"/>
      </w:pPr>
      <w:r>
        <w:t xml:space="preserve">Figure </w:t>
      </w:r>
      <w:r>
        <w:fldChar w:fldCharType="begin"/>
      </w:r>
      <w:r>
        <w:instrText xml:space="preserve"> SEQ Figure \* ARABIC </w:instrText>
      </w:r>
      <w:r>
        <w:fldChar w:fldCharType="separate"/>
      </w:r>
      <w:r w:rsidR="00856BBE">
        <w:rPr>
          <w:noProof/>
        </w:rPr>
        <w:t>7</w:t>
      </w:r>
      <w:r>
        <w:fldChar w:fldCharType="end"/>
      </w:r>
      <w:r>
        <w:t xml:space="preserve"> - Capacity Transfer detail screenshot from the system</w:t>
      </w:r>
    </w:p>
    <w:p w14:paraId="235FCE46" w14:textId="77777777" w:rsidR="00100779" w:rsidRDefault="00100779" w:rsidP="00100779">
      <w:pPr>
        <w:pStyle w:val="Caption"/>
        <w:jc w:val="center"/>
      </w:pPr>
    </w:p>
    <w:p w14:paraId="38431ACC" w14:textId="527D3774" w:rsidR="00100779" w:rsidRDefault="00100779" w:rsidP="00100779">
      <w:pPr>
        <w:pStyle w:val="Heading3"/>
      </w:pPr>
      <w:bookmarkStart w:id="29" w:name="_Toc144716860"/>
      <w:r>
        <w:lastRenderedPageBreak/>
        <w:t>Step by step</w:t>
      </w:r>
      <w:bookmarkEnd w:id="29"/>
    </w:p>
    <w:p w14:paraId="16374B3E" w14:textId="4AB10EF0" w:rsidR="00100779" w:rsidRDefault="00100779" w:rsidP="00142C63">
      <w:pPr>
        <w:pStyle w:val="BodyText"/>
        <w:numPr>
          <w:ilvl w:val="0"/>
          <w:numId w:val="16"/>
        </w:numPr>
      </w:pPr>
      <w:r>
        <w:t>In the main menu, unpack “Capacity Allocation” then click “Capacity Transfer List”</w:t>
      </w:r>
    </w:p>
    <w:p w14:paraId="1018F9D5" w14:textId="7585EE5C" w:rsidR="00100779" w:rsidRPr="00100779" w:rsidRDefault="00100779" w:rsidP="00142C63">
      <w:pPr>
        <w:pStyle w:val="ListParagraph"/>
        <w:numPr>
          <w:ilvl w:val="0"/>
          <w:numId w:val="16"/>
        </w:numPr>
      </w:pPr>
      <w:r w:rsidRPr="00100779">
        <w:t xml:space="preserve">Find the </w:t>
      </w:r>
      <w:r>
        <w:t>transfer</w:t>
      </w:r>
      <w:r w:rsidRPr="00100779">
        <w:t xml:space="preserve"> </w:t>
      </w:r>
      <w:r>
        <w:t>that</w:t>
      </w:r>
      <w:r w:rsidRPr="00100779">
        <w:t xml:space="preserve"> you want to </w:t>
      </w:r>
      <w:r>
        <w:t>change</w:t>
      </w:r>
      <w:r w:rsidRPr="00100779">
        <w:t>. It is recommended to use filters.</w:t>
      </w:r>
    </w:p>
    <w:p w14:paraId="7EF1CAC3" w14:textId="53886E61" w:rsidR="00100779" w:rsidRPr="00100779" w:rsidRDefault="00100779" w:rsidP="00142C63">
      <w:pPr>
        <w:pStyle w:val="ListParagraph"/>
        <w:numPr>
          <w:ilvl w:val="0"/>
          <w:numId w:val="16"/>
        </w:numPr>
      </w:pPr>
      <w:r w:rsidRPr="00100779">
        <w:t xml:space="preserve">Click the kebab menu button </w:t>
      </w:r>
      <w:r>
        <w:rPr>
          <w:noProof/>
          <w:lang w:val="en-US" w:eastAsia="en-US"/>
        </w:rPr>
        <w:drawing>
          <wp:inline distT="0" distB="0" distL="0" distR="0" wp14:anchorId="25CC7322" wp14:editId="2F6994B4">
            <wp:extent cx="219075" cy="219075"/>
            <wp:effectExtent l="0" t="0" r="9525" b="9525"/>
            <wp:docPr id="952130313" name="Picture 952130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932301" name=""/>
                    <pic:cNvPicPr/>
                  </pic:nvPicPr>
                  <pic:blipFill>
                    <a:blip r:embed="rId21"/>
                    <a:stretch>
                      <a:fillRect/>
                    </a:stretch>
                  </pic:blipFill>
                  <pic:spPr>
                    <a:xfrm>
                      <a:off x="0" y="0"/>
                      <a:ext cx="219075" cy="219075"/>
                    </a:xfrm>
                    <a:prstGeom prst="rect">
                      <a:avLst/>
                    </a:prstGeom>
                  </pic:spPr>
                </pic:pic>
              </a:graphicData>
            </a:graphic>
          </wp:inline>
        </w:drawing>
      </w:r>
      <w:r>
        <w:t xml:space="preserve"> </w:t>
      </w:r>
      <w:r w:rsidRPr="00100779">
        <w:t xml:space="preserve">on a row with the desired auction and </w:t>
      </w:r>
      <w:r>
        <w:t>select an action you want to pe</w:t>
      </w:r>
      <w:r>
        <w:t>r</w:t>
      </w:r>
      <w:r>
        <w:t>form.</w:t>
      </w:r>
    </w:p>
    <w:p w14:paraId="61CF3D8C" w14:textId="1FBA6BE4" w:rsidR="00100779" w:rsidRDefault="00100779" w:rsidP="00142C63">
      <w:pPr>
        <w:pStyle w:val="BodyText"/>
        <w:numPr>
          <w:ilvl w:val="0"/>
          <w:numId w:val="16"/>
        </w:numPr>
      </w:pPr>
      <w:r>
        <w:t xml:space="preserve">You also can display details of the transfer, by clicking the detail button </w:t>
      </w:r>
      <w:r>
        <w:rPr>
          <w:noProof/>
          <w:lang w:val="en-US" w:eastAsia="en-US"/>
        </w:rPr>
        <w:drawing>
          <wp:inline distT="0" distB="0" distL="0" distR="0" wp14:anchorId="7BB69CA8" wp14:editId="27A4D9D6">
            <wp:extent cx="200025" cy="190500"/>
            <wp:effectExtent l="0" t="0" r="9525" b="0"/>
            <wp:docPr id="18981376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137659" name=""/>
                    <pic:cNvPicPr/>
                  </pic:nvPicPr>
                  <pic:blipFill>
                    <a:blip r:embed="rId24"/>
                    <a:stretch>
                      <a:fillRect/>
                    </a:stretch>
                  </pic:blipFill>
                  <pic:spPr>
                    <a:xfrm>
                      <a:off x="0" y="0"/>
                      <a:ext cx="200025" cy="190500"/>
                    </a:xfrm>
                    <a:prstGeom prst="rect">
                      <a:avLst/>
                    </a:prstGeom>
                  </pic:spPr>
                </pic:pic>
              </a:graphicData>
            </a:graphic>
          </wp:inline>
        </w:drawing>
      </w:r>
      <w:r>
        <w:t xml:space="preserve"> next to the respective transfer.</w:t>
      </w:r>
    </w:p>
    <w:p w14:paraId="1A71BCC5" w14:textId="4551D993" w:rsidR="00100779" w:rsidRPr="00100779" w:rsidRDefault="00100779" w:rsidP="00142C63">
      <w:pPr>
        <w:pStyle w:val="BodyText"/>
        <w:numPr>
          <w:ilvl w:val="1"/>
          <w:numId w:val="16"/>
        </w:numPr>
      </w:pPr>
      <w:r>
        <w:t>Note that from the detail, the transferor (before the transferee’s acceptance) can also update va</w:t>
      </w:r>
      <w:r>
        <w:t>l</w:t>
      </w:r>
      <w:r>
        <w:t>ues per MTU of the transfer.</w:t>
      </w:r>
    </w:p>
    <w:p w14:paraId="31878519" w14:textId="77777777" w:rsidR="00100779" w:rsidRPr="00100779" w:rsidRDefault="00100779" w:rsidP="00100779">
      <w:pPr>
        <w:pStyle w:val="BodyText"/>
      </w:pPr>
    </w:p>
    <w:p w14:paraId="7B9D19F8" w14:textId="1B3E8C77" w:rsidR="00C32CA0" w:rsidRPr="002D3F36" w:rsidRDefault="00C32CA0" w:rsidP="00D372FC">
      <w:pPr>
        <w:pStyle w:val="Heading2"/>
      </w:pPr>
      <w:bookmarkStart w:id="30" w:name="_Toc144716861"/>
      <w:r w:rsidRPr="002D3F36">
        <w:t>Display Transmission Rights</w:t>
      </w:r>
      <w:bookmarkEnd w:id="30"/>
    </w:p>
    <w:p w14:paraId="3C21C63E" w14:textId="60730C78" w:rsidR="00C32CA0" w:rsidRPr="002D3F36" w:rsidRDefault="00C32CA0" w:rsidP="00C32CA0">
      <w:pPr>
        <w:pStyle w:val="Heading3"/>
      </w:pPr>
      <w:bookmarkStart w:id="31" w:name="_Toc144716862"/>
      <w:r w:rsidRPr="002D3F36">
        <w:t>Description</w:t>
      </w:r>
      <w:bookmarkEnd w:id="31"/>
    </w:p>
    <w:p w14:paraId="38B23003" w14:textId="5F961505" w:rsidR="00C32CA0" w:rsidRPr="002D3F36" w:rsidRDefault="00C32CA0" w:rsidP="00C32CA0">
      <w:pPr>
        <w:pStyle w:val="BodyText"/>
      </w:pPr>
      <w:r w:rsidRPr="002D3F36">
        <w:t xml:space="preserve">As a result of </w:t>
      </w:r>
      <w:r w:rsidR="00E05067" w:rsidRPr="002D3F36">
        <w:t xml:space="preserve">the </w:t>
      </w:r>
      <w:r w:rsidRPr="002D3F36">
        <w:t>transmission capacity allocation process organized either by TSO(s) or allocation office(s), tran</w:t>
      </w:r>
      <w:r w:rsidRPr="002D3F36">
        <w:t>s</w:t>
      </w:r>
      <w:r w:rsidRPr="002D3F36">
        <w:t xml:space="preserve">mission rights are created. This authorizes market participants to declare </w:t>
      </w:r>
      <w:r w:rsidR="00547DE6">
        <w:t xml:space="preserve">cross-border </w:t>
      </w:r>
      <w:r w:rsidRPr="002D3F36">
        <w:t>e</w:t>
      </w:r>
      <w:r w:rsidR="00547DE6">
        <w:t>le</w:t>
      </w:r>
      <w:r w:rsidRPr="002D3F36">
        <w:t>ctricity transportation, (i.e. nominations).</w:t>
      </w:r>
    </w:p>
    <w:p w14:paraId="4B0DA246" w14:textId="1A6B8E70" w:rsidR="00C32CA0" w:rsidRPr="002D3F36" w:rsidRDefault="00E05067" w:rsidP="00C32CA0">
      <w:pPr>
        <w:pStyle w:val="BodyText"/>
      </w:pPr>
      <w:r w:rsidRPr="002D3F36">
        <w:t>T</w:t>
      </w:r>
      <w:r w:rsidR="00C32CA0" w:rsidRPr="002D3F36">
        <w:t xml:space="preserve">o display transmission rights, go into the system and unpack the “Allocation Results &amp; Rights” in the main menu, then click “Transmission Rights </w:t>
      </w:r>
      <w:r w:rsidR="00547DE6">
        <w:t>List</w:t>
      </w:r>
      <w:r w:rsidR="00C32CA0" w:rsidRPr="002D3F36">
        <w:t xml:space="preserve">”, select and confirm </w:t>
      </w:r>
      <w:r w:rsidRPr="002D3F36">
        <w:t xml:space="preserve">the </w:t>
      </w:r>
      <w:r w:rsidR="00C32CA0" w:rsidRPr="002D3F36">
        <w:t>filtering criteria you desire</w:t>
      </w:r>
      <w:r w:rsidR="00547DE6">
        <w:t xml:space="preserve"> and see the detail by the detail button.</w:t>
      </w:r>
    </w:p>
    <w:p w14:paraId="4C83968A" w14:textId="0E73A14E" w:rsidR="002A078E" w:rsidRPr="002D3F36" w:rsidRDefault="00547DE6" w:rsidP="002A078E">
      <w:pPr>
        <w:pStyle w:val="BodyText"/>
        <w:keepNext/>
        <w:jc w:val="center"/>
      </w:pPr>
      <w:r>
        <w:rPr>
          <w:noProof/>
          <w:lang w:val="en-US" w:eastAsia="en-US"/>
        </w:rPr>
        <w:drawing>
          <wp:inline distT="0" distB="0" distL="0" distR="0" wp14:anchorId="24832034" wp14:editId="1A461A82">
            <wp:extent cx="5940425" cy="2882265"/>
            <wp:effectExtent l="0" t="0" r="3175" b="0"/>
            <wp:docPr id="11114730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473032" name=""/>
                    <pic:cNvPicPr/>
                  </pic:nvPicPr>
                  <pic:blipFill>
                    <a:blip r:embed="rId25"/>
                    <a:stretch>
                      <a:fillRect/>
                    </a:stretch>
                  </pic:blipFill>
                  <pic:spPr>
                    <a:xfrm>
                      <a:off x="0" y="0"/>
                      <a:ext cx="5940425" cy="2882265"/>
                    </a:xfrm>
                    <a:prstGeom prst="rect">
                      <a:avLst/>
                    </a:prstGeom>
                  </pic:spPr>
                </pic:pic>
              </a:graphicData>
            </a:graphic>
          </wp:inline>
        </w:drawing>
      </w:r>
    </w:p>
    <w:p w14:paraId="3AB399A2" w14:textId="36743112" w:rsidR="00C32CA0" w:rsidRDefault="002A078E" w:rsidP="002A078E">
      <w:pPr>
        <w:pStyle w:val="Caption"/>
        <w:jc w:val="center"/>
      </w:pPr>
      <w:r w:rsidRPr="002D3F36">
        <w:t xml:space="preserve">Figure </w:t>
      </w:r>
      <w:r w:rsidRPr="002D3F36">
        <w:fldChar w:fldCharType="begin"/>
      </w:r>
      <w:r w:rsidRPr="002D3F36">
        <w:instrText xml:space="preserve"> SEQ Figure \* ARABIC </w:instrText>
      </w:r>
      <w:r w:rsidRPr="002D3F36">
        <w:fldChar w:fldCharType="separate"/>
      </w:r>
      <w:r w:rsidR="00856BBE">
        <w:rPr>
          <w:noProof/>
        </w:rPr>
        <w:t>8</w:t>
      </w:r>
      <w:r w:rsidRPr="002D3F36">
        <w:fldChar w:fldCharType="end"/>
      </w:r>
      <w:r w:rsidRPr="002D3F36">
        <w:t xml:space="preserve"> - Transmission Rights </w:t>
      </w:r>
      <w:r w:rsidR="00547DE6">
        <w:t>List</w:t>
      </w:r>
      <w:r w:rsidRPr="002D3F36">
        <w:t xml:space="preserve"> screenshot from the system</w:t>
      </w:r>
    </w:p>
    <w:p w14:paraId="587677B5" w14:textId="77777777" w:rsidR="00D372FC" w:rsidRDefault="00D372FC" w:rsidP="002A078E">
      <w:pPr>
        <w:pStyle w:val="Caption"/>
        <w:jc w:val="center"/>
      </w:pPr>
    </w:p>
    <w:p w14:paraId="02C91947" w14:textId="77777777" w:rsidR="00547DE6" w:rsidRDefault="00547DE6" w:rsidP="00547DE6">
      <w:pPr>
        <w:pStyle w:val="Caption"/>
        <w:keepNext/>
        <w:jc w:val="center"/>
      </w:pPr>
      <w:r>
        <w:rPr>
          <w:noProof/>
          <w:lang w:val="en-US" w:eastAsia="en-US"/>
        </w:rPr>
        <w:lastRenderedPageBreak/>
        <w:drawing>
          <wp:inline distT="0" distB="0" distL="0" distR="0" wp14:anchorId="719CDD32" wp14:editId="65355B8B">
            <wp:extent cx="5940425" cy="2877820"/>
            <wp:effectExtent l="0" t="0" r="3175" b="0"/>
            <wp:docPr id="15891782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178285" name=""/>
                    <pic:cNvPicPr/>
                  </pic:nvPicPr>
                  <pic:blipFill>
                    <a:blip r:embed="rId26"/>
                    <a:stretch>
                      <a:fillRect/>
                    </a:stretch>
                  </pic:blipFill>
                  <pic:spPr>
                    <a:xfrm>
                      <a:off x="0" y="0"/>
                      <a:ext cx="5940425" cy="2877820"/>
                    </a:xfrm>
                    <a:prstGeom prst="rect">
                      <a:avLst/>
                    </a:prstGeom>
                  </pic:spPr>
                </pic:pic>
              </a:graphicData>
            </a:graphic>
          </wp:inline>
        </w:drawing>
      </w:r>
    </w:p>
    <w:p w14:paraId="0F8637F2" w14:textId="46CFCE91" w:rsidR="00547DE6" w:rsidRPr="002D3F36" w:rsidRDefault="00547DE6" w:rsidP="00547DE6">
      <w:pPr>
        <w:pStyle w:val="Caption"/>
        <w:jc w:val="center"/>
      </w:pPr>
      <w:r>
        <w:t xml:space="preserve">Figure </w:t>
      </w:r>
      <w:r>
        <w:fldChar w:fldCharType="begin"/>
      </w:r>
      <w:r>
        <w:instrText xml:space="preserve"> SEQ Figure \* ARABIC </w:instrText>
      </w:r>
      <w:r>
        <w:fldChar w:fldCharType="separate"/>
      </w:r>
      <w:r w:rsidR="00856BBE">
        <w:rPr>
          <w:noProof/>
        </w:rPr>
        <w:t>9</w:t>
      </w:r>
      <w:r>
        <w:fldChar w:fldCharType="end"/>
      </w:r>
      <w:r>
        <w:t xml:space="preserve"> - Transmission Rights Detail screenshot from the system</w:t>
      </w:r>
    </w:p>
    <w:p w14:paraId="45AF5F67" w14:textId="2025D527" w:rsidR="00C32CA0" w:rsidRPr="002D3F36" w:rsidRDefault="00C32CA0" w:rsidP="00C32CA0">
      <w:pPr>
        <w:pStyle w:val="Heading3"/>
      </w:pPr>
      <w:bookmarkStart w:id="32" w:name="_Toc144716863"/>
      <w:r w:rsidRPr="002D3F36">
        <w:t>Step by step</w:t>
      </w:r>
      <w:bookmarkEnd w:id="32"/>
    </w:p>
    <w:p w14:paraId="45731276" w14:textId="67DDBAC7" w:rsidR="00C32CA0" w:rsidRPr="002D3F36" w:rsidRDefault="00C32CA0" w:rsidP="00142C63">
      <w:pPr>
        <w:pStyle w:val="BodyText"/>
        <w:numPr>
          <w:ilvl w:val="0"/>
          <w:numId w:val="13"/>
        </w:numPr>
      </w:pPr>
      <w:r w:rsidRPr="002D3F36">
        <w:t xml:space="preserve">In the </w:t>
      </w:r>
      <w:r w:rsidRPr="00BC4BD8">
        <w:t>main menu</w:t>
      </w:r>
      <w:r w:rsidRPr="002D3F36">
        <w:t>, unpack “Allocation Results &amp; Rights”, then click the “Transmission Rights Overview”</w:t>
      </w:r>
    </w:p>
    <w:p w14:paraId="623EC4C3" w14:textId="15BDBB12" w:rsidR="00C32CA0" w:rsidRDefault="00C32CA0" w:rsidP="00142C63">
      <w:pPr>
        <w:pStyle w:val="BodyText"/>
        <w:numPr>
          <w:ilvl w:val="0"/>
          <w:numId w:val="13"/>
        </w:numPr>
      </w:pPr>
      <w:r w:rsidRPr="002D3F36">
        <w:t xml:space="preserve">On the screen, select </w:t>
      </w:r>
      <w:r w:rsidR="00E05067" w:rsidRPr="002D3F36">
        <w:t xml:space="preserve">the </w:t>
      </w:r>
      <w:r w:rsidRPr="002D3F36">
        <w:t>appropriate filters.</w:t>
      </w:r>
    </w:p>
    <w:p w14:paraId="6F71E764" w14:textId="78E6F1BD" w:rsidR="00547DE6" w:rsidRPr="002D3F36" w:rsidRDefault="00547DE6" w:rsidP="00142C63">
      <w:pPr>
        <w:pStyle w:val="BodyText"/>
        <w:numPr>
          <w:ilvl w:val="0"/>
          <w:numId w:val="13"/>
        </w:numPr>
      </w:pPr>
      <w:r>
        <w:t>If you wish to display detailed values per MTU of given transmission rights, click the detail button</w:t>
      </w:r>
      <w:r>
        <w:rPr>
          <w:noProof/>
          <w:lang w:val="en-US" w:eastAsia="en-US"/>
        </w:rPr>
        <w:drawing>
          <wp:inline distT="0" distB="0" distL="0" distR="0" wp14:anchorId="4ED4D705" wp14:editId="5649C24B">
            <wp:extent cx="200025" cy="200025"/>
            <wp:effectExtent l="0" t="0" r="9525" b="9525"/>
            <wp:docPr id="67062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6270" name=""/>
                    <pic:cNvPicPr/>
                  </pic:nvPicPr>
                  <pic:blipFill>
                    <a:blip r:embed="rId27"/>
                    <a:stretch>
                      <a:fillRect/>
                    </a:stretch>
                  </pic:blipFill>
                  <pic:spPr>
                    <a:xfrm>
                      <a:off x="0" y="0"/>
                      <a:ext cx="200025" cy="200025"/>
                    </a:xfrm>
                    <a:prstGeom prst="rect">
                      <a:avLst/>
                    </a:prstGeom>
                  </pic:spPr>
                </pic:pic>
              </a:graphicData>
            </a:graphic>
          </wp:inline>
        </w:drawing>
      </w:r>
      <w:r>
        <w:t>.</w:t>
      </w:r>
    </w:p>
    <w:sectPr w:rsidR="00547DE6" w:rsidRPr="002D3F36" w:rsidSect="00D92EEF">
      <w:headerReference w:type="even" r:id="rId28"/>
      <w:headerReference w:type="default" r:id="rId29"/>
      <w:footerReference w:type="even" r:id="rId30"/>
      <w:footerReference w:type="default" r:id="rId31"/>
      <w:headerReference w:type="first" r:id="rId32"/>
      <w:footerReference w:type="first" r:id="rId33"/>
      <w:type w:val="continuous"/>
      <w:pgSz w:w="11906" w:h="16838"/>
      <w:pgMar w:top="2665" w:right="1134" w:bottom="1418" w:left="1417" w:header="0" w:footer="0" w:gutter="0"/>
      <w:cols w:space="708"/>
      <w:formProt w:val="0"/>
      <w:docGrid w:linePitch="600" w:charSpace="4505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D701664" w14:textId="77777777" w:rsidR="004C4968" w:rsidRDefault="004C4968">
      <w:pPr>
        <w:spacing w:after="0" w:line="240" w:lineRule="auto"/>
      </w:pPr>
      <w:r>
        <w:separator/>
      </w:r>
    </w:p>
  </w:endnote>
  <w:endnote w:type="continuationSeparator" w:id="0">
    <w:p w14:paraId="58B85AE5" w14:textId="77777777" w:rsidR="004C4968" w:rsidRDefault="004C49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EE"/>
    <w:family w:val="swiss"/>
    <w:pitch w:val="variable"/>
    <w:sig w:usb0="80000AFF" w:usb1="0000396B" w:usb2="00000000" w:usb3="00000000" w:csb0="000000BF" w:csb1="00000000"/>
  </w:font>
  <w:font w:name="StarSymbol">
    <w:altName w:val="Segoe UI Symbol"/>
    <w:charset w:val="02"/>
    <w:family w:val="auto"/>
    <w:pitch w:val="default"/>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C8F3FA" w14:textId="77777777" w:rsidR="00ED1043" w:rsidRDefault="00ED1043"/>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A6A0A7" w14:textId="77777777" w:rsidR="00ED1043" w:rsidRDefault="00ED1043">
    <w:pPr>
      <w:pStyle w:val="Footer"/>
      <w:jc w:val="center"/>
      <w:rPr>
        <w:sz w:val="16"/>
        <w:szCs w:val="16"/>
      </w:rPr>
    </w:pPr>
    <w:r>
      <w:rPr>
        <w:noProof/>
        <w:sz w:val="16"/>
        <w:szCs w:val="16"/>
        <w:lang w:val="en-US" w:eastAsia="en-US"/>
      </w:rPr>
      <mc:AlternateContent>
        <mc:Choice Requires="wps">
          <w:drawing>
            <wp:anchor distT="0" distB="0" distL="114300" distR="114300" simplePos="0" relativeHeight="251660800" behindDoc="0" locked="0" layoutInCell="1" allowOverlap="1" wp14:anchorId="4B4CE074" wp14:editId="5F4BA08C">
              <wp:simplePos x="0" y="0"/>
              <wp:positionH relativeFrom="page">
                <wp:posOffset>3330575</wp:posOffset>
              </wp:positionH>
              <wp:positionV relativeFrom="page">
                <wp:posOffset>10093960</wp:posOffset>
              </wp:positionV>
              <wp:extent cx="1079500" cy="283845"/>
              <wp:effectExtent l="0" t="0" r="0" b="1905"/>
              <wp:wrapNone/>
              <wp:docPr id="307" name="Paging"/>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00" cy="283845"/>
                      </a:xfrm>
                      <a:prstGeom prst="rect">
                        <a:avLst/>
                      </a:prstGeom>
                      <a:noFill/>
                      <a:ln w="9525">
                        <a:noFill/>
                        <a:miter lim="800000"/>
                        <a:headEnd/>
                        <a:tailEnd/>
                      </a:ln>
                      <a:effectLst/>
                    </wps:spPr>
                    <wps:txbx>
                      <w:txbxContent>
                        <w:p w14:paraId="5A53C60C" w14:textId="77777777" w:rsidR="00ED1043" w:rsidRPr="00200158" w:rsidRDefault="00ED1043" w:rsidP="002A33AA">
                          <w:pPr>
                            <w:pStyle w:val="Footer"/>
                            <w:jc w:val="center"/>
                            <w:rPr>
                              <w:b/>
                              <w:bCs/>
                              <w:color w:val="000000"/>
                              <w:sz w:val="14"/>
                              <w:szCs w:val="14"/>
                            </w:rPr>
                          </w:pPr>
                          <w:r>
                            <w:rPr>
                              <w:b/>
                              <w:bCs/>
                              <w:color w:val="000000"/>
                              <w:sz w:val="14"/>
                              <w:szCs w:val="14"/>
                            </w:rPr>
                            <w:t>&gt;</w:t>
                          </w:r>
                          <w:r>
                            <w:rPr>
                              <w:b/>
                              <w:bCs/>
                              <w:sz w:val="16"/>
                              <w:szCs w:val="16"/>
                            </w:rPr>
                            <w:t xml:space="preserve"> </w:t>
                          </w:r>
                          <w:r>
                            <w:rPr>
                              <w:b/>
                              <w:bCs/>
                              <w:color w:val="00064B"/>
                              <w:sz w:val="16"/>
                              <w:szCs w:val="16"/>
                            </w:rPr>
                            <w:fldChar w:fldCharType="begin"/>
                          </w:r>
                          <w:r>
                            <w:rPr>
                              <w:b/>
                              <w:bCs/>
                              <w:color w:val="00064B"/>
                              <w:sz w:val="16"/>
                              <w:szCs w:val="16"/>
                            </w:rPr>
                            <w:instrText xml:space="preserve"> PAGE </w:instrText>
                          </w:r>
                          <w:r>
                            <w:rPr>
                              <w:b/>
                              <w:bCs/>
                              <w:color w:val="00064B"/>
                              <w:sz w:val="16"/>
                              <w:szCs w:val="16"/>
                            </w:rPr>
                            <w:fldChar w:fldCharType="separate"/>
                          </w:r>
                          <w:r w:rsidR="00142C63">
                            <w:rPr>
                              <w:b/>
                              <w:bCs/>
                              <w:noProof/>
                              <w:color w:val="00064B"/>
                              <w:sz w:val="16"/>
                              <w:szCs w:val="16"/>
                            </w:rPr>
                            <w:t>3</w:t>
                          </w:r>
                          <w:r>
                            <w:rPr>
                              <w:b/>
                              <w:bCs/>
                              <w:color w:val="00064B"/>
                              <w:sz w:val="16"/>
                              <w:szCs w:val="16"/>
                            </w:rPr>
                            <w:fldChar w:fldCharType="end"/>
                          </w:r>
                          <w:r>
                            <w:rPr>
                              <w:b/>
                              <w:bCs/>
                              <w:sz w:val="16"/>
                              <w:szCs w:val="16"/>
                            </w:rPr>
                            <w:t xml:space="preserve"> </w:t>
                          </w:r>
                          <w:r>
                            <w:rPr>
                              <w:b/>
                              <w:bCs/>
                              <w:color w:val="000000"/>
                              <w:sz w:val="14"/>
                              <w:szCs w:val="14"/>
                            </w:rPr>
                            <w:t>&lt;</w:t>
                          </w:r>
                        </w:p>
                        <w:p w14:paraId="5AE1922D" w14:textId="77777777" w:rsidR="00ED1043" w:rsidRDefault="00ED1043" w:rsidP="002A33AA">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aging" o:spid="_x0000_s1033" type="#_x0000_t202" style="position:absolute;left:0;text-align:left;margin-left:262.25pt;margin-top:794.8pt;width:85pt;height:22.3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" filled="f" stroked="f">
              <v:textbox>
                <w:txbxContent>
                  <w:p w14:paraId="5A53C60C" w14:textId="77777777" w:rsidR="00ED1043" w:rsidRPr="00200158" w:rsidRDefault="00ED1043" w:rsidP="002A33AA">
                    <w:pPr>
                      <w:pStyle w:val="Footer"/>
                      <w:jc w:val="center"/>
                      <w:rPr>
                        <w:b/>
                        <w:bCs/>
                        <w:color w:val="000000"/>
                        <w:sz w:val="14"/>
                        <w:szCs w:val="14"/>
                      </w:rPr>
                    </w:pPr>
                    <w:r>
                      <w:rPr>
                        <w:b/>
                        <w:bCs/>
                        <w:color w:val="000000"/>
                        <w:sz w:val="14"/>
                        <w:szCs w:val="14"/>
                      </w:rPr>
                      <w:t>&gt;</w:t>
                    </w:r>
                    <w:r>
                      <w:rPr>
                        <w:b/>
                        <w:bCs/>
                        <w:sz w:val="16"/>
                        <w:szCs w:val="16"/>
                      </w:rPr>
                      <w:t xml:space="preserve"> </w:t>
                    </w:r>
                    <w:r>
                      <w:rPr>
                        <w:b/>
                        <w:bCs/>
                        <w:color w:val="00064B"/>
                        <w:sz w:val="16"/>
                        <w:szCs w:val="16"/>
                      </w:rPr>
                      <w:fldChar w:fldCharType="begin"/>
                    </w:r>
                    <w:r>
                      <w:rPr>
                        <w:b/>
                        <w:bCs/>
                        <w:color w:val="00064B"/>
                        <w:sz w:val="16"/>
                        <w:szCs w:val="16"/>
                      </w:rPr>
                      <w:instrText xml:space="preserve"> PAGE </w:instrText>
                    </w:r>
                    <w:r>
                      <w:rPr>
                        <w:b/>
                        <w:bCs/>
                        <w:color w:val="00064B"/>
                        <w:sz w:val="16"/>
                        <w:szCs w:val="16"/>
                      </w:rPr>
                      <w:fldChar w:fldCharType="separate"/>
                    </w:r>
                    <w:r w:rsidR="00142C63">
                      <w:rPr>
                        <w:b/>
                        <w:bCs/>
                        <w:noProof/>
                        <w:color w:val="00064B"/>
                        <w:sz w:val="16"/>
                        <w:szCs w:val="16"/>
                      </w:rPr>
                      <w:t>3</w:t>
                    </w:r>
                    <w:r>
                      <w:rPr>
                        <w:b/>
                        <w:bCs/>
                        <w:color w:val="00064B"/>
                        <w:sz w:val="16"/>
                        <w:szCs w:val="16"/>
                      </w:rPr>
                      <w:fldChar w:fldCharType="end"/>
                    </w:r>
                    <w:r>
                      <w:rPr>
                        <w:b/>
                        <w:bCs/>
                        <w:sz w:val="16"/>
                        <w:szCs w:val="16"/>
                      </w:rPr>
                      <w:t xml:space="preserve"> </w:t>
                    </w:r>
                    <w:r>
                      <w:rPr>
                        <w:b/>
                        <w:bCs/>
                        <w:color w:val="000000"/>
                        <w:sz w:val="14"/>
                        <w:szCs w:val="14"/>
                      </w:rPr>
                      <w:t>&lt;</w:t>
                    </w:r>
                  </w:p>
                  <w:p w14:paraId="5AE1922D" w14:textId="77777777" w:rsidR="00ED1043" w:rsidRDefault="00ED1043" w:rsidP="002A33AA">
                    <w:pPr>
                      <w:jc w:val="center"/>
                    </w:pP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B705EE" w14:textId="77777777" w:rsidR="00ED1043" w:rsidRDefault="00ED1043"/>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EF939F" w14:textId="77777777" w:rsidR="00ED1043" w:rsidRDefault="00ED1043"/>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136F1C" w14:textId="77777777" w:rsidR="00ED1043" w:rsidRDefault="00ED1043"/>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7F0399" w14:textId="77777777" w:rsidR="00ED1043" w:rsidRDefault="00ED104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FCE602" w14:textId="77777777" w:rsidR="004C4968" w:rsidRDefault="004C4968">
      <w:pPr>
        <w:spacing w:after="0" w:line="240" w:lineRule="auto"/>
      </w:pPr>
      <w:r>
        <w:separator/>
      </w:r>
    </w:p>
  </w:footnote>
  <w:footnote w:type="continuationSeparator" w:id="0">
    <w:p w14:paraId="0FCEDAB3" w14:textId="77777777" w:rsidR="004C4968" w:rsidRDefault="004C496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756709" w14:textId="77777777" w:rsidR="00ED1043" w:rsidRDefault="00ED1043"/>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C04F69" w14:textId="77777777" w:rsidR="006B2EFE" w:rsidRDefault="006B2EFE" w:rsidP="006B2EFE">
    <w:pPr>
      <w:pStyle w:val="Header"/>
      <w:jc w:val="right"/>
    </w:pPr>
  </w:p>
  <w:p w14:paraId="76C4AA28" w14:textId="0851A40A" w:rsidR="00ED1043" w:rsidRDefault="006B2EFE" w:rsidP="006B2EFE">
    <w:pPr>
      <w:pStyle w:val="Header"/>
      <w:jc w:val="right"/>
    </w:pPr>
    <w:r>
      <w:rPr>
        <w:noProof/>
        <w:lang w:val="en-US" w:eastAsia="en-US"/>
      </w:rPr>
      <mc:AlternateContent>
        <mc:Choice Requires="wps">
          <w:drawing>
            <wp:anchor distT="0" distB="0" distL="114300" distR="114300" simplePos="0" relativeHeight="251670016" behindDoc="0" locked="0" layoutInCell="1" allowOverlap="1" wp14:anchorId="6BDB6DFC" wp14:editId="2E5CED52">
              <wp:simplePos x="0" y="0"/>
              <wp:positionH relativeFrom="margin">
                <wp:posOffset>-40640</wp:posOffset>
              </wp:positionH>
              <wp:positionV relativeFrom="page">
                <wp:posOffset>1043940</wp:posOffset>
              </wp:positionV>
              <wp:extent cx="5903595" cy="0"/>
              <wp:effectExtent l="0" t="0" r="20955" b="19050"/>
              <wp:wrapNone/>
              <wp:docPr id="20" name="Přímá spojnice 20"/>
              <wp:cNvGraphicFramePr/>
              <a:graphic xmlns:a="http://schemas.openxmlformats.org/drawingml/2006/main">
                <a:graphicData uri="http://schemas.microsoft.com/office/word/2010/wordprocessingShape">
                  <wps:wsp>
                    <wps:cNvCnPr/>
                    <wps:spPr>
                      <a:xfrm>
                        <a:off x="0" y="0"/>
                        <a:ext cx="5903595" cy="0"/>
                      </a:xfrm>
                      <a:prstGeom prst="line">
                        <a:avLst/>
                      </a:prstGeom>
                      <a:ln w="63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Přímá spojnice 20" o:spid="_x0000_s1026" style="position:absolute;z-index:251670016;visibility:visible;mso-wrap-style:square;mso-width-percent:0;mso-wrap-distance-left:9pt;mso-wrap-distance-top:0;mso-wrap-distance-right:9pt;mso-wrap-distance-bottom:0;mso-position-horizontal:absolute;mso-position-horizontal-relative:margin;mso-position-vertical:absolute;mso-position-vertical-relative:page;mso-width-percent:0;mso-width-relative:margin" from="-3.2pt,82.2pt" to="461.65pt,8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" strokecolor="black [3040]" strokeweight=".5pt">
              <w10:wrap anchorx="margin" anchory="page"/>
            </v:line>
          </w:pict>
        </mc:Fallback>
      </mc:AlternateContent>
    </w:r>
    <w:r>
      <w:rPr>
        <w:noProof/>
        <w:lang w:val="en-US" w:eastAsia="en-US"/>
      </w:rPr>
      <w:drawing>
        <wp:inline distT="0" distB="0" distL="0" distR="0" wp14:anchorId="061EBC8B" wp14:editId="2E479E82">
          <wp:extent cx="1108363" cy="782782"/>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2723" cy="785861"/>
                  </a:xfrm>
                  <a:prstGeom prst="rect">
                    <a:avLst/>
                  </a:prstGeom>
                  <a:noFill/>
                  <a:ln>
                    <a:noFill/>
                  </a:ln>
                </pic:spPr>
              </pic:pic>
            </a:graphicData>
          </a:graphic>
        </wp:inline>
      </w:drawing>
    </w:r>
    <w:r w:rsidR="00FA08B4">
      <w:rPr>
        <w:noProof/>
        <w:lang w:val="en-US" w:eastAsia="en-US"/>
      </w:rPr>
      <mc:AlternateContent>
        <mc:Choice Requires="wps">
          <w:drawing>
            <wp:anchor distT="72390" distB="72390" distL="72390" distR="72390" simplePos="0" relativeHeight="251656704" behindDoc="0" locked="0" layoutInCell="1" allowOverlap="1" wp14:anchorId="7A779027" wp14:editId="3F0EB9C6">
              <wp:simplePos x="0" y="0"/>
              <wp:positionH relativeFrom="margin">
                <wp:align>left</wp:align>
              </wp:positionH>
              <wp:positionV relativeFrom="paragraph">
                <wp:posOffset>257175</wp:posOffset>
              </wp:positionV>
              <wp:extent cx="3467100" cy="823595"/>
              <wp:effectExtent l="0" t="0" r="0" b="0"/>
              <wp:wrapTopAndBottom/>
              <wp:docPr id="3" name="Document I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404" cy="8235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045F99" w14:textId="73EE70EF" w:rsidR="00ED1043" w:rsidRDefault="00142C63">
                          <w:pPr>
                            <w:pStyle w:val="HeaderText"/>
                            <w:spacing w:after="113"/>
                            <w:rPr>
                              <w:sz w:val="18"/>
                              <w:szCs w:val="18"/>
                            </w:rPr>
                          </w:pPr>
                          <w:sdt>
                            <w:sdtPr>
                              <w:alias w:val="Kategorie"/>
                              <w:tag w:val=""/>
                              <w:id w:val="-1555607871"/>
                              <w:dataBinding w:prefixMappings="xmlns:ns0='http://purl.org/dc/elements/1.1/' xmlns:ns1='http://schemas.openxmlformats.org/package/2006/metadata/core-properties' " w:xpath="/ns1:coreProperties[1]/ns1:category[1]" w:storeItemID="{6C3C8BC8-F283-45AE-878A-BAB7291924A1}"/>
                              <w:text/>
                            </w:sdtPr>
                            <w:sdtEndPr/>
                            <w:sdtContent>
                              <w:proofErr w:type="spellStart"/>
                              <w:r w:rsidR="00ED1043">
                                <w:t>Damas</w:t>
                              </w:r>
                              <w:proofErr w:type="spellEnd"/>
                              <w:r w:rsidR="00ED1043">
                                <w:t xml:space="preserve"> </w:t>
                              </w:r>
                              <w:proofErr w:type="spellStart"/>
                              <w:r w:rsidR="00ED1043">
                                <w:t>Transelectrica</w:t>
                              </w:r>
                              <w:proofErr w:type="spellEnd"/>
                            </w:sdtContent>
                          </w:sdt>
                        </w:p>
                        <w:p w14:paraId="45D4598E" w14:textId="42A4699D" w:rsidR="00ED1043" w:rsidRDefault="00142C63">
                          <w:pPr>
                            <w:pStyle w:val="HeaderText"/>
                            <w:spacing w:after="28"/>
                            <w:rPr>
                              <w:sz w:val="18"/>
                              <w:szCs w:val="18"/>
                            </w:rPr>
                          </w:pPr>
                          <w:sdt>
                            <w:sdtPr>
                              <w:rPr>
                                <w:sz w:val="18"/>
                                <w:szCs w:val="18"/>
                              </w:rPr>
                              <w:alias w:val="Předmět"/>
                              <w:tag w:val=""/>
                              <w:id w:val="-97639673"/>
                              <w:dataBinding w:prefixMappings="xmlns:ns0='http://purl.org/dc/elements/1.1/' xmlns:ns1='http://schemas.openxmlformats.org/package/2006/metadata/core-properties' " w:xpath="/ns1:coreProperties[1]/ns0:subject[1]" w:storeItemID="{6C3C8BC8-F283-45AE-878A-BAB7291924A1}"/>
                              <w:text/>
                            </w:sdtPr>
                            <w:sdtEndPr/>
                            <w:sdtContent>
                              <w:r w:rsidR="00162E9E">
                                <w:rPr>
                                  <w:sz w:val="18"/>
                                  <w:szCs w:val="18"/>
                                </w:rPr>
                                <w:t xml:space="preserve">New </w:t>
                              </w:r>
                              <w:proofErr w:type="spellStart"/>
                              <w:r w:rsidR="00162E9E">
                                <w:rPr>
                                  <w:sz w:val="18"/>
                                  <w:szCs w:val="18"/>
                                </w:rPr>
                                <w:t>Damas</w:t>
                              </w:r>
                              <w:proofErr w:type="spellEnd"/>
                              <w:r w:rsidR="00162E9E">
                                <w:rPr>
                                  <w:sz w:val="18"/>
                                  <w:szCs w:val="18"/>
                                </w:rPr>
                                <w:t xml:space="preserve"> system</w:t>
                              </w:r>
                            </w:sdtContent>
                          </w:sdt>
                        </w:p>
                        <w:p w14:paraId="7E7C88C7" w14:textId="1E9A6B1D" w:rsidR="00ED1043" w:rsidRDefault="00142C63">
                          <w:pPr>
                            <w:pStyle w:val="HeaderText"/>
                          </w:pPr>
                          <w:sdt>
                            <w:sdtPr>
                              <w:rPr>
                                <w:sz w:val="18"/>
                                <w:szCs w:val="18"/>
                              </w:rPr>
                              <w:alias w:val="Název"/>
                              <w:tag w:val=""/>
                              <w:id w:val="-65265664"/>
                              <w:dataBinding w:prefixMappings="xmlns:ns0='http://purl.org/dc/elements/1.1/' xmlns:ns1='http://schemas.openxmlformats.org/package/2006/metadata/core-properties' " w:xpath="/ns1:coreProperties[1]/ns0:title[1]" w:storeItemID="{6C3C8BC8-F283-45AE-878A-BAB7291924A1}"/>
                              <w:text/>
                            </w:sdtPr>
                            <w:sdtEndPr/>
                            <w:sdtContent>
                              <w:r w:rsidR="007132FC">
                                <w:rPr>
                                  <w:sz w:val="18"/>
                                  <w:szCs w:val="18"/>
                                </w:rPr>
                                <w:t>Market Participant User Guide for Capacity Auction Participants</w:t>
                              </w:r>
                            </w:sdtContent>
                          </w:sdt>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1" type="#_x0000_t202" style="position:absolute;left:0;text-align:left;margin-left:0;margin-top:20.25pt;width:273pt;height:64.85pt;z-index:251656704;visibility:visible;mso-wrap-style:square;mso-width-percent:0;mso-height-percent:0;mso-wrap-distance-left:5.7pt;mso-wrap-distance-top:5.7pt;mso-wrap-distance-right:5.7pt;mso-wrap-distance-bottom:5.7pt;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" stroked="f">
              <v:fill opacity="0"/>
              <v:textbox inset="0,0,0,0">
                <w:txbxContent>
                  <w:p w14:paraId="5F045F99" w14:textId="73EE70EF" w:rsidR="00ED1043" w:rsidRDefault="00142C63">
                    <w:pPr>
                      <w:pStyle w:val="HeaderText"/>
                      <w:spacing w:after="113"/>
                      <w:rPr>
                        <w:sz w:val="18"/>
                        <w:szCs w:val="18"/>
                      </w:rPr>
                    </w:pPr>
                    <w:sdt>
                      <w:sdtPr>
                        <w:alias w:val="Kategorie"/>
                        <w:tag w:val=""/>
                        <w:id w:val="-1555607871"/>
                        <w:dataBinding w:prefixMappings="xmlns:ns0='http://purl.org/dc/elements/1.1/' xmlns:ns1='http://schemas.openxmlformats.org/package/2006/metadata/core-properties' " w:xpath="/ns1:coreProperties[1]/ns1:category[1]" w:storeItemID="{6C3C8BC8-F283-45AE-878A-BAB7291924A1}"/>
                        <w:text/>
                      </w:sdtPr>
                      <w:sdtEndPr/>
                      <w:sdtContent>
                        <w:proofErr w:type="spellStart"/>
                        <w:r w:rsidR="00ED1043">
                          <w:t>Damas</w:t>
                        </w:r>
                        <w:proofErr w:type="spellEnd"/>
                        <w:r w:rsidR="00ED1043">
                          <w:t xml:space="preserve"> </w:t>
                        </w:r>
                        <w:proofErr w:type="spellStart"/>
                        <w:r w:rsidR="00ED1043">
                          <w:t>Transelectrica</w:t>
                        </w:r>
                        <w:proofErr w:type="spellEnd"/>
                      </w:sdtContent>
                    </w:sdt>
                  </w:p>
                  <w:p w14:paraId="45D4598E" w14:textId="42A4699D" w:rsidR="00ED1043" w:rsidRDefault="00142C63">
                    <w:pPr>
                      <w:pStyle w:val="HeaderText"/>
                      <w:spacing w:after="28"/>
                      <w:rPr>
                        <w:sz w:val="18"/>
                        <w:szCs w:val="18"/>
                      </w:rPr>
                    </w:pPr>
                    <w:sdt>
                      <w:sdtPr>
                        <w:rPr>
                          <w:sz w:val="18"/>
                          <w:szCs w:val="18"/>
                        </w:rPr>
                        <w:alias w:val="Předmět"/>
                        <w:tag w:val=""/>
                        <w:id w:val="-97639673"/>
                        <w:dataBinding w:prefixMappings="xmlns:ns0='http://purl.org/dc/elements/1.1/' xmlns:ns1='http://schemas.openxmlformats.org/package/2006/metadata/core-properties' " w:xpath="/ns1:coreProperties[1]/ns0:subject[1]" w:storeItemID="{6C3C8BC8-F283-45AE-878A-BAB7291924A1}"/>
                        <w:text/>
                      </w:sdtPr>
                      <w:sdtEndPr/>
                      <w:sdtContent>
                        <w:r w:rsidR="00162E9E">
                          <w:rPr>
                            <w:sz w:val="18"/>
                            <w:szCs w:val="18"/>
                          </w:rPr>
                          <w:t xml:space="preserve">New </w:t>
                        </w:r>
                        <w:proofErr w:type="spellStart"/>
                        <w:r w:rsidR="00162E9E">
                          <w:rPr>
                            <w:sz w:val="18"/>
                            <w:szCs w:val="18"/>
                          </w:rPr>
                          <w:t>Damas</w:t>
                        </w:r>
                        <w:proofErr w:type="spellEnd"/>
                        <w:r w:rsidR="00162E9E">
                          <w:rPr>
                            <w:sz w:val="18"/>
                            <w:szCs w:val="18"/>
                          </w:rPr>
                          <w:t xml:space="preserve"> system</w:t>
                        </w:r>
                      </w:sdtContent>
                    </w:sdt>
                  </w:p>
                  <w:p w14:paraId="7E7C88C7" w14:textId="1E9A6B1D" w:rsidR="00ED1043" w:rsidRDefault="00142C63">
                    <w:pPr>
                      <w:pStyle w:val="HeaderText"/>
                    </w:pPr>
                    <w:sdt>
                      <w:sdtPr>
                        <w:rPr>
                          <w:sz w:val="18"/>
                          <w:szCs w:val="18"/>
                        </w:rPr>
                        <w:alias w:val="Název"/>
                        <w:tag w:val=""/>
                        <w:id w:val="-65265664"/>
                        <w:dataBinding w:prefixMappings="xmlns:ns0='http://purl.org/dc/elements/1.1/' xmlns:ns1='http://schemas.openxmlformats.org/package/2006/metadata/core-properties' " w:xpath="/ns1:coreProperties[1]/ns0:title[1]" w:storeItemID="{6C3C8BC8-F283-45AE-878A-BAB7291924A1}"/>
                        <w:text/>
                      </w:sdtPr>
                      <w:sdtEndPr/>
                      <w:sdtContent>
                        <w:r w:rsidR="007132FC">
                          <w:rPr>
                            <w:sz w:val="18"/>
                            <w:szCs w:val="18"/>
                          </w:rPr>
                          <w:t>Market Participant User Guide for Capacity Auction Participants</w:t>
                        </w:r>
                      </w:sdtContent>
                    </w:sdt>
                  </w:p>
                </w:txbxContent>
              </v:textbox>
              <w10:wrap type="topAndBottom" anchorx="margin"/>
            </v:shape>
          </w:pict>
        </mc:Fallback>
      </mc:AlternateContent>
    </w:r>
    <w:r w:rsidR="00ED1043">
      <w:rPr>
        <w:noProof/>
        <w:lang w:val="en-US" w:eastAsia="en-US"/>
      </w:rPr>
      <mc:AlternateContent>
        <mc:Choice Requires="wps">
          <w:drawing>
            <wp:anchor distT="0" distB="0" distL="114300" distR="114300" simplePos="0" relativeHeight="251654656" behindDoc="0" locked="0" layoutInCell="1" allowOverlap="1" wp14:anchorId="0FF34CB8" wp14:editId="1EC0BAB8">
              <wp:simplePos x="0" y="0"/>
              <wp:positionH relativeFrom="column">
                <wp:posOffset>4493260</wp:posOffset>
              </wp:positionH>
              <wp:positionV relativeFrom="paragraph">
                <wp:posOffset>929005</wp:posOffset>
              </wp:positionV>
              <wp:extent cx="1440000" cy="579600"/>
              <wp:effectExtent l="0" t="0" r="0" b="0"/>
              <wp:wrapNone/>
              <wp:docPr id="1" name="Place for log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0000" cy="579600"/>
                      </a:xfrm>
                      <a:prstGeom prst="rect">
                        <a:avLst/>
                      </a:prstGeom>
                      <a:noFill/>
                      <a:ln>
                        <a:noFill/>
                      </a:ln>
                      <a:effectLst/>
                    </wps:spPr>
                    <wps:txbx>
                      <w:txbxContent>
                        <w:p w14:paraId="79EB5FFA" w14:textId="090C9106" w:rsidR="00ED1043" w:rsidRDefault="00ED1043" w:rsidP="007022F3">
                          <w:pPr>
                            <w:suppressAutoHyphens/>
                            <w:autoSpaceDE w:val="0"/>
                            <w:spacing w:line="100" w:lineRule="atLeast"/>
                            <w:jc w:val="left"/>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32" style="position:absolute;left:0;text-align:left;margin-left:353.8pt;margin-top:73.15pt;width:113.4pt;height:45.6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" filled="f" stroked="f">
              <v:textbox>
                <w:txbxContent>
                  <w:p w14:paraId="79EB5FFA" w14:textId="090C9106" w:rsidR="00ED1043" w:rsidRDefault="00ED1043" w:rsidP="007022F3">
                    <w:pPr>
                      <w:suppressAutoHyphens/>
                      <w:autoSpaceDE w:val="0"/>
                      <w:spacing w:line="100" w:lineRule="atLeast"/>
                      <w:jc w:val="left"/>
                    </w:pPr>
                  </w:p>
                </w:txbxContent>
              </v:textbox>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2C46E1" w14:textId="77777777" w:rsidR="00ED1043" w:rsidRDefault="00ED1043"/>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106404" w14:textId="77777777" w:rsidR="00ED1043" w:rsidRDefault="00ED1043"/>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63328C" w14:textId="77777777" w:rsidR="00ED1043" w:rsidRDefault="00ED1043"/>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4E0C0C" w14:textId="77777777" w:rsidR="00ED1043" w:rsidRDefault="00ED104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50EE2E5E"/>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BB184028"/>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5B1CAD7A"/>
    <w:lvl w:ilvl="0">
      <w:start w:val="1"/>
      <w:numFmt w:val="decimal"/>
      <w:pStyle w:val="ListNumber3"/>
      <w:lvlText w:val="%1."/>
      <w:lvlJc w:val="left"/>
      <w:pPr>
        <w:tabs>
          <w:tab w:val="num" w:pos="926"/>
        </w:tabs>
        <w:ind w:left="926" w:hanging="360"/>
      </w:pPr>
    </w:lvl>
  </w:abstractNum>
  <w:abstractNum w:abstractNumId="3">
    <w:nsid w:val="FFFFFF7F"/>
    <w:multiLevelType w:val="singleLevel"/>
    <w:tmpl w:val="36E447CC"/>
    <w:lvl w:ilvl="0">
      <w:start w:val="1"/>
      <w:numFmt w:val="decimal"/>
      <w:pStyle w:val="ListNumber2"/>
      <w:lvlText w:val="%1."/>
      <w:lvlJc w:val="left"/>
      <w:pPr>
        <w:tabs>
          <w:tab w:val="num" w:pos="643"/>
        </w:tabs>
        <w:ind w:left="643" w:hanging="360"/>
      </w:pPr>
    </w:lvl>
  </w:abstractNum>
  <w:abstractNum w:abstractNumId="4">
    <w:nsid w:val="FFFFFF88"/>
    <w:multiLevelType w:val="singleLevel"/>
    <w:tmpl w:val="EB8E6FA6"/>
    <w:lvl w:ilvl="0">
      <w:start w:val="1"/>
      <w:numFmt w:val="decimal"/>
      <w:pStyle w:val="ListNumber"/>
      <w:lvlText w:val="%1."/>
      <w:lvlJc w:val="left"/>
      <w:pPr>
        <w:tabs>
          <w:tab w:val="num" w:pos="360"/>
        </w:tabs>
        <w:ind w:left="360" w:hanging="360"/>
      </w:pPr>
    </w:lvl>
  </w:abstractNum>
  <w:abstractNum w:abstractNumId="5">
    <w:nsid w:val="00000001"/>
    <w:multiLevelType w:val="multilevel"/>
    <w:tmpl w:val="1004E7FE"/>
    <w:lvl w:ilvl="0">
      <w:start w:val="1"/>
      <w:numFmt w:val="decimal"/>
      <w:pStyle w:val="Heading1"/>
      <w:lvlText w:val="%1. "/>
      <w:lvlJc w:val="left"/>
      <w:pPr>
        <w:ind w:left="360" w:hanging="360"/>
      </w:pPr>
      <w:rPr>
        <w:rFonts w:hint="default"/>
      </w:rPr>
    </w:lvl>
    <w:lvl w:ilvl="1">
      <w:start w:val="1"/>
      <w:numFmt w:val="decimal"/>
      <w:pStyle w:val="Heading2"/>
      <w:lvlText w:val="%1.%2 "/>
      <w:lvlJc w:val="left"/>
      <w:pPr>
        <w:tabs>
          <w:tab w:val="num" w:pos="0"/>
        </w:tabs>
        <w:ind w:left="0" w:firstLine="0"/>
      </w:pPr>
      <w:rPr>
        <w:rFonts w:hint="default"/>
      </w:rPr>
    </w:lvl>
    <w:lvl w:ilvl="2">
      <w:start w:val="1"/>
      <w:numFmt w:val="decimal"/>
      <w:pStyle w:val="Heading3"/>
      <w:lvlText w:val="%1.%2.%3 "/>
      <w:lvlJc w:val="left"/>
      <w:pPr>
        <w:tabs>
          <w:tab w:val="num" w:pos="0"/>
        </w:tabs>
        <w:ind w:left="0" w:firstLine="0"/>
      </w:pPr>
      <w:rPr>
        <w:rFonts w:hint="default"/>
      </w:rPr>
    </w:lvl>
    <w:lvl w:ilvl="3">
      <w:start w:val="1"/>
      <w:numFmt w:val="decimal"/>
      <w:pStyle w:val="Heading4"/>
      <w:lvlText w:val="%1.%2.%3.%4 "/>
      <w:lvlJc w:val="left"/>
      <w:pPr>
        <w:tabs>
          <w:tab w:val="num" w:pos="0"/>
        </w:tabs>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nsid w:val="00000002"/>
    <w:multiLevelType w:val="multilevel"/>
    <w:tmpl w:val="04F69744"/>
    <w:name w:val="Common text with indents"/>
    <w:lvl w:ilvl="0">
      <w:start w:val="1"/>
      <w:numFmt w:val="bullet"/>
      <w:pStyle w:val="ListBullet"/>
      <w:lvlText w:val="&gt;"/>
      <w:lvlJc w:val="left"/>
      <w:pPr>
        <w:tabs>
          <w:tab w:val="num" w:pos="284"/>
        </w:tabs>
        <w:ind w:left="284" w:hanging="284"/>
      </w:pPr>
      <w:rPr>
        <w:rFonts w:ascii="Tahoma" w:hAnsi="Tahoma"/>
      </w:rPr>
    </w:lvl>
    <w:lvl w:ilvl="1">
      <w:start w:val="1"/>
      <w:numFmt w:val="bullet"/>
      <w:lvlText w:val="–"/>
      <w:lvlJc w:val="center"/>
      <w:pPr>
        <w:tabs>
          <w:tab w:val="num" w:pos="568"/>
        </w:tabs>
        <w:ind w:left="568" w:hanging="284"/>
      </w:pPr>
      <w:rPr>
        <w:rFonts w:ascii="Arial" w:hAnsi="Arial" w:cs="Arial"/>
        <w:b/>
        <w:strike w:val="0"/>
        <w:dstrike w:val="0"/>
        <w:w w:val="999"/>
        <w:position w:val="1"/>
        <w:shd w:val="clear" w:color="auto" w:fill="auto"/>
      </w:rPr>
    </w:lvl>
    <w:lvl w:ilvl="2">
      <w:start w:val="1"/>
      <w:numFmt w:val="bullet"/>
      <w:lvlText w:val="–"/>
      <w:lvlJc w:val="center"/>
      <w:pPr>
        <w:tabs>
          <w:tab w:val="num" w:pos="851"/>
        </w:tabs>
        <w:ind w:left="851" w:hanging="284"/>
      </w:pPr>
      <w:rPr>
        <w:rFonts w:ascii="Arial" w:hAnsi="Arial" w:cs="Arial"/>
        <w:b/>
        <w:strike w:val="0"/>
        <w:dstrike w:val="0"/>
        <w:w w:val="999"/>
        <w:position w:val="1"/>
        <w:shd w:val="clear" w:color="auto" w:fill="auto"/>
      </w:rPr>
    </w:lvl>
    <w:lvl w:ilvl="3">
      <w:start w:val="1"/>
      <w:numFmt w:val="bullet"/>
      <w:lvlText w:val="–"/>
      <w:lvlJc w:val="center"/>
      <w:pPr>
        <w:tabs>
          <w:tab w:val="num" w:pos="1134"/>
        </w:tabs>
        <w:ind w:left="1134" w:hanging="284"/>
      </w:pPr>
      <w:rPr>
        <w:rFonts w:ascii="Arial" w:hAnsi="Arial" w:cs="Arial"/>
        <w:b/>
        <w:strike w:val="0"/>
        <w:dstrike w:val="0"/>
        <w:w w:val="999"/>
        <w:position w:val="1"/>
        <w:shd w:val="clear" w:color="auto" w:fill="auto"/>
      </w:rPr>
    </w:lvl>
    <w:lvl w:ilvl="4">
      <w:start w:val="1"/>
      <w:numFmt w:val="bullet"/>
      <w:lvlText w:val="–"/>
      <w:lvlJc w:val="center"/>
      <w:pPr>
        <w:tabs>
          <w:tab w:val="num" w:pos="1418"/>
        </w:tabs>
        <w:ind w:left="1418" w:hanging="284"/>
      </w:pPr>
      <w:rPr>
        <w:rFonts w:ascii="Arial" w:hAnsi="Arial" w:cs="Arial"/>
        <w:b/>
        <w:strike w:val="0"/>
        <w:dstrike w:val="0"/>
        <w:w w:val="999"/>
        <w:position w:val="1"/>
        <w:shd w:val="clear" w:color="auto" w:fill="auto"/>
      </w:rPr>
    </w:lvl>
    <w:lvl w:ilvl="5">
      <w:start w:val="1"/>
      <w:numFmt w:val="bullet"/>
      <w:lvlText w:val="–"/>
      <w:lvlJc w:val="center"/>
      <w:pPr>
        <w:tabs>
          <w:tab w:val="num" w:pos="1701"/>
        </w:tabs>
        <w:ind w:left="1701" w:hanging="284"/>
      </w:pPr>
      <w:rPr>
        <w:rFonts w:ascii="Arial" w:hAnsi="Arial" w:cs="Arial"/>
        <w:b/>
        <w:strike w:val="0"/>
        <w:dstrike w:val="0"/>
        <w:w w:val="999"/>
        <w:position w:val="1"/>
        <w:shd w:val="clear" w:color="auto" w:fill="auto"/>
      </w:rPr>
    </w:lvl>
    <w:lvl w:ilvl="6">
      <w:start w:val="1"/>
      <w:numFmt w:val="bullet"/>
      <w:lvlText w:val="–"/>
      <w:lvlJc w:val="center"/>
      <w:pPr>
        <w:tabs>
          <w:tab w:val="num" w:pos="1985"/>
        </w:tabs>
        <w:ind w:left="1985" w:hanging="284"/>
      </w:pPr>
      <w:rPr>
        <w:rFonts w:ascii="Arial" w:hAnsi="Arial" w:cs="Arial"/>
        <w:b/>
        <w:strike w:val="0"/>
        <w:dstrike w:val="0"/>
        <w:w w:val="999"/>
        <w:position w:val="1"/>
        <w:shd w:val="clear" w:color="auto" w:fill="auto"/>
      </w:rPr>
    </w:lvl>
    <w:lvl w:ilvl="7">
      <w:start w:val="1"/>
      <w:numFmt w:val="bullet"/>
      <w:lvlText w:val="–"/>
      <w:lvlJc w:val="center"/>
      <w:pPr>
        <w:tabs>
          <w:tab w:val="num" w:pos="2268"/>
        </w:tabs>
        <w:ind w:left="2268" w:hanging="284"/>
      </w:pPr>
      <w:rPr>
        <w:rFonts w:ascii="Arial" w:hAnsi="Arial" w:cs="Arial"/>
        <w:b/>
        <w:strike w:val="0"/>
        <w:dstrike w:val="0"/>
        <w:w w:val="999"/>
        <w:position w:val="1"/>
        <w:shd w:val="clear" w:color="auto" w:fill="auto"/>
      </w:rPr>
    </w:lvl>
    <w:lvl w:ilvl="8">
      <w:start w:val="1"/>
      <w:numFmt w:val="bullet"/>
      <w:lvlText w:val="–"/>
      <w:lvlJc w:val="center"/>
      <w:pPr>
        <w:tabs>
          <w:tab w:val="num" w:pos="2552"/>
        </w:tabs>
        <w:ind w:left="2552" w:hanging="284"/>
      </w:pPr>
      <w:rPr>
        <w:rFonts w:ascii="Arial" w:hAnsi="Arial" w:cs="Arial"/>
        <w:b/>
        <w:strike w:val="0"/>
        <w:dstrike w:val="0"/>
        <w:w w:val="999"/>
        <w:position w:val="1"/>
        <w:shd w:val="clear" w:color="auto" w:fill="auto"/>
      </w:rPr>
    </w:lvl>
  </w:abstractNum>
  <w:abstractNum w:abstractNumId="7">
    <w:nsid w:val="00000003"/>
    <w:multiLevelType w:val="multilevel"/>
    <w:tmpl w:val="00000003"/>
    <w:name w:val="Common text with character indents"/>
    <w:lvl w:ilvl="0">
      <w:start w:val="1"/>
      <w:numFmt w:val="lowerLetter"/>
      <w:lvlText w:val="%1)"/>
      <w:lvlJc w:val="left"/>
      <w:pPr>
        <w:tabs>
          <w:tab w:val="num" w:pos="284"/>
        </w:tabs>
        <w:ind w:left="284" w:hanging="284"/>
      </w:pPr>
    </w:lvl>
    <w:lvl w:ilvl="1">
      <w:start w:val="1"/>
      <w:numFmt w:val="lowerLetter"/>
      <w:lvlText w:val="%2)"/>
      <w:lvlJc w:val="left"/>
      <w:pPr>
        <w:tabs>
          <w:tab w:val="num" w:pos="568"/>
        </w:tabs>
        <w:ind w:left="568" w:hanging="284"/>
      </w:pPr>
    </w:lvl>
    <w:lvl w:ilvl="2">
      <w:start w:val="1"/>
      <w:numFmt w:val="lowerLetter"/>
      <w:lvlText w:val="%3)"/>
      <w:lvlJc w:val="left"/>
      <w:pPr>
        <w:tabs>
          <w:tab w:val="num" w:pos="851"/>
        </w:tabs>
        <w:ind w:left="851" w:hanging="284"/>
      </w:pPr>
    </w:lvl>
    <w:lvl w:ilvl="3">
      <w:start w:val="1"/>
      <w:numFmt w:val="lowerLetter"/>
      <w:lvlText w:val="%4)"/>
      <w:lvlJc w:val="left"/>
      <w:pPr>
        <w:tabs>
          <w:tab w:val="num" w:pos="1134"/>
        </w:tabs>
        <w:ind w:left="1134" w:hanging="284"/>
      </w:pPr>
    </w:lvl>
    <w:lvl w:ilvl="4">
      <w:start w:val="1"/>
      <w:numFmt w:val="lowerLetter"/>
      <w:lvlText w:val="%5)"/>
      <w:lvlJc w:val="left"/>
      <w:pPr>
        <w:tabs>
          <w:tab w:val="num" w:pos="1418"/>
        </w:tabs>
        <w:ind w:left="1418" w:hanging="284"/>
      </w:pPr>
    </w:lvl>
    <w:lvl w:ilvl="5">
      <w:start w:val="1"/>
      <w:numFmt w:val="lowerLetter"/>
      <w:lvlText w:val="%6)"/>
      <w:lvlJc w:val="left"/>
      <w:pPr>
        <w:tabs>
          <w:tab w:val="num" w:pos="1701"/>
        </w:tabs>
        <w:ind w:left="1701" w:hanging="284"/>
      </w:pPr>
    </w:lvl>
    <w:lvl w:ilvl="6">
      <w:start w:val="1"/>
      <w:numFmt w:val="lowerLetter"/>
      <w:lvlText w:val="%7)"/>
      <w:lvlJc w:val="left"/>
      <w:pPr>
        <w:tabs>
          <w:tab w:val="num" w:pos="1985"/>
        </w:tabs>
        <w:ind w:left="1985" w:hanging="284"/>
      </w:pPr>
    </w:lvl>
    <w:lvl w:ilvl="7">
      <w:start w:val="1"/>
      <w:numFmt w:val="lowerLetter"/>
      <w:lvlText w:val="%8)"/>
      <w:lvlJc w:val="left"/>
      <w:pPr>
        <w:tabs>
          <w:tab w:val="num" w:pos="2268"/>
        </w:tabs>
        <w:ind w:left="2268" w:hanging="284"/>
      </w:pPr>
    </w:lvl>
    <w:lvl w:ilvl="8">
      <w:start w:val="1"/>
      <w:numFmt w:val="lowerLetter"/>
      <w:lvlText w:val="%9)"/>
      <w:lvlJc w:val="left"/>
      <w:pPr>
        <w:tabs>
          <w:tab w:val="num" w:pos="2552"/>
        </w:tabs>
        <w:ind w:left="2552" w:hanging="284"/>
      </w:pPr>
    </w:lvl>
  </w:abstractNum>
  <w:abstractNum w:abstractNumId="8">
    <w:nsid w:val="00000004"/>
    <w:multiLevelType w:val="multilevel"/>
    <w:tmpl w:val="00000004"/>
    <w:name w:val="Numbers"/>
    <w:lvl w:ilvl="0">
      <w:start w:val="1"/>
      <w:numFmt w:val="decimal"/>
      <w:suff w:val="space"/>
      <w:lvlText w:val="%1."/>
      <w:lvlJc w:val="left"/>
      <w:pPr>
        <w:tabs>
          <w:tab w:val="num" w:pos="0"/>
        </w:tabs>
        <w:ind w:left="0" w:firstLine="0"/>
      </w:pPr>
    </w:lvl>
    <w:lvl w:ilvl="1">
      <w:start w:val="1"/>
      <w:numFmt w:val="decimal"/>
      <w:suff w:val="space"/>
      <w:lvlText w:val="%1.%2."/>
      <w:lvlJc w:val="left"/>
      <w:pPr>
        <w:tabs>
          <w:tab w:val="num" w:pos="0"/>
        </w:tabs>
        <w:ind w:left="227" w:firstLine="0"/>
      </w:pPr>
    </w:lvl>
    <w:lvl w:ilvl="2">
      <w:start w:val="1"/>
      <w:numFmt w:val="decimal"/>
      <w:suff w:val="space"/>
      <w:lvlText w:val="%1.%2.%3."/>
      <w:lvlJc w:val="left"/>
      <w:pPr>
        <w:tabs>
          <w:tab w:val="num" w:pos="0"/>
        </w:tabs>
        <w:ind w:left="454" w:firstLine="0"/>
      </w:pPr>
    </w:lvl>
    <w:lvl w:ilvl="3">
      <w:start w:val="1"/>
      <w:numFmt w:val="decimal"/>
      <w:suff w:val="space"/>
      <w:lvlText w:val="%1.%2.%3.%4."/>
      <w:lvlJc w:val="left"/>
      <w:pPr>
        <w:tabs>
          <w:tab w:val="num" w:pos="0"/>
        </w:tabs>
        <w:ind w:left="680" w:firstLine="0"/>
      </w:pPr>
    </w:lvl>
    <w:lvl w:ilvl="4">
      <w:start w:val="1"/>
      <w:numFmt w:val="decimal"/>
      <w:suff w:val="space"/>
      <w:lvlText w:val="%2.%3.%4.%5."/>
      <w:lvlJc w:val="left"/>
      <w:pPr>
        <w:tabs>
          <w:tab w:val="num" w:pos="0"/>
        </w:tabs>
        <w:ind w:left="907" w:firstLine="0"/>
      </w:pPr>
    </w:lvl>
    <w:lvl w:ilvl="5">
      <w:start w:val="1"/>
      <w:numFmt w:val="decimal"/>
      <w:suff w:val="space"/>
      <w:lvlText w:val="%3.%4.%5.%6."/>
      <w:lvlJc w:val="left"/>
      <w:pPr>
        <w:tabs>
          <w:tab w:val="num" w:pos="0"/>
        </w:tabs>
        <w:ind w:left="1134" w:firstLine="0"/>
      </w:pPr>
    </w:lvl>
    <w:lvl w:ilvl="6">
      <w:start w:val="1"/>
      <w:numFmt w:val="decimal"/>
      <w:suff w:val="space"/>
      <w:lvlText w:val="%4.%5.%6.%7."/>
      <w:lvlJc w:val="left"/>
      <w:pPr>
        <w:tabs>
          <w:tab w:val="num" w:pos="0"/>
        </w:tabs>
        <w:ind w:left="1361" w:firstLine="0"/>
      </w:pPr>
    </w:lvl>
    <w:lvl w:ilvl="7">
      <w:start w:val="1"/>
      <w:numFmt w:val="decimal"/>
      <w:suff w:val="space"/>
      <w:lvlText w:val="%5.%6.%7.%8."/>
      <w:lvlJc w:val="left"/>
      <w:pPr>
        <w:tabs>
          <w:tab w:val="num" w:pos="0"/>
        </w:tabs>
        <w:ind w:left="1587" w:firstLine="0"/>
      </w:pPr>
    </w:lvl>
    <w:lvl w:ilvl="8">
      <w:start w:val="1"/>
      <w:numFmt w:val="decimal"/>
      <w:suff w:val="space"/>
      <w:lvlText w:val="%6.%7.%8.%9."/>
      <w:lvlJc w:val="left"/>
      <w:pPr>
        <w:tabs>
          <w:tab w:val="num" w:pos="0"/>
        </w:tabs>
        <w:ind w:left="1814" w:firstLine="0"/>
      </w:pPr>
    </w:lvl>
  </w:abstractNum>
  <w:abstractNum w:abstractNumId="9">
    <w:nsid w:val="0F7A6A52"/>
    <w:multiLevelType w:val="hybridMultilevel"/>
    <w:tmpl w:val="1A1C1C48"/>
    <w:lvl w:ilvl="0" w:tplc="0405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1DDD716C"/>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21ED4186"/>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33E21607"/>
    <w:multiLevelType w:val="hybridMultilevel"/>
    <w:tmpl w:val="67943A4C"/>
    <w:lvl w:ilvl="0" w:tplc="0405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3E7A1E09"/>
    <w:multiLevelType w:val="multilevel"/>
    <w:tmpl w:val="182CB6C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nsid w:val="6A9F2C74"/>
    <w:multiLevelType w:val="hybridMultilevel"/>
    <w:tmpl w:val="1550E0C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nsid w:val="71F0620D"/>
    <w:multiLevelType w:val="hybridMultilevel"/>
    <w:tmpl w:val="4874F0C2"/>
    <w:name w:val="Common text with indents22"/>
    <w:lvl w:ilvl="0" w:tplc="C4DE026E">
      <w:start w:val="1"/>
      <w:numFmt w:val="bullet"/>
      <w:pStyle w:val="ListBullet3"/>
      <w:lvlText w:val="−"/>
      <w:lvlJc w:val="left"/>
      <w:pPr>
        <w:ind w:left="1287" w:hanging="360"/>
      </w:pPr>
      <w:rPr>
        <w:rFonts w:ascii="Arial" w:hAnsi="Arial" w:hint="default"/>
        <w:b/>
        <w:i w:val="0"/>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16">
    <w:nsid w:val="72167CB0"/>
    <w:multiLevelType w:val="hybridMultilevel"/>
    <w:tmpl w:val="ABE4C9F6"/>
    <w:name w:val="Common text with indents2"/>
    <w:lvl w:ilvl="0" w:tplc="F38ABCC6">
      <w:start w:val="1"/>
      <w:numFmt w:val="bullet"/>
      <w:pStyle w:val="ListBullet2"/>
      <w:lvlText w:val="−"/>
      <w:lvlJc w:val="left"/>
      <w:pPr>
        <w:ind w:left="1004" w:hanging="360"/>
      </w:pPr>
      <w:rPr>
        <w:rFonts w:ascii="Arial" w:hAnsi="Arial" w:hint="default"/>
        <w:b/>
        <w:i w:val="0"/>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17">
    <w:nsid w:val="7D8D5C7C"/>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5"/>
  </w:num>
  <w:num w:numId="2">
    <w:abstractNumId w:val="6"/>
  </w:num>
  <w:num w:numId="3">
    <w:abstractNumId w:val="4"/>
  </w:num>
  <w:num w:numId="4">
    <w:abstractNumId w:val="3"/>
  </w:num>
  <w:num w:numId="5">
    <w:abstractNumId w:val="2"/>
  </w:num>
  <w:num w:numId="6">
    <w:abstractNumId w:val="1"/>
  </w:num>
  <w:num w:numId="7">
    <w:abstractNumId w:val="0"/>
  </w:num>
  <w:num w:numId="8">
    <w:abstractNumId w:val="16"/>
  </w:num>
  <w:num w:numId="9">
    <w:abstractNumId w:val="15"/>
  </w:num>
  <w:num w:numId="10">
    <w:abstractNumId w:val="10"/>
  </w:num>
  <w:num w:numId="11">
    <w:abstractNumId w:val="11"/>
  </w:num>
  <w:num w:numId="12">
    <w:abstractNumId w:val="17"/>
  </w:num>
  <w:num w:numId="13">
    <w:abstractNumId w:val="13"/>
  </w:num>
  <w:num w:numId="14">
    <w:abstractNumId w:val="14"/>
  </w:num>
  <w:num w:numId="15">
    <w:abstractNumId w:val="9"/>
  </w:num>
  <w:num w:numId="16">
    <w:abstractNumId w:val="1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embedSystemFonts/>
  <w:proofState w:spelling="clean" w:grammar="clean"/>
  <w:stylePaneFormatFilter w:val="0008" w:allStyles="0" w:customStyles="0" w:latentStyles="0" w:stylesInUse="1" w:headingStyles="0" w:numberingStyles="0" w:tableStyles="0" w:directFormattingOnRuns="0" w:directFormattingOnParagraphs="0" w:directFormattingOnNumbering="0" w:directFormattingOnTables="0" w:clearFormatting="0" w:top3HeadingStyles="0" w:visibleStyles="0" w:alternateStyleNames="0"/>
  <w:stylePaneSortMethod w:val="0004"/>
  <w:documentProtection w:edit="forms" w:enforcement="0"/>
  <w:defaultTabStop w:val="709"/>
  <w:autoHyphenation/>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2MjA2MjQ3NLS0MDMxNLdQ0lEKTi0uzszPAykwNKsFAPG2s04tAAAA"/>
  </w:docVars>
  <w:rsids>
    <w:rsidRoot w:val="005A70EB"/>
    <w:rsid w:val="00005225"/>
    <w:rsid w:val="00007A21"/>
    <w:rsid w:val="000132AE"/>
    <w:rsid w:val="00020861"/>
    <w:rsid w:val="00020B44"/>
    <w:rsid w:val="00047C6E"/>
    <w:rsid w:val="000553A7"/>
    <w:rsid w:val="00063E29"/>
    <w:rsid w:val="000814ED"/>
    <w:rsid w:val="000843D3"/>
    <w:rsid w:val="000A7DBD"/>
    <w:rsid w:val="000C6A1B"/>
    <w:rsid w:val="00100779"/>
    <w:rsid w:val="001119CF"/>
    <w:rsid w:val="00120381"/>
    <w:rsid w:val="00136A89"/>
    <w:rsid w:val="00142C63"/>
    <w:rsid w:val="00152F1E"/>
    <w:rsid w:val="001560B6"/>
    <w:rsid w:val="00162E9E"/>
    <w:rsid w:val="00193993"/>
    <w:rsid w:val="0019594E"/>
    <w:rsid w:val="001A5FF1"/>
    <w:rsid w:val="001B214B"/>
    <w:rsid w:val="001B38BC"/>
    <w:rsid w:val="001C7887"/>
    <w:rsid w:val="001E001A"/>
    <w:rsid w:val="001E30A7"/>
    <w:rsid w:val="001F53E4"/>
    <w:rsid w:val="00200158"/>
    <w:rsid w:val="00213D79"/>
    <w:rsid w:val="002248DD"/>
    <w:rsid w:val="002407E7"/>
    <w:rsid w:val="00242410"/>
    <w:rsid w:val="00284E72"/>
    <w:rsid w:val="002A078E"/>
    <w:rsid w:val="002A33AA"/>
    <w:rsid w:val="002A3E3C"/>
    <w:rsid w:val="002B453D"/>
    <w:rsid w:val="002B77BA"/>
    <w:rsid w:val="002D3F36"/>
    <w:rsid w:val="002D7545"/>
    <w:rsid w:val="002E0A63"/>
    <w:rsid w:val="002E60E0"/>
    <w:rsid w:val="002E70BB"/>
    <w:rsid w:val="003071DB"/>
    <w:rsid w:val="003234BA"/>
    <w:rsid w:val="00335F56"/>
    <w:rsid w:val="00345E37"/>
    <w:rsid w:val="00372CF7"/>
    <w:rsid w:val="0039264F"/>
    <w:rsid w:val="00395BBB"/>
    <w:rsid w:val="003B354F"/>
    <w:rsid w:val="003C777D"/>
    <w:rsid w:val="003E4512"/>
    <w:rsid w:val="00401973"/>
    <w:rsid w:val="004033B0"/>
    <w:rsid w:val="00405F07"/>
    <w:rsid w:val="004159B8"/>
    <w:rsid w:val="00431194"/>
    <w:rsid w:val="00433D79"/>
    <w:rsid w:val="00453FAF"/>
    <w:rsid w:val="00491710"/>
    <w:rsid w:val="004A1BDB"/>
    <w:rsid w:val="004A5A73"/>
    <w:rsid w:val="004B255E"/>
    <w:rsid w:val="004B4F42"/>
    <w:rsid w:val="004C197F"/>
    <w:rsid w:val="004C4968"/>
    <w:rsid w:val="004C7492"/>
    <w:rsid w:val="004E5525"/>
    <w:rsid w:val="00506E56"/>
    <w:rsid w:val="0051451F"/>
    <w:rsid w:val="00546CDD"/>
    <w:rsid w:val="00547DE6"/>
    <w:rsid w:val="00574793"/>
    <w:rsid w:val="00585A76"/>
    <w:rsid w:val="005915D8"/>
    <w:rsid w:val="005A4F53"/>
    <w:rsid w:val="005A55EC"/>
    <w:rsid w:val="005A70EB"/>
    <w:rsid w:val="005D7505"/>
    <w:rsid w:val="00616D59"/>
    <w:rsid w:val="00620AC1"/>
    <w:rsid w:val="00621777"/>
    <w:rsid w:val="006241B5"/>
    <w:rsid w:val="00640DCB"/>
    <w:rsid w:val="00643900"/>
    <w:rsid w:val="006442BE"/>
    <w:rsid w:val="00646E81"/>
    <w:rsid w:val="00651A69"/>
    <w:rsid w:val="00656AEB"/>
    <w:rsid w:val="0066406B"/>
    <w:rsid w:val="006B2EFE"/>
    <w:rsid w:val="006C3C89"/>
    <w:rsid w:val="006D352B"/>
    <w:rsid w:val="006E575A"/>
    <w:rsid w:val="006E7380"/>
    <w:rsid w:val="007022F3"/>
    <w:rsid w:val="0070282A"/>
    <w:rsid w:val="00707DFB"/>
    <w:rsid w:val="007132FC"/>
    <w:rsid w:val="00713D86"/>
    <w:rsid w:val="007167F9"/>
    <w:rsid w:val="00717150"/>
    <w:rsid w:val="0072756B"/>
    <w:rsid w:val="00731B5C"/>
    <w:rsid w:val="00762B03"/>
    <w:rsid w:val="00766850"/>
    <w:rsid w:val="00772281"/>
    <w:rsid w:val="00776273"/>
    <w:rsid w:val="00782443"/>
    <w:rsid w:val="007961D9"/>
    <w:rsid w:val="007A6C3D"/>
    <w:rsid w:val="007C3C9C"/>
    <w:rsid w:val="007C70E8"/>
    <w:rsid w:val="007E4F4E"/>
    <w:rsid w:val="007E7A83"/>
    <w:rsid w:val="007F5318"/>
    <w:rsid w:val="0080659B"/>
    <w:rsid w:val="0082451C"/>
    <w:rsid w:val="008267AD"/>
    <w:rsid w:val="00836D50"/>
    <w:rsid w:val="0084341F"/>
    <w:rsid w:val="0084500E"/>
    <w:rsid w:val="00850A37"/>
    <w:rsid w:val="00854126"/>
    <w:rsid w:val="00856BBE"/>
    <w:rsid w:val="00861120"/>
    <w:rsid w:val="00866A00"/>
    <w:rsid w:val="00884098"/>
    <w:rsid w:val="008A413B"/>
    <w:rsid w:val="008D759F"/>
    <w:rsid w:val="00920D1B"/>
    <w:rsid w:val="0092264B"/>
    <w:rsid w:val="009508AF"/>
    <w:rsid w:val="00966598"/>
    <w:rsid w:val="009732D4"/>
    <w:rsid w:val="0098363D"/>
    <w:rsid w:val="00997D40"/>
    <w:rsid w:val="009A6318"/>
    <w:rsid w:val="009B0558"/>
    <w:rsid w:val="009D2892"/>
    <w:rsid w:val="009D5587"/>
    <w:rsid w:val="009D6A4D"/>
    <w:rsid w:val="009E5C1E"/>
    <w:rsid w:val="009F4472"/>
    <w:rsid w:val="009F46F5"/>
    <w:rsid w:val="00A214FF"/>
    <w:rsid w:val="00A7305B"/>
    <w:rsid w:val="00A74F73"/>
    <w:rsid w:val="00A77D15"/>
    <w:rsid w:val="00A84357"/>
    <w:rsid w:val="00AD067F"/>
    <w:rsid w:val="00AD6FAD"/>
    <w:rsid w:val="00AE3F67"/>
    <w:rsid w:val="00AE71A9"/>
    <w:rsid w:val="00B01086"/>
    <w:rsid w:val="00B22749"/>
    <w:rsid w:val="00B3581E"/>
    <w:rsid w:val="00B4304A"/>
    <w:rsid w:val="00B44459"/>
    <w:rsid w:val="00B52B4D"/>
    <w:rsid w:val="00B53281"/>
    <w:rsid w:val="00B54C11"/>
    <w:rsid w:val="00B5575A"/>
    <w:rsid w:val="00B57E16"/>
    <w:rsid w:val="00B6008F"/>
    <w:rsid w:val="00B66319"/>
    <w:rsid w:val="00B91E9A"/>
    <w:rsid w:val="00BA1111"/>
    <w:rsid w:val="00BC4BD8"/>
    <w:rsid w:val="00BC652B"/>
    <w:rsid w:val="00BD69D8"/>
    <w:rsid w:val="00BF022E"/>
    <w:rsid w:val="00BF113C"/>
    <w:rsid w:val="00C0159A"/>
    <w:rsid w:val="00C0712A"/>
    <w:rsid w:val="00C075ED"/>
    <w:rsid w:val="00C32CA0"/>
    <w:rsid w:val="00C43585"/>
    <w:rsid w:val="00C44143"/>
    <w:rsid w:val="00C51EC0"/>
    <w:rsid w:val="00C72875"/>
    <w:rsid w:val="00C72F95"/>
    <w:rsid w:val="00C81044"/>
    <w:rsid w:val="00C83373"/>
    <w:rsid w:val="00C83CFD"/>
    <w:rsid w:val="00C8649A"/>
    <w:rsid w:val="00C91596"/>
    <w:rsid w:val="00C97C4A"/>
    <w:rsid w:val="00CA2039"/>
    <w:rsid w:val="00CA336A"/>
    <w:rsid w:val="00CA3DA4"/>
    <w:rsid w:val="00CB5C44"/>
    <w:rsid w:val="00CB7D61"/>
    <w:rsid w:val="00CC2AB4"/>
    <w:rsid w:val="00CF1C90"/>
    <w:rsid w:val="00CF7A9F"/>
    <w:rsid w:val="00D06C93"/>
    <w:rsid w:val="00D1597A"/>
    <w:rsid w:val="00D248C0"/>
    <w:rsid w:val="00D31985"/>
    <w:rsid w:val="00D372FC"/>
    <w:rsid w:val="00D41A58"/>
    <w:rsid w:val="00D5132C"/>
    <w:rsid w:val="00D65055"/>
    <w:rsid w:val="00D7557E"/>
    <w:rsid w:val="00D777B0"/>
    <w:rsid w:val="00D82063"/>
    <w:rsid w:val="00D92575"/>
    <w:rsid w:val="00D92EEF"/>
    <w:rsid w:val="00DA3994"/>
    <w:rsid w:val="00DB55CA"/>
    <w:rsid w:val="00DC6D88"/>
    <w:rsid w:val="00DD21B8"/>
    <w:rsid w:val="00DD7F3C"/>
    <w:rsid w:val="00DE05C1"/>
    <w:rsid w:val="00E05067"/>
    <w:rsid w:val="00E10D3F"/>
    <w:rsid w:val="00E4006A"/>
    <w:rsid w:val="00E40B5F"/>
    <w:rsid w:val="00E548BB"/>
    <w:rsid w:val="00E578AC"/>
    <w:rsid w:val="00E6402A"/>
    <w:rsid w:val="00E701EE"/>
    <w:rsid w:val="00E72EB7"/>
    <w:rsid w:val="00E92247"/>
    <w:rsid w:val="00E93F84"/>
    <w:rsid w:val="00E95ACC"/>
    <w:rsid w:val="00ED1043"/>
    <w:rsid w:val="00F01B52"/>
    <w:rsid w:val="00F21C3A"/>
    <w:rsid w:val="00F25915"/>
    <w:rsid w:val="00F31A3C"/>
    <w:rsid w:val="00F37211"/>
    <w:rsid w:val="00F446B8"/>
    <w:rsid w:val="00F5456A"/>
    <w:rsid w:val="00F55C21"/>
    <w:rsid w:val="00F6603D"/>
    <w:rsid w:val="00F87AA0"/>
    <w:rsid w:val="00F90AA4"/>
    <w:rsid w:val="00FA08B4"/>
    <w:rsid w:val="00FA6999"/>
    <w:rsid w:val="00FC3CC9"/>
    <w:rsid w:val="00FC4827"/>
    <w:rsid w:val="00FE420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4A081A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0A37"/>
    <w:pPr>
      <w:spacing w:after="85" w:line="227" w:lineRule="atLeast"/>
      <w:jc w:val="both"/>
    </w:pPr>
    <w:rPr>
      <w:rFonts w:ascii="Arial" w:eastAsia="Lucida Sans Unicode" w:hAnsi="Arial"/>
      <w:sz w:val="18"/>
      <w:lang w:val="en-GB"/>
    </w:rPr>
  </w:style>
  <w:style w:type="paragraph" w:styleId="Heading1">
    <w:name w:val="heading 1"/>
    <w:basedOn w:val="Nadpis"/>
    <w:next w:val="Normal"/>
    <w:qFormat/>
    <w:rsid w:val="006C3C89"/>
    <w:pPr>
      <w:pageBreakBefore/>
      <w:numPr>
        <w:numId w:val="1"/>
      </w:numPr>
      <w:tabs>
        <w:tab w:val="left" w:pos="426"/>
        <w:tab w:val="left" w:pos="567"/>
        <w:tab w:val="left" w:pos="709"/>
        <w:tab w:val="left" w:pos="851"/>
      </w:tabs>
      <w:spacing w:before="0" w:after="170"/>
      <w:outlineLvl w:val="0"/>
    </w:pPr>
    <w:rPr>
      <w:b/>
      <w:bCs/>
      <w:sz w:val="30"/>
      <w:szCs w:val="32"/>
    </w:rPr>
  </w:style>
  <w:style w:type="paragraph" w:styleId="Heading2">
    <w:name w:val="heading 2"/>
    <w:basedOn w:val="Nadpis"/>
    <w:next w:val="BodyText"/>
    <w:link w:val="Heading2Char"/>
    <w:qFormat/>
    <w:rsid w:val="00A84357"/>
    <w:pPr>
      <w:numPr>
        <w:ilvl w:val="1"/>
        <w:numId w:val="1"/>
      </w:numPr>
      <w:tabs>
        <w:tab w:val="left" w:pos="425"/>
        <w:tab w:val="left" w:pos="567"/>
        <w:tab w:val="left" w:pos="709"/>
        <w:tab w:val="left" w:pos="851"/>
      </w:tabs>
      <w:spacing w:before="283" w:after="113"/>
      <w:outlineLvl w:val="1"/>
    </w:pPr>
    <w:rPr>
      <w:b/>
      <w:bCs/>
    </w:rPr>
  </w:style>
  <w:style w:type="paragraph" w:styleId="Heading3">
    <w:name w:val="heading 3"/>
    <w:basedOn w:val="Nadpis"/>
    <w:next w:val="BodyText"/>
    <w:link w:val="Heading3Char"/>
    <w:qFormat/>
    <w:rsid w:val="00A84357"/>
    <w:pPr>
      <w:numPr>
        <w:ilvl w:val="2"/>
        <w:numId w:val="1"/>
      </w:numPr>
      <w:tabs>
        <w:tab w:val="left" w:pos="567"/>
        <w:tab w:val="left" w:pos="709"/>
        <w:tab w:val="left" w:pos="851"/>
        <w:tab w:val="left" w:pos="992"/>
        <w:tab w:val="left" w:pos="1134"/>
      </w:tabs>
      <w:spacing w:before="227" w:after="113"/>
      <w:outlineLvl w:val="2"/>
    </w:pPr>
    <w:rPr>
      <w:b/>
      <w:bCs/>
      <w:sz w:val="22"/>
    </w:rPr>
  </w:style>
  <w:style w:type="paragraph" w:styleId="Heading4">
    <w:name w:val="heading 4"/>
    <w:basedOn w:val="Nadpis"/>
    <w:next w:val="BodyText"/>
    <w:qFormat/>
    <w:rsid w:val="00A84357"/>
    <w:pPr>
      <w:numPr>
        <w:ilvl w:val="3"/>
        <w:numId w:val="1"/>
      </w:numPr>
      <w:tabs>
        <w:tab w:val="left" w:pos="709"/>
        <w:tab w:val="left" w:pos="851"/>
        <w:tab w:val="left" w:pos="992"/>
        <w:tab w:val="left" w:pos="1134"/>
        <w:tab w:val="left" w:pos="1276"/>
        <w:tab w:val="left" w:pos="1418"/>
        <w:tab w:val="left" w:pos="1559"/>
      </w:tabs>
      <w:spacing w:before="170" w:after="57"/>
      <w:outlineLvl w:val="3"/>
    </w:pPr>
    <w:rPr>
      <w:color w:val="auto"/>
      <w:sz w:val="21"/>
      <w:szCs w:val="22"/>
    </w:rPr>
  </w:style>
  <w:style w:type="paragraph" w:styleId="Heading5">
    <w:name w:val="heading 5"/>
    <w:basedOn w:val="Nadpis"/>
    <w:next w:val="BodyText"/>
    <w:qFormat/>
    <w:pPr>
      <w:numPr>
        <w:ilvl w:val="4"/>
        <w:numId w:val="1"/>
      </w:numPr>
      <w:outlineLvl w:val="4"/>
    </w:pPr>
    <w:rPr>
      <w:b/>
      <w:bCs/>
      <w:sz w:val="22"/>
      <w:szCs w:val="24"/>
    </w:rPr>
  </w:style>
  <w:style w:type="paragraph" w:styleId="Heading6">
    <w:name w:val="heading 6"/>
    <w:basedOn w:val="Nadpis"/>
    <w:next w:val="BodyText"/>
    <w:qFormat/>
    <w:pPr>
      <w:numPr>
        <w:ilvl w:val="5"/>
        <w:numId w:val="1"/>
      </w:numPr>
      <w:outlineLvl w:val="5"/>
    </w:pPr>
    <w:rPr>
      <w:b/>
      <w:bCs/>
      <w:sz w:val="20"/>
      <w:szCs w:val="21"/>
    </w:rPr>
  </w:style>
  <w:style w:type="paragraph" w:styleId="Heading7">
    <w:name w:val="heading 7"/>
    <w:basedOn w:val="Nadpis"/>
    <w:next w:val="BodyText"/>
    <w:qFormat/>
    <w:pPr>
      <w:numPr>
        <w:ilvl w:val="6"/>
        <w:numId w:val="1"/>
      </w:numPr>
      <w:outlineLvl w:val="6"/>
    </w:pPr>
    <w:rPr>
      <w:b/>
      <w:bCs/>
      <w:sz w:val="20"/>
      <w:szCs w:val="21"/>
    </w:rPr>
  </w:style>
  <w:style w:type="paragraph" w:styleId="Heading8">
    <w:name w:val="heading 8"/>
    <w:basedOn w:val="Nadpis"/>
    <w:next w:val="BodyText"/>
    <w:qFormat/>
    <w:pPr>
      <w:numPr>
        <w:ilvl w:val="7"/>
        <w:numId w:val="1"/>
      </w:numPr>
      <w:outlineLvl w:val="7"/>
    </w:pPr>
    <w:rPr>
      <w:b/>
      <w:bCs/>
      <w:sz w:val="20"/>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ymbolyproslovn">
    <w:name w:val="Symboly pro číslování"/>
  </w:style>
  <w:style w:type="character" w:customStyle="1" w:styleId="Odrky">
    <w:name w:val="Odrážky"/>
    <w:rPr>
      <w:rFonts w:ascii="StarSymbol" w:eastAsia="StarSymbol" w:hAnsi="StarSymbol" w:cs="StarSymbol"/>
      <w:sz w:val="18"/>
      <w:szCs w:val="18"/>
    </w:rPr>
  </w:style>
  <w:style w:type="character" w:styleId="Hyperlink">
    <w:name w:val="Hyperlink"/>
    <w:uiPriority w:val="99"/>
    <w:rsid w:val="00F25915"/>
    <w:rPr>
      <w:color w:val="000080"/>
      <w:u w:val="single"/>
    </w:rPr>
  </w:style>
  <w:style w:type="character" w:customStyle="1" w:styleId="Odkaznarejstk">
    <w:name w:val="Odkaz na rejstřík"/>
  </w:style>
  <w:style w:type="character" w:customStyle="1" w:styleId="Znakypropoznmkupodarou">
    <w:name w:val="Znaky pro poznámku pod čarou"/>
  </w:style>
  <w:style w:type="character" w:customStyle="1" w:styleId="Znakyprovysvtlivky">
    <w:name w:val="Znaky pro vysvětlivky"/>
  </w:style>
  <w:style w:type="character" w:styleId="FollowedHyperlink">
    <w:name w:val="FollowedHyperlink"/>
    <w:rPr>
      <w:color w:val="800000"/>
      <w:u w:val="single"/>
    </w:rPr>
  </w:style>
  <w:style w:type="character" w:customStyle="1" w:styleId="Extendedbullet">
    <w:name w:val="Extended bullet"/>
    <w:rPr>
      <w:rFonts w:ascii="Arial" w:hAnsi="Arial" w:cs="Arial"/>
      <w:b/>
      <w:strike w:val="0"/>
      <w:dstrike w:val="0"/>
      <w:w w:val="999"/>
      <w:position w:val="1"/>
      <w:shd w:val="clear" w:color="auto" w:fill="auto"/>
    </w:rPr>
  </w:style>
  <w:style w:type="paragraph" w:styleId="BodyText">
    <w:name w:val="Body Text"/>
    <w:basedOn w:val="Normal"/>
    <w:link w:val="BodyTextChar"/>
    <w:pPr>
      <w:spacing w:after="120"/>
    </w:pPr>
  </w:style>
  <w:style w:type="paragraph" w:customStyle="1" w:styleId="Nadpis">
    <w:name w:val="Nadpis"/>
    <w:basedOn w:val="Normal"/>
    <w:next w:val="Normal"/>
    <w:pPr>
      <w:keepNext/>
      <w:keepLines/>
      <w:widowControl w:val="0"/>
      <w:suppressAutoHyphens/>
      <w:spacing w:before="240" w:after="120"/>
      <w:jc w:val="left"/>
    </w:pPr>
    <w:rPr>
      <w:rFonts w:cs="Tahoma"/>
      <w:color w:val="002882"/>
      <w:spacing w:val="10"/>
      <w:sz w:val="26"/>
      <w:szCs w:val="28"/>
    </w:rPr>
  </w:style>
  <w:style w:type="paragraph" w:styleId="List">
    <w:name w:val="List"/>
    <w:basedOn w:val="BodyText"/>
    <w:rPr>
      <w:rFonts w:cs="Tahoma"/>
    </w:rPr>
  </w:style>
  <w:style w:type="paragraph" w:styleId="Header">
    <w:name w:val="header"/>
    <w:basedOn w:val="Normal"/>
    <w:pPr>
      <w:suppressLineNumbers/>
      <w:tabs>
        <w:tab w:val="center" w:pos="4818"/>
        <w:tab w:val="right" w:pos="9637"/>
      </w:tabs>
    </w:pPr>
  </w:style>
  <w:style w:type="paragraph" w:styleId="Footer">
    <w:name w:val="footer"/>
    <w:basedOn w:val="Normal"/>
    <w:pPr>
      <w:suppressLineNumbers/>
      <w:tabs>
        <w:tab w:val="center" w:pos="4818"/>
        <w:tab w:val="right" w:pos="9637"/>
      </w:tabs>
    </w:pPr>
    <w:rPr>
      <w:color w:val="002882"/>
    </w:rPr>
  </w:style>
  <w:style w:type="paragraph" w:customStyle="1" w:styleId="Obsahtabulky">
    <w:name w:val="Obsah tabulky"/>
    <w:basedOn w:val="Normal"/>
    <w:pPr>
      <w:keepLines/>
      <w:suppressLineNumbers/>
      <w:suppressAutoHyphens/>
      <w:spacing w:before="28" w:after="28"/>
      <w:jc w:val="left"/>
    </w:pPr>
    <w:rPr>
      <w:szCs w:val="22"/>
    </w:rPr>
  </w:style>
  <w:style w:type="paragraph" w:customStyle="1" w:styleId="Nadpistabulky">
    <w:name w:val="Nadpis tabulky"/>
    <w:basedOn w:val="Obsahtabulky"/>
    <w:pPr>
      <w:keepNext/>
      <w:jc w:val="center"/>
    </w:pPr>
    <w:rPr>
      <w:b/>
      <w:bCs/>
      <w:iCs/>
      <w:sz w:val="20"/>
    </w:rPr>
  </w:style>
  <w:style w:type="paragraph" w:styleId="Caption">
    <w:name w:val="caption"/>
    <w:basedOn w:val="Normal"/>
    <w:qFormat/>
    <w:pPr>
      <w:suppressLineNumbers/>
      <w:spacing w:before="120" w:after="120"/>
    </w:pPr>
    <w:rPr>
      <w:rFonts w:cs="Tahoma"/>
      <w:i/>
      <w:iCs/>
      <w:sz w:val="20"/>
    </w:rPr>
  </w:style>
  <w:style w:type="paragraph" w:customStyle="1" w:styleId="Obsahrmce">
    <w:name w:val="Obsah rámce"/>
    <w:basedOn w:val="BodyText"/>
    <w:pPr>
      <w:jc w:val="left"/>
    </w:pPr>
  </w:style>
  <w:style w:type="paragraph" w:customStyle="1" w:styleId="Rejstk">
    <w:name w:val="Rejstřík"/>
    <w:basedOn w:val="Normal"/>
    <w:rsid w:val="00D92575"/>
    <w:pPr>
      <w:suppressLineNumbers/>
      <w:tabs>
        <w:tab w:val="right" w:leader="dot" w:pos="9356"/>
      </w:tabs>
    </w:pPr>
    <w:rPr>
      <w:rFonts w:cs="Tahoma"/>
    </w:rPr>
  </w:style>
  <w:style w:type="paragraph" w:styleId="Index1">
    <w:name w:val="index 1"/>
    <w:basedOn w:val="Rejstk"/>
    <w:rsid w:val="00D92575"/>
    <w:pPr>
      <w:spacing w:after="0"/>
    </w:pPr>
  </w:style>
  <w:style w:type="paragraph" w:styleId="TOC1">
    <w:name w:val="toc 1"/>
    <w:basedOn w:val="Rejstk"/>
    <w:uiPriority w:val="39"/>
    <w:rsid w:val="00D92575"/>
    <w:pPr>
      <w:tabs>
        <w:tab w:val="left" w:pos="284"/>
        <w:tab w:val="left" w:pos="425"/>
      </w:tabs>
      <w:spacing w:before="113" w:after="0" w:line="272" w:lineRule="atLeast"/>
    </w:pPr>
    <w:rPr>
      <w:sz w:val="22"/>
    </w:rPr>
  </w:style>
  <w:style w:type="paragraph" w:styleId="TOC2">
    <w:name w:val="toc 2"/>
    <w:basedOn w:val="Rejstk"/>
    <w:uiPriority w:val="39"/>
    <w:rsid w:val="00D92575"/>
    <w:pPr>
      <w:tabs>
        <w:tab w:val="left" w:pos="567"/>
        <w:tab w:val="left" w:pos="709"/>
        <w:tab w:val="left" w:pos="851"/>
      </w:tabs>
      <w:spacing w:after="0" w:line="272" w:lineRule="atLeast"/>
      <w:ind w:left="283"/>
    </w:pPr>
  </w:style>
  <w:style w:type="paragraph" w:styleId="TOC3">
    <w:name w:val="toc 3"/>
    <w:basedOn w:val="Rejstk"/>
    <w:uiPriority w:val="39"/>
    <w:rsid w:val="00861120"/>
    <w:pPr>
      <w:tabs>
        <w:tab w:val="left" w:pos="992"/>
        <w:tab w:val="left" w:pos="1134"/>
        <w:tab w:val="left" w:pos="1276"/>
        <w:tab w:val="left" w:pos="1418"/>
        <w:tab w:val="left" w:pos="1559"/>
      </w:tabs>
      <w:spacing w:after="0" w:line="272" w:lineRule="atLeast"/>
      <w:ind w:left="566"/>
    </w:pPr>
  </w:style>
  <w:style w:type="paragraph" w:styleId="TOC5">
    <w:name w:val="toc 5"/>
    <w:basedOn w:val="Rejstk"/>
    <w:pPr>
      <w:tabs>
        <w:tab w:val="right" w:leader="dot" w:pos="8505"/>
      </w:tabs>
      <w:spacing w:after="0"/>
      <w:ind w:left="1132"/>
    </w:pPr>
  </w:style>
  <w:style w:type="paragraph" w:styleId="TOC6">
    <w:name w:val="toc 6"/>
    <w:basedOn w:val="Rejstk"/>
    <w:pPr>
      <w:tabs>
        <w:tab w:val="right" w:leader="dot" w:pos="8222"/>
      </w:tabs>
      <w:spacing w:after="0"/>
      <w:ind w:left="1415"/>
    </w:pPr>
  </w:style>
  <w:style w:type="paragraph" w:styleId="TOC7">
    <w:name w:val="toc 7"/>
    <w:basedOn w:val="Rejstk"/>
    <w:pPr>
      <w:tabs>
        <w:tab w:val="right" w:leader="dot" w:pos="7939"/>
      </w:tabs>
      <w:spacing w:after="0"/>
      <w:ind w:left="1698"/>
    </w:pPr>
  </w:style>
  <w:style w:type="paragraph" w:styleId="TOC8">
    <w:name w:val="toc 8"/>
    <w:basedOn w:val="Rejstk"/>
    <w:pPr>
      <w:tabs>
        <w:tab w:val="right" w:leader="dot" w:pos="7656"/>
      </w:tabs>
      <w:spacing w:after="0"/>
      <w:ind w:left="1981"/>
    </w:pPr>
  </w:style>
  <w:style w:type="paragraph" w:styleId="TOC9">
    <w:name w:val="toc 9"/>
    <w:basedOn w:val="Rejstk"/>
    <w:pPr>
      <w:tabs>
        <w:tab w:val="right" w:leader="dot" w:pos="7373"/>
      </w:tabs>
      <w:spacing w:after="0"/>
      <w:ind w:left="2264"/>
    </w:pPr>
  </w:style>
  <w:style w:type="paragraph" w:customStyle="1" w:styleId="Obsah10">
    <w:name w:val="Obsah 10"/>
    <w:basedOn w:val="Rejstk"/>
    <w:pPr>
      <w:tabs>
        <w:tab w:val="right" w:leader="dot" w:pos="7090"/>
      </w:tabs>
      <w:spacing w:after="0"/>
      <w:ind w:left="2547"/>
    </w:pPr>
  </w:style>
  <w:style w:type="paragraph" w:customStyle="1" w:styleId="Obsahseznamu">
    <w:name w:val="Obsah seznamu"/>
    <w:basedOn w:val="Normal"/>
    <w:pPr>
      <w:spacing w:after="0"/>
      <w:ind w:left="567"/>
    </w:pPr>
  </w:style>
  <w:style w:type="paragraph" w:customStyle="1" w:styleId="CoverPageH1">
    <w:name w:val="Cover Page H1"/>
    <w:basedOn w:val="Obsahrmce"/>
    <w:next w:val="CoverPageH2"/>
    <w:pPr>
      <w:spacing w:after="680" w:line="100" w:lineRule="atLeast"/>
    </w:pPr>
    <w:rPr>
      <w:b/>
      <w:bCs/>
      <w:color w:val="002882"/>
      <w:sz w:val="44"/>
      <w:szCs w:val="46"/>
    </w:rPr>
  </w:style>
  <w:style w:type="paragraph" w:customStyle="1" w:styleId="CoverPageH2">
    <w:name w:val="Cover Page H2"/>
    <w:basedOn w:val="Obsahrmce"/>
    <w:next w:val="CoverPageH3"/>
    <w:pPr>
      <w:spacing w:after="567" w:line="100" w:lineRule="atLeast"/>
    </w:pPr>
    <w:rPr>
      <w:b/>
      <w:bCs/>
      <w:color w:val="000000"/>
      <w:sz w:val="36"/>
      <w:szCs w:val="38"/>
    </w:rPr>
  </w:style>
  <w:style w:type="paragraph" w:customStyle="1" w:styleId="CoverPageH3">
    <w:name w:val="Cover Page H3"/>
    <w:basedOn w:val="Obsahrmce"/>
    <w:next w:val="Normal"/>
    <w:pPr>
      <w:spacing w:after="113"/>
    </w:pPr>
    <w:rPr>
      <w:b/>
      <w:bCs/>
      <w:color w:val="000000"/>
      <w:sz w:val="28"/>
      <w:szCs w:val="30"/>
    </w:rPr>
  </w:style>
  <w:style w:type="paragraph" w:customStyle="1" w:styleId="TableHeading">
    <w:name w:val="Table Heading"/>
    <w:basedOn w:val="Obsahtabulky"/>
    <w:pPr>
      <w:keepNext/>
      <w:spacing w:before="0" w:after="0"/>
    </w:pPr>
    <w:rPr>
      <w:b/>
      <w:color w:val="202020"/>
      <w:spacing w:val="10"/>
    </w:rPr>
  </w:style>
  <w:style w:type="paragraph" w:customStyle="1" w:styleId="Bullets">
    <w:name w:val="Bullets"/>
    <w:basedOn w:val="Normal"/>
    <w:pPr>
      <w:spacing w:after="0"/>
    </w:pPr>
  </w:style>
  <w:style w:type="paragraph" w:customStyle="1" w:styleId="HeaderText">
    <w:name w:val="Header Text"/>
    <w:basedOn w:val="Obsahrmce"/>
    <w:pPr>
      <w:suppressAutoHyphens/>
      <w:spacing w:after="62"/>
    </w:pPr>
    <w:rPr>
      <w:color w:val="002882"/>
      <w:sz w:val="20"/>
    </w:rPr>
  </w:style>
  <w:style w:type="paragraph" w:styleId="TOAHeading">
    <w:name w:val="toa heading"/>
    <w:basedOn w:val="Nadpis"/>
    <w:pPr>
      <w:suppressLineNumbers/>
      <w:spacing w:before="0" w:after="113"/>
    </w:pPr>
    <w:rPr>
      <w:b/>
      <w:bCs/>
      <w:sz w:val="30"/>
      <w:szCs w:val="32"/>
    </w:rPr>
  </w:style>
  <w:style w:type="paragraph" w:styleId="TOC4">
    <w:name w:val="toc 4"/>
    <w:basedOn w:val="Rejstk"/>
    <w:uiPriority w:val="39"/>
    <w:rsid w:val="00861120"/>
    <w:pPr>
      <w:tabs>
        <w:tab w:val="left" w:pos="1418"/>
        <w:tab w:val="left" w:pos="1559"/>
        <w:tab w:val="left" w:pos="1701"/>
        <w:tab w:val="left" w:pos="1843"/>
        <w:tab w:val="left" w:pos="1985"/>
      </w:tabs>
      <w:spacing w:after="0"/>
      <w:ind w:left="849"/>
    </w:pPr>
  </w:style>
  <w:style w:type="paragraph" w:styleId="BalloonText">
    <w:name w:val="Balloon Text"/>
    <w:basedOn w:val="Normal"/>
    <w:link w:val="BalloonTextChar"/>
    <w:uiPriority w:val="99"/>
    <w:semiHidden/>
    <w:unhideWhenUsed/>
    <w:rsid w:val="009D28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2892"/>
    <w:rPr>
      <w:rFonts w:ascii="Tahoma" w:eastAsia="Lucida Sans Unicode" w:hAnsi="Tahoma" w:cs="Tahoma"/>
      <w:sz w:val="16"/>
      <w:szCs w:val="16"/>
    </w:rPr>
  </w:style>
  <w:style w:type="table" w:customStyle="1" w:styleId="USYTable">
    <w:name w:val="USY Table"/>
    <w:basedOn w:val="TableNormal"/>
    <w:uiPriority w:val="99"/>
    <w:rsid w:val="00C81044"/>
    <w:pPr>
      <w:keepLines/>
    </w:pPr>
    <w:rPr>
      <w:rFonts w:ascii="Arial" w:hAnsi="Arial"/>
      <w:sz w:val="18"/>
    </w:rPr>
    <w:tblPr>
      <w:tblStyleRowBandSize w:val="1"/>
      <w:tblInd w:w="108" w:type="dxa"/>
      <w:tblBorders>
        <w:top w:val="single" w:sz="4" w:space="0" w:color="B8B8B8"/>
        <w:left w:val="single" w:sz="4" w:space="0" w:color="B8B8B8"/>
        <w:bottom w:val="single" w:sz="4" w:space="0" w:color="B8B8B8"/>
        <w:right w:val="single" w:sz="4" w:space="0" w:color="B8B8B8"/>
        <w:insideH w:val="single" w:sz="4" w:space="0" w:color="B8B8B8"/>
        <w:insideV w:val="single" w:sz="4" w:space="0" w:color="B8B8B8"/>
      </w:tblBorders>
    </w:tblPr>
    <w:tcPr>
      <w:shd w:val="clear" w:color="auto" w:fill="ECECEC"/>
    </w:tcPr>
    <w:tblStylePr w:type="firstRow">
      <w:rPr>
        <w:rFonts w:ascii="Arial" w:hAnsi="Arial"/>
        <w:b/>
        <w:i w:val="0"/>
        <w:sz w:val="18"/>
        <w:u w:val="none"/>
      </w:rPr>
      <w:tblPr/>
      <w:tcPr>
        <w:shd w:val="clear" w:color="auto" w:fill="D8D8D8"/>
      </w:tcPr>
    </w:tblStylePr>
    <w:tblStylePr w:type="firstCol">
      <w:rPr>
        <w:rFonts w:ascii="Arial" w:hAnsi="Arial"/>
        <w:b/>
        <w:sz w:val="18"/>
      </w:rPr>
      <w:tblPr/>
      <w:tcPr>
        <w:shd w:val="clear" w:color="auto" w:fill="D8D8D8"/>
      </w:tcPr>
    </w:tblStylePr>
    <w:tblStylePr w:type="lastCol">
      <w:rPr>
        <w:rFonts w:ascii="Arial" w:hAnsi="Arial"/>
        <w:b/>
        <w:sz w:val="18"/>
      </w:rPr>
      <w:tblPr/>
      <w:tcPr>
        <w:shd w:val="clear" w:color="auto" w:fill="D8D8D8"/>
      </w:tcPr>
    </w:tblStylePr>
  </w:style>
  <w:style w:type="table" w:styleId="TableGrid">
    <w:name w:val="Table Grid"/>
    <w:basedOn w:val="TableNormal"/>
    <w:uiPriority w:val="59"/>
    <w:rsid w:val="002407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D82063"/>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ListBullet">
    <w:name w:val="List Bullet"/>
    <w:basedOn w:val="Normal"/>
    <w:uiPriority w:val="99"/>
    <w:unhideWhenUsed/>
    <w:rsid w:val="00B44459"/>
    <w:pPr>
      <w:numPr>
        <w:numId w:val="2"/>
      </w:numPr>
    </w:pPr>
  </w:style>
  <w:style w:type="character" w:customStyle="1" w:styleId="BodyTextChar">
    <w:name w:val="Body Text Char"/>
    <w:basedOn w:val="DefaultParagraphFont"/>
    <w:link w:val="BodyText"/>
    <w:rsid w:val="00401973"/>
    <w:rPr>
      <w:rFonts w:ascii="Arial" w:eastAsia="Lucida Sans Unicode" w:hAnsi="Arial"/>
      <w:sz w:val="18"/>
    </w:rPr>
  </w:style>
  <w:style w:type="paragraph" w:styleId="ListBullet2">
    <w:name w:val="List Bullet 2"/>
    <w:basedOn w:val="Normal"/>
    <w:uiPriority w:val="99"/>
    <w:unhideWhenUsed/>
    <w:rsid w:val="00B01086"/>
    <w:pPr>
      <w:numPr>
        <w:numId w:val="8"/>
      </w:numPr>
      <w:ind w:left="568" w:hanging="284"/>
    </w:pPr>
  </w:style>
  <w:style w:type="paragraph" w:styleId="ListBullet3">
    <w:name w:val="List Bullet 3"/>
    <w:basedOn w:val="Normal"/>
    <w:uiPriority w:val="99"/>
    <w:unhideWhenUsed/>
    <w:rsid w:val="00B01086"/>
    <w:pPr>
      <w:numPr>
        <w:numId w:val="9"/>
      </w:numPr>
      <w:ind w:left="851" w:hanging="284"/>
    </w:pPr>
  </w:style>
  <w:style w:type="paragraph" w:styleId="ListBullet4">
    <w:name w:val="List Bullet 4"/>
    <w:basedOn w:val="ListBullet3"/>
    <w:uiPriority w:val="99"/>
    <w:unhideWhenUsed/>
    <w:rsid w:val="00B01086"/>
    <w:pPr>
      <w:ind w:left="1135"/>
    </w:pPr>
  </w:style>
  <w:style w:type="paragraph" w:styleId="ListBullet5">
    <w:name w:val="List Bullet 5"/>
    <w:basedOn w:val="ListBullet4"/>
    <w:uiPriority w:val="99"/>
    <w:unhideWhenUsed/>
    <w:rsid w:val="00B01086"/>
    <w:pPr>
      <w:ind w:left="1418"/>
    </w:pPr>
  </w:style>
  <w:style w:type="paragraph" w:styleId="ListNumber">
    <w:name w:val="List Number"/>
    <w:basedOn w:val="Normal"/>
    <w:uiPriority w:val="99"/>
    <w:unhideWhenUsed/>
    <w:rsid w:val="00B3581E"/>
    <w:pPr>
      <w:numPr>
        <w:numId w:val="3"/>
      </w:numPr>
      <w:contextualSpacing/>
    </w:pPr>
  </w:style>
  <w:style w:type="paragraph" w:styleId="ListNumber2">
    <w:name w:val="List Number 2"/>
    <w:basedOn w:val="Normal"/>
    <w:uiPriority w:val="99"/>
    <w:unhideWhenUsed/>
    <w:rsid w:val="00B3581E"/>
    <w:pPr>
      <w:numPr>
        <w:numId w:val="4"/>
      </w:numPr>
      <w:contextualSpacing/>
    </w:pPr>
  </w:style>
  <w:style w:type="paragraph" w:styleId="ListNumber3">
    <w:name w:val="List Number 3"/>
    <w:basedOn w:val="Normal"/>
    <w:uiPriority w:val="99"/>
    <w:unhideWhenUsed/>
    <w:rsid w:val="00B3581E"/>
    <w:pPr>
      <w:numPr>
        <w:numId w:val="5"/>
      </w:numPr>
      <w:contextualSpacing/>
    </w:pPr>
  </w:style>
  <w:style w:type="paragraph" w:styleId="ListNumber4">
    <w:name w:val="List Number 4"/>
    <w:basedOn w:val="Normal"/>
    <w:uiPriority w:val="99"/>
    <w:unhideWhenUsed/>
    <w:rsid w:val="00007A21"/>
    <w:pPr>
      <w:numPr>
        <w:numId w:val="6"/>
      </w:numPr>
      <w:contextualSpacing/>
    </w:pPr>
  </w:style>
  <w:style w:type="paragraph" w:styleId="ListNumber5">
    <w:name w:val="List Number 5"/>
    <w:basedOn w:val="Normal"/>
    <w:uiPriority w:val="99"/>
    <w:unhideWhenUsed/>
    <w:rsid w:val="00007A21"/>
    <w:pPr>
      <w:numPr>
        <w:numId w:val="7"/>
      </w:numPr>
      <w:contextualSpacing/>
    </w:pPr>
  </w:style>
  <w:style w:type="character" w:styleId="PlaceholderText">
    <w:name w:val="Placeholder Text"/>
    <w:basedOn w:val="DefaultParagraphFont"/>
    <w:uiPriority w:val="99"/>
    <w:semiHidden/>
    <w:rsid w:val="00152F1E"/>
    <w:rPr>
      <w:color w:val="808080"/>
    </w:rPr>
  </w:style>
  <w:style w:type="character" w:customStyle="1" w:styleId="UnresolvedMention1">
    <w:name w:val="Unresolved Mention1"/>
    <w:basedOn w:val="DefaultParagraphFont"/>
    <w:uiPriority w:val="99"/>
    <w:semiHidden/>
    <w:unhideWhenUsed/>
    <w:rsid w:val="00574793"/>
    <w:rPr>
      <w:color w:val="605E5C"/>
      <w:shd w:val="clear" w:color="auto" w:fill="E1DFDD"/>
    </w:rPr>
  </w:style>
  <w:style w:type="paragraph" w:styleId="ListParagraph">
    <w:name w:val="List Paragraph"/>
    <w:basedOn w:val="Normal"/>
    <w:uiPriority w:val="34"/>
    <w:qFormat/>
    <w:rsid w:val="000843D3"/>
    <w:pPr>
      <w:ind w:left="720"/>
      <w:contextualSpacing/>
    </w:pPr>
  </w:style>
  <w:style w:type="paragraph" w:styleId="TOCHeading">
    <w:name w:val="TOC Heading"/>
    <w:basedOn w:val="Heading1"/>
    <w:next w:val="Normal"/>
    <w:uiPriority w:val="39"/>
    <w:unhideWhenUsed/>
    <w:qFormat/>
    <w:rsid w:val="00284E72"/>
    <w:pPr>
      <w:pageBreakBefore w:val="0"/>
      <w:widowControl/>
      <w:numPr>
        <w:numId w:val="0"/>
      </w:numPr>
      <w:tabs>
        <w:tab w:val="clear" w:pos="426"/>
        <w:tab w:val="clear" w:pos="567"/>
        <w:tab w:val="clear" w:pos="709"/>
        <w:tab w:val="clear" w:pos="851"/>
      </w:tabs>
      <w:suppressAutoHyphens w:val="0"/>
      <w:spacing w:before="240" w:after="0" w:line="259" w:lineRule="auto"/>
      <w:outlineLvl w:val="9"/>
    </w:pPr>
    <w:rPr>
      <w:rFonts w:asciiTheme="majorHAnsi" w:eastAsiaTheme="majorEastAsia" w:hAnsiTheme="majorHAnsi" w:cstheme="majorBidi"/>
      <w:b w:val="0"/>
      <w:bCs w:val="0"/>
      <w:color w:val="365F91" w:themeColor="accent1" w:themeShade="BF"/>
      <w:spacing w:val="0"/>
      <w:sz w:val="32"/>
      <w:lang w:val="en-US" w:eastAsia="en-US"/>
    </w:rPr>
  </w:style>
  <w:style w:type="character" w:styleId="CommentReference">
    <w:name w:val="annotation reference"/>
    <w:basedOn w:val="DefaultParagraphFont"/>
    <w:uiPriority w:val="99"/>
    <w:semiHidden/>
    <w:unhideWhenUsed/>
    <w:rsid w:val="00B6008F"/>
    <w:rPr>
      <w:sz w:val="16"/>
      <w:szCs w:val="16"/>
    </w:rPr>
  </w:style>
  <w:style w:type="paragraph" w:styleId="CommentText">
    <w:name w:val="annotation text"/>
    <w:basedOn w:val="Normal"/>
    <w:link w:val="CommentTextChar"/>
    <w:uiPriority w:val="99"/>
    <w:semiHidden/>
    <w:unhideWhenUsed/>
    <w:rsid w:val="00B6008F"/>
    <w:pPr>
      <w:spacing w:line="240" w:lineRule="auto"/>
    </w:pPr>
    <w:rPr>
      <w:sz w:val="20"/>
    </w:rPr>
  </w:style>
  <w:style w:type="character" w:customStyle="1" w:styleId="CommentTextChar">
    <w:name w:val="Comment Text Char"/>
    <w:basedOn w:val="DefaultParagraphFont"/>
    <w:link w:val="CommentText"/>
    <w:uiPriority w:val="99"/>
    <w:semiHidden/>
    <w:rsid w:val="00B6008F"/>
    <w:rPr>
      <w:rFonts w:ascii="Arial" w:eastAsia="Lucida Sans Unicode" w:hAnsi="Arial"/>
      <w:lang w:val="en-GB"/>
    </w:rPr>
  </w:style>
  <w:style w:type="paragraph" w:styleId="CommentSubject">
    <w:name w:val="annotation subject"/>
    <w:basedOn w:val="CommentText"/>
    <w:next w:val="CommentText"/>
    <w:link w:val="CommentSubjectChar"/>
    <w:uiPriority w:val="99"/>
    <w:semiHidden/>
    <w:unhideWhenUsed/>
    <w:rsid w:val="00B6008F"/>
    <w:rPr>
      <w:b/>
      <w:bCs/>
    </w:rPr>
  </w:style>
  <w:style w:type="character" w:customStyle="1" w:styleId="CommentSubjectChar">
    <w:name w:val="Comment Subject Char"/>
    <w:basedOn w:val="CommentTextChar"/>
    <w:link w:val="CommentSubject"/>
    <w:uiPriority w:val="99"/>
    <w:semiHidden/>
    <w:rsid w:val="00B6008F"/>
    <w:rPr>
      <w:rFonts w:ascii="Arial" w:eastAsia="Lucida Sans Unicode" w:hAnsi="Arial"/>
      <w:b/>
      <w:bCs/>
      <w:lang w:val="en-GB"/>
    </w:rPr>
  </w:style>
  <w:style w:type="character" w:customStyle="1" w:styleId="Heading2Char">
    <w:name w:val="Heading 2 Char"/>
    <w:basedOn w:val="DefaultParagraphFont"/>
    <w:link w:val="Heading2"/>
    <w:rsid w:val="0070282A"/>
    <w:rPr>
      <w:rFonts w:ascii="Arial" w:eastAsia="Lucida Sans Unicode" w:hAnsi="Arial" w:cs="Tahoma"/>
      <w:b/>
      <w:bCs/>
      <w:color w:val="002882"/>
      <w:spacing w:val="10"/>
      <w:sz w:val="26"/>
      <w:szCs w:val="28"/>
      <w:lang w:val="en-GB"/>
    </w:rPr>
  </w:style>
  <w:style w:type="character" w:customStyle="1" w:styleId="Heading3Char">
    <w:name w:val="Heading 3 Char"/>
    <w:basedOn w:val="DefaultParagraphFont"/>
    <w:link w:val="Heading3"/>
    <w:rsid w:val="0070282A"/>
    <w:rPr>
      <w:rFonts w:ascii="Arial" w:eastAsia="Lucida Sans Unicode" w:hAnsi="Arial" w:cs="Tahoma"/>
      <w:b/>
      <w:bCs/>
      <w:color w:val="002882"/>
      <w:spacing w:val="10"/>
      <w:sz w:val="22"/>
      <w:szCs w:val="28"/>
      <w:lang w:val="en-GB"/>
    </w:rPr>
  </w:style>
  <w:style w:type="character" w:customStyle="1" w:styleId="uu5-bricks-span">
    <w:name w:val="uu5-bricks-span"/>
    <w:basedOn w:val="DefaultParagraphFont"/>
    <w:rsid w:val="0070282A"/>
  </w:style>
  <w:style w:type="table" w:customStyle="1" w:styleId="GridTable1LightAccent1">
    <w:name w:val="Grid Table 1 Light Accent 1"/>
    <w:basedOn w:val="TableNormal"/>
    <w:uiPriority w:val="46"/>
    <w:rsid w:val="00A214FF"/>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GridTable5DarkAccent1">
    <w:name w:val="Grid Table 5 Dark Accent 1"/>
    <w:basedOn w:val="TableNormal"/>
    <w:uiPriority w:val="50"/>
    <w:rsid w:val="00A214F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GridTable4Accent1">
    <w:name w:val="Grid Table 4 Accent 1"/>
    <w:basedOn w:val="TableNormal"/>
    <w:uiPriority w:val="49"/>
    <w:rsid w:val="00A214FF"/>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UnresolvedMention">
    <w:name w:val="Unresolved Mention"/>
    <w:basedOn w:val="DefaultParagraphFont"/>
    <w:uiPriority w:val="99"/>
    <w:semiHidden/>
    <w:unhideWhenUsed/>
    <w:rsid w:val="0098363D"/>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0A37"/>
    <w:pPr>
      <w:spacing w:after="85" w:line="227" w:lineRule="atLeast"/>
      <w:jc w:val="both"/>
    </w:pPr>
    <w:rPr>
      <w:rFonts w:ascii="Arial" w:eastAsia="Lucida Sans Unicode" w:hAnsi="Arial"/>
      <w:sz w:val="18"/>
      <w:lang w:val="en-GB"/>
    </w:rPr>
  </w:style>
  <w:style w:type="paragraph" w:styleId="Heading1">
    <w:name w:val="heading 1"/>
    <w:basedOn w:val="Nadpis"/>
    <w:next w:val="Normal"/>
    <w:qFormat/>
    <w:rsid w:val="006C3C89"/>
    <w:pPr>
      <w:pageBreakBefore/>
      <w:numPr>
        <w:numId w:val="1"/>
      </w:numPr>
      <w:tabs>
        <w:tab w:val="left" w:pos="426"/>
        <w:tab w:val="left" w:pos="567"/>
        <w:tab w:val="left" w:pos="709"/>
        <w:tab w:val="left" w:pos="851"/>
      </w:tabs>
      <w:spacing w:before="0" w:after="170"/>
      <w:outlineLvl w:val="0"/>
    </w:pPr>
    <w:rPr>
      <w:b/>
      <w:bCs/>
      <w:sz w:val="30"/>
      <w:szCs w:val="32"/>
    </w:rPr>
  </w:style>
  <w:style w:type="paragraph" w:styleId="Heading2">
    <w:name w:val="heading 2"/>
    <w:basedOn w:val="Nadpis"/>
    <w:next w:val="BodyText"/>
    <w:link w:val="Heading2Char"/>
    <w:qFormat/>
    <w:rsid w:val="00A84357"/>
    <w:pPr>
      <w:numPr>
        <w:ilvl w:val="1"/>
        <w:numId w:val="1"/>
      </w:numPr>
      <w:tabs>
        <w:tab w:val="left" w:pos="425"/>
        <w:tab w:val="left" w:pos="567"/>
        <w:tab w:val="left" w:pos="709"/>
        <w:tab w:val="left" w:pos="851"/>
      </w:tabs>
      <w:spacing w:before="283" w:after="113"/>
      <w:outlineLvl w:val="1"/>
    </w:pPr>
    <w:rPr>
      <w:b/>
      <w:bCs/>
    </w:rPr>
  </w:style>
  <w:style w:type="paragraph" w:styleId="Heading3">
    <w:name w:val="heading 3"/>
    <w:basedOn w:val="Nadpis"/>
    <w:next w:val="BodyText"/>
    <w:link w:val="Heading3Char"/>
    <w:qFormat/>
    <w:rsid w:val="00A84357"/>
    <w:pPr>
      <w:numPr>
        <w:ilvl w:val="2"/>
        <w:numId w:val="1"/>
      </w:numPr>
      <w:tabs>
        <w:tab w:val="left" w:pos="567"/>
        <w:tab w:val="left" w:pos="709"/>
        <w:tab w:val="left" w:pos="851"/>
        <w:tab w:val="left" w:pos="992"/>
        <w:tab w:val="left" w:pos="1134"/>
      </w:tabs>
      <w:spacing w:before="227" w:after="113"/>
      <w:outlineLvl w:val="2"/>
    </w:pPr>
    <w:rPr>
      <w:b/>
      <w:bCs/>
      <w:sz w:val="22"/>
    </w:rPr>
  </w:style>
  <w:style w:type="paragraph" w:styleId="Heading4">
    <w:name w:val="heading 4"/>
    <w:basedOn w:val="Nadpis"/>
    <w:next w:val="BodyText"/>
    <w:qFormat/>
    <w:rsid w:val="00A84357"/>
    <w:pPr>
      <w:numPr>
        <w:ilvl w:val="3"/>
        <w:numId w:val="1"/>
      </w:numPr>
      <w:tabs>
        <w:tab w:val="left" w:pos="709"/>
        <w:tab w:val="left" w:pos="851"/>
        <w:tab w:val="left" w:pos="992"/>
        <w:tab w:val="left" w:pos="1134"/>
        <w:tab w:val="left" w:pos="1276"/>
        <w:tab w:val="left" w:pos="1418"/>
        <w:tab w:val="left" w:pos="1559"/>
      </w:tabs>
      <w:spacing w:before="170" w:after="57"/>
      <w:outlineLvl w:val="3"/>
    </w:pPr>
    <w:rPr>
      <w:color w:val="auto"/>
      <w:sz w:val="21"/>
      <w:szCs w:val="22"/>
    </w:rPr>
  </w:style>
  <w:style w:type="paragraph" w:styleId="Heading5">
    <w:name w:val="heading 5"/>
    <w:basedOn w:val="Nadpis"/>
    <w:next w:val="BodyText"/>
    <w:qFormat/>
    <w:pPr>
      <w:numPr>
        <w:ilvl w:val="4"/>
        <w:numId w:val="1"/>
      </w:numPr>
      <w:outlineLvl w:val="4"/>
    </w:pPr>
    <w:rPr>
      <w:b/>
      <w:bCs/>
      <w:sz w:val="22"/>
      <w:szCs w:val="24"/>
    </w:rPr>
  </w:style>
  <w:style w:type="paragraph" w:styleId="Heading6">
    <w:name w:val="heading 6"/>
    <w:basedOn w:val="Nadpis"/>
    <w:next w:val="BodyText"/>
    <w:qFormat/>
    <w:pPr>
      <w:numPr>
        <w:ilvl w:val="5"/>
        <w:numId w:val="1"/>
      </w:numPr>
      <w:outlineLvl w:val="5"/>
    </w:pPr>
    <w:rPr>
      <w:b/>
      <w:bCs/>
      <w:sz w:val="20"/>
      <w:szCs w:val="21"/>
    </w:rPr>
  </w:style>
  <w:style w:type="paragraph" w:styleId="Heading7">
    <w:name w:val="heading 7"/>
    <w:basedOn w:val="Nadpis"/>
    <w:next w:val="BodyText"/>
    <w:qFormat/>
    <w:pPr>
      <w:numPr>
        <w:ilvl w:val="6"/>
        <w:numId w:val="1"/>
      </w:numPr>
      <w:outlineLvl w:val="6"/>
    </w:pPr>
    <w:rPr>
      <w:b/>
      <w:bCs/>
      <w:sz w:val="20"/>
      <w:szCs w:val="21"/>
    </w:rPr>
  </w:style>
  <w:style w:type="paragraph" w:styleId="Heading8">
    <w:name w:val="heading 8"/>
    <w:basedOn w:val="Nadpis"/>
    <w:next w:val="BodyText"/>
    <w:qFormat/>
    <w:pPr>
      <w:numPr>
        <w:ilvl w:val="7"/>
        <w:numId w:val="1"/>
      </w:numPr>
      <w:outlineLvl w:val="7"/>
    </w:pPr>
    <w:rPr>
      <w:b/>
      <w:bCs/>
      <w:sz w:val="20"/>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ymbolyproslovn">
    <w:name w:val="Symboly pro číslování"/>
  </w:style>
  <w:style w:type="character" w:customStyle="1" w:styleId="Odrky">
    <w:name w:val="Odrážky"/>
    <w:rPr>
      <w:rFonts w:ascii="StarSymbol" w:eastAsia="StarSymbol" w:hAnsi="StarSymbol" w:cs="StarSymbol"/>
      <w:sz w:val="18"/>
      <w:szCs w:val="18"/>
    </w:rPr>
  </w:style>
  <w:style w:type="character" w:styleId="Hyperlink">
    <w:name w:val="Hyperlink"/>
    <w:uiPriority w:val="99"/>
    <w:rsid w:val="00F25915"/>
    <w:rPr>
      <w:color w:val="000080"/>
      <w:u w:val="single"/>
    </w:rPr>
  </w:style>
  <w:style w:type="character" w:customStyle="1" w:styleId="Odkaznarejstk">
    <w:name w:val="Odkaz na rejstřík"/>
  </w:style>
  <w:style w:type="character" w:customStyle="1" w:styleId="Znakypropoznmkupodarou">
    <w:name w:val="Znaky pro poznámku pod čarou"/>
  </w:style>
  <w:style w:type="character" w:customStyle="1" w:styleId="Znakyprovysvtlivky">
    <w:name w:val="Znaky pro vysvětlivky"/>
  </w:style>
  <w:style w:type="character" w:styleId="FollowedHyperlink">
    <w:name w:val="FollowedHyperlink"/>
    <w:rPr>
      <w:color w:val="800000"/>
      <w:u w:val="single"/>
    </w:rPr>
  </w:style>
  <w:style w:type="character" w:customStyle="1" w:styleId="Extendedbullet">
    <w:name w:val="Extended bullet"/>
    <w:rPr>
      <w:rFonts w:ascii="Arial" w:hAnsi="Arial" w:cs="Arial"/>
      <w:b/>
      <w:strike w:val="0"/>
      <w:dstrike w:val="0"/>
      <w:w w:val="999"/>
      <w:position w:val="1"/>
      <w:shd w:val="clear" w:color="auto" w:fill="auto"/>
    </w:rPr>
  </w:style>
  <w:style w:type="paragraph" w:styleId="BodyText">
    <w:name w:val="Body Text"/>
    <w:basedOn w:val="Normal"/>
    <w:link w:val="BodyTextChar"/>
    <w:pPr>
      <w:spacing w:after="120"/>
    </w:pPr>
  </w:style>
  <w:style w:type="paragraph" w:customStyle="1" w:styleId="Nadpis">
    <w:name w:val="Nadpis"/>
    <w:basedOn w:val="Normal"/>
    <w:next w:val="Normal"/>
    <w:pPr>
      <w:keepNext/>
      <w:keepLines/>
      <w:widowControl w:val="0"/>
      <w:suppressAutoHyphens/>
      <w:spacing w:before="240" w:after="120"/>
      <w:jc w:val="left"/>
    </w:pPr>
    <w:rPr>
      <w:rFonts w:cs="Tahoma"/>
      <w:color w:val="002882"/>
      <w:spacing w:val="10"/>
      <w:sz w:val="26"/>
      <w:szCs w:val="28"/>
    </w:rPr>
  </w:style>
  <w:style w:type="paragraph" w:styleId="List">
    <w:name w:val="List"/>
    <w:basedOn w:val="BodyText"/>
    <w:rPr>
      <w:rFonts w:cs="Tahoma"/>
    </w:rPr>
  </w:style>
  <w:style w:type="paragraph" w:styleId="Header">
    <w:name w:val="header"/>
    <w:basedOn w:val="Normal"/>
    <w:pPr>
      <w:suppressLineNumbers/>
      <w:tabs>
        <w:tab w:val="center" w:pos="4818"/>
        <w:tab w:val="right" w:pos="9637"/>
      </w:tabs>
    </w:pPr>
  </w:style>
  <w:style w:type="paragraph" w:styleId="Footer">
    <w:name w:val="footer"/>
    <w:basedOn w:val="Normal"/>
    <w:pPr>
      <w:suppressLineNumbers/>
      <w:tabs>
        <w:tab w:val="center" w:pos="4818"/>
        <w:tab w:val="right" w:pos="9637"/>
      </w:tabs>
    </w:pPr>
    <w:rPr>
      <w:color w:val="002882"/>
    </w:rPr>
  </w:style>
  <w:style w:type="paragraph" w:customStyle="1" w:styleId="Obsahtabulky">
    <w:name w:val="Obsah tabulky"/>
    <w:basedOn w:val="Normal"/>
    <w:pPr>
      <w:keepLines/>
      <w:suppressLineNumbers/>
      <w:suppressAutoHyphens/>
      <w:spacing w:before="28" w:after="28"/>
      <w:jc w:val="left"/>
    </w:pPr>
    <w:rPr>
      <w:szCs w:val="22"/>
    </w:rPr>
  </w:style>
  <w:style w:type="paragraph" w:customStyle="1" w:styleId="Nadpistabulky">
    <w:name w:val="Nadpis tabulky"/>
    <w:basedOn w:val="Obsahtabulky"/>
    <w:pPr>
      <w:keepNext/>
      <w:jc w:val="center"/>
    </w:pPr>
    <w:rPr>
      <w:b/>
      <w:bCs/>
      <w:iCs/>
      <w:sz w:val="20"/>
    </w:rPr>
  </w:style>
  <w:style w:type="paragraph" w:styleId="Caption">
    <w:name w:val="caption"/>
    <w:basedOn w:val="Normal"/>
    <w:qFormat/>
    <w:pPr>
      <w:suppressLineNumbers/>
      <w:spacing w:before="120" w:after="120"/>
    </w:pPr>
    <w:rPr>
      <w:rFonts w:cs="Tahoma"/>
      <w:i/>
      <w:iCs/>
      <w:sz w:val="20"/>
    </w:rPr>
  </w:style>
  <w:style w:type="paragraph" w:customStyle="1" w:styleId="Obsahrmce">
    <w:name w:val="Obsah rámce"/>
    <w:basedOn w:val="BodyText"/>
    <w:pPr>
      <w:jc w:val="left"/>
    </w:pPr>
  </w:style>
  <w:style w:type="paragraph" w:customStyle="1" w:styleId="Rejstk">
    <w:name w:val="Rejstřík"/>
    <w:basedOn w:val="Normal"/>
    <w:rsid w:val="00D92575"/>
    <w:pPr>
      <w:suppressLineNumbers/>
      <w:tabs>
        <w:tab w:val="right" w:leader="dot" w:pos="9356"/>
      </w:tabs>
    </w:pPr>
    <w:rPr>
      <w:rFonts w:cs="Tahoma"/>
    </w:rPr>
  </w:style>
  <w:style w:type="paragraph" w:styleId="Index1">
    <w:name w:val="index 1"/>
    <w:basedOn w:val="Rejstk"/>
    <w:rsid w:val="00D92575"/>
    <w:pPr>
      <w:spacing w:after="0"/>
    </w:pPr>
  </w:style>
  <w:style w:type="paragraph" w:styleId="TOC1">
    <w:name w:val="toc 1"/>
    <w:basedOn w:val="Rejstk"/>
    <w:uiPriority w:val="39"/>
    <w:rsid w:val="00D92575"/>
    <w:pPr>
      <w:tabs>
        <w:tab w:val="left" w:pos="284"/>
        <w:tab w:val="left" w:pos="425"/>
      </w:tabs>
      <w:spacing w:before="113" w:after="0" w:line="272" w:lineRule="atLeast"/>
    </w:pPr>
    <w:rPr>
      <w:sz w:val="22"/>
    </w:rPr>
  </w:style>
  <w:style w:type="paragraph" w:styleId="TOC2">
    <w:name w:val="toc 2"/>
    <w:basedOn w:val="Rejstk"/>
    <w:uiPriority w:val="39"/>
    <w:rsid w:val="00D92575"/>
    <w:pPr>
      <w:tabs>
        <w:tab w:val="left" w:pos="567"/>
        <w:tab w:val="left" w:pos="709"/>
        <w:tab w:val="left" w:pos="851"/>
      </w:tabs>
      <w:spacing w:after="0" w:line="272" w:lineRule="atLeast"/>
      <w:ind w:left="283"/>
    </w:pPr>
  </w:style>
  <w:style w:type="paragraph" w:styleId="TOC3">
    <w:name w:val="toc 3"/>
    <w:basedOn w:val="Rejstk"/>
    <w:uiPriority w:val="39"/>
    <w:rsid w:val="00861120"/>
    <w:pPr>
      <w:tabs>
        <w:tab w:val="left" w:pos="992"/>
        <w:tab w:val="left" w:pos="1134"/>
        <w:tab w:val="left" w:pos="1276"/>
        <w:tab w:val="left" w:pos="1418"/>
        <w:tab w:val="left" w:pos="1559"/>
      </w:tabs>
      <w:spacing w:after="0" w:line="272" w:lineRule="atLeast"/>
      <w:ind w:left="566"/>
    </w:pPr>
  </w:style>
  <w:style w:type="paragraph" w:styleId="TOC5">
    <w:name w:val="toc 5"/>
    <w:basedOn w:val="Rejstk"/>
    <w:pPr>
      <w:tabs>
        <w:tab w:val="right" w:leader="dot" w:pos="8505"/>
      </w:tabs>
      <w:spacing w:after="0"/>
      <w:ind w:left="1132"/>
    </w:pPr>
  </w:style>
  <w:style w:type="paragraph" w:styleId="TOC6">
    <w:name w:val="toc 6"/>
    <w:basedOn w:val="Rejstk"/>
    <w:pPr>
      <w:tabs>
        <w:tab w:val="right" w:leader="dot" w:pos="8222"/>
      </w:tabs>
      <w:spacing w:after="0"/>
      <w:ind w:left="1415"/>
    </w:pPr>
  </w:style>
  <w:style w:type="paragraph" w:styleId="TOC7">
    <w:name w:val="toc 7"/>
    <w:basedOn w:val="Rejstk"/>
    <w:pPr>
      <w:tabs>
        <w:tab w:val="right" w:leader="dot" w:pos="7939"/>
      </w:tabs>
      <w:spacing w:after="0"/>
      <w:ind w:left="1698"/>
    </w:pPr>
  </w:style>
  <w:style w:type="paragraph" w:styleId="TOC8">
    <w:name w:val="toc 8"/>
    <w:basedOn w:val="Rejstk"/>
    <w:pPr>
      <w:tabs>
        <w:tab w:val="right" w:leader="dot" w:pos="7656"/>
      </w:tabs>
      <w:spacing w:after="0"/>
      <w:ind w:left="1981"/>
    </w:pPr>
  </w:style>
  <w:style w:type="paragraph" w:styleId="TOC9">
    <w:name w:val="toc 9"/>
    <w:basedOn w:val="Rejstk"/>
    <w:pPr>
      <w:tabs>
        <w:tab w:val="right" w:leader="dot" w:pos="7373"/>
      </w:tabs>
      <w:spacing w:after="0"/>
      <w:ind w:left="2264"/>
    </w:pPr>
  </w:style>
  <w:style w:type="paragraph" w:customStyle="1" w:styleId="Obsah10">
    <w:name w:val="Obsah 10"/>
    <w:basedOn w:val="Rejstk"/>
    <w:pPr>
      <w:tabs>
        <w:tab w:val="right" w:leader="dot" w:pos="7090"/>
      </w:tabs>
      <w:spacing w:after="0"/>
      <w:ind w:left="2547"/>
    </w:pPr>
  </w:style>
  <w:style w:type="paragraph" w:customStyle="1" w:styleId="Obsahseznamu">
    <w:name w:val="Obsah seznamu"/>
    <w:basedOn w:val="Normal"/>
    <w:pPr>
      <w:spacing w:after="0"/>
      <w:ind w:left="567"/>
    </w:pPr>
  </w:style>
  <w:style w:type="paragraph" w:customStyle="1" w:styleId="CoverPageH1">
    <w:name w:val="Cover Page H1"/>
    <w:basedOn w:val="Obsahrmce"/>
    <w:next w:val="CoverPageH2"/>
    <w:pPr>
      <w:spacing w:after="680" w:line="100" w:lineRule="atLeast"/>
    </w:pPr>
    <w:rPr>
      <w:b/>
      <w:bCs/>
      <w:color w:val="002882"/>
      <w:sz w:val="44"/>
      <w:szCs w:val="46"/>
    </w:rPr>
  </w:style>
  <w:style w:type="paragraph" w:customStyle="1" w:styleId="CoverPageH2">
    <w:name w:val="Cover Page H2"/>
    <w:basedOn w:val="Obsahrmce"/>
    <w:next w:val="CoverPageH3"/>
    <w:pPr>
      <w:spacing w:after="567" w:line="100" w:lineRule="atLeast"/>
    </w:pPr>
    <w:rPr>
      <w:b/>
      <w:bCs/>
      <w:color w:val="000000"/>
      <w:sz w:val="36"/>
      <w:szCs w:val="38"/>
    </w:rPr>
  </w:style>
  <w:style w:type="paragraph" w:customStyle="1" w:styleId="CoverPageH3">
    <w:name w:val="Cover Page H3"/>
    <w:basedOn w:val="Obsahrmce"/>
    <w:next w:val="Normal"/>
    <w:pPr>
      <w:spacing w:after="113"/>
    </w:pPr>
    <w:rPr>
      <w:b/>
      <w:bCs/>
      <w:color w:val="000000"/>
      <w:sz w:val="28"/>
      <w:szCs w:val="30"/>
    </w:rPr>
  </w:style>
  <w:style w:type="paragraph" w:customStyle="1" w:styleId="TableHeading">
    <w:name w:val="Table Heading"/>
    <w:basedOn w:val="Obsahtabulky"/>
    <w:pPr>
      <w:keepNext/>
      <w:spacing w:before="0" w:after="0"/>
    </w:pPr>
    <w:rPr>
      <w:b/>
      <w:color w:val="202020"/>
      <w:spacing w:val="10"/>
    </w:rPr>
  </w:style>
  <w:style w:type="paragraph" w:customStyle="1" w:styleId="Bullets">
    <w:name w:val="Bullets"/>
    <w:basedOn w:val="Normal"/>
    <w:pPr>
      <w:spacing w:after="0"/>
    </w:pPr>
  </w:style>
  <w:style w:type="paragraph" w:customStyle="1" w:styleId="HeaderText">
    <w:name w:val="Header Text"/>
    <w:basedOn w:val="Obsahrmce"/>
    <w:pPr>
      <w:suppressAutoHyphens/>
      <w:spacing w:after="62"/>
    </w:pPr>
    <w:rPr>
      <w:color w:val="002882"/>
      <w:sz w:val="20"/>
    </w:rPr>
  </w:style>
  <w:style w:type="paragraph" w:styleId="TOAHeading">
    <w:name w:val="toa heading"/>
    <w:basedOn w:val="Nadpis"/>
    <w:pPr>
      <w:suppressLineNumbers/>
      <w:spacing w:before="0" w:after="113"/>
    </w:pPr>
    <w:rPr>
      <w:b/>
      <w:bCs/>
      <w:sz w:val="30"/>
      <w:szCs w:val="32"/>
    </w:rPr>
  </w:style>
  <w:style w:type="paragraph" w:styleId="TOC4">
    <w:name w:val="toc 4"/>
    <w:basedOn w:val="Rejstk"/>
    <w:uiPriority w:val="39"/>
    <w:rsid w:val="00861120"/>
    <w:pPr>
      <w:tabs>
        <w:tab w:val="left" w:pos="1418"/>
        <w:tab w:val="left" w:pos="1559"/>
        <w:tab w:val="left" w:pos="1701"/>
        <w:tab w:val="left" w:pos="1843"/>
        <w:tab w:val="left" w:pos="1985"/>
      </w:tabs>
      <w:spacing w:after="0"/>
      <w:ind w:left="849"/>
    </w:pPr>
  </w:style>
  <w:style w:type="paragraph" w:styleId="BalloonText">
    <w:name w:val="Balloon Text"/>
    <w:basedOn w:val="Normal"/>
    <w:link w:val="BalloonTextChar"/>
    <w:uiPriority w:val="99"/>
    <w:semiHidden/>
    <w:unhideWhenUsed/>
    <w:rsid w:val="009D28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2892"/>
    <w:rPr>
      <w:rFonts w:ascii="Tahoma" w:eastAsia="Lucida Sans Unicode" w:hAnsi="Tahoma" w:cs="Tahoma"/>
      <w:sz w:val="16"/>
      <w:szCs w:val="16"/>
    </w:rPr>
  </w:style>
  <w:style w:type="table" w:customStyle="1" w:styleId="USYTable">
    <w:name w:val="USY Table"/>
    <w:basedOn w:val="TableNormal"/>
    <w:uiPriority w:val="99"/>
    <w:rsid w:val="00C81044"/>
    <w:pPr>
      <w:keepLines/>
    </w:pPr>
    <w:rPr>
      <w:rFonts w:ascii="Arial" w:hAnsi="Arial"/>
      <w:sz w:val="18"/>
    </w:rPr>
    <w:tblPr>
      <w:tblStyleRowBandSize w:val="1"/>
      <w:tblInd w:w="108" w:type="dxa"/>
      <w:tblBorders>
        <w:top w:val="single" w:sz="4" w:space="0" w:color="B8B8B8"/>
        <w:left w:val="single" w:sz="4" w:space="0" w:color="B8B8B8"/>
        <w:bottom w:val="single" w:sz="4" w:space="0" w:color="B8B8B8"/>
        <w:right w:val="single" w:sz="4" w:space="0" w:color="B8B8B8"/>
        <w:insideH w:val="single" w:sz="4" w:space="0" w:color="B8B8B8"/>
        <w:insideV w:val="single" w:sz="4" w:space="0" w:color="B8B8B8"/>
      </w:tblBorders>
    </w:tblPr>
    <w:tcPr>
      <w:shd w:val="clear" w:color="auto" w:fill="ECECEC"/>
    </w:tcPr>
    <w:tblStylePr w:type="firstRow">
      <w:rPr>
        <w:rFonts w:ascii="Arial" w:hAnsi="Arial"/>
        <w:b/>
        <w:i w:val="0"/>
        <w:sz w:val="18"/>
        <w:u w:val="none"/>
      </w:rPr>
      <w:tblPr/>
      <w:tcPr>
        <w:shd w:val="clear" w:color="auto" w:fill="D8D8D8"/>
      </w:tcPr>
    </w:tblStylePr>
    <w:tblStylePr w:type="firstCol">
      <w:rPr>
        <w:rFonts w:ascii="Arial" w:hAnsi="Arial"/>
        <w:b/>
        <w:sz w:val="18"/>
      </w:rPr>
      <w:tblPr/>
      <w:tcPr>
        <w:shd w:val="clear" w:color="auto" w:fill="D8D8D8"/>
      </w:tcPr>
    </w:tblStylePr>
    <w:tblStylePr w:type="lastCol">
      <w:rPr>
        <w:rFonts w:ascii="Arial" w:hAnsi="Arial"/>
        <w:b/>
        <w:sz w:val="18"/>
      </w:rPr>
      <w:tblPr/>
      <w:tcPr>
        <w:shd w:val="clear" w:color="auto" w:fill="D8D8D8"/>
      </w:tcPr>
    </w:tblStylePr>
  </w:style>
  <w:style w:type="table" w:styleId="TableGrid">
    <w:name w:val="Table Grid"/>
    <w:basedOn w:val="TableNormal"/>
    <w:uiPriority w:val="59"/>
    <w:rsid w:val="002407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D82063"/>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ListBullet">
    <w:name w:val="List Bullet"/>
    <w:basedOn w:val="Normal"/>
    <w:uiPriority w:val="99"/>
    <w:unhideWhenUsed/>
    <w:rsid w:val="00B44459"/>
    <w:pPr>
      <w:numPr>
        <w:numId w:val="2"/>
      </w:numPr>
    </w:pPr>
  </w:style>
  <w:style w:type="character" w:customStyle="1" w:styleId="BodyTextChar">
    <w:name w:val="Body Text Char"/>
    <w:basedOn w:val="DefaultParagraphFont"/>
    <w:link w:val="BodyText"/>
    <w:rsid w:val="00401973"/>
    <w:rPr>
      <w:rFonts w:ascii="Arial" w:eastAsia="Lucida Sans Unicode" w:hAnsi="Arial"/>
      <w:sz w:val="18"/>
    </w:rPr>
  </w:style>
  <w:style w:type="paragraph" w:styleId="ListBullet2">
    <w:name w:val="List Bullet 2"/>
    <w:basedOn w:val="Normal"/>
    <w:uiPriority w:val="99"/>
    <w:unhideWhenUsed/>
    <w:rsid w:val="00B01086"/>
    <w:pPr>
      <w:numPr>
        <w:numId w:val="8"/>
      </w:numPr>
      <w:ind w:left="568" w:hanging="284"/>
    </w:pPr>
  </w:style>
  <w:style w:type="paragraph" w:styleId="ListBullet3">
    <w:name w:val="List Bullet 3"/>
    <w:basedOn w:val="Normal"/>
    <w:uiPriority w:val="99"/>
    <w:unhideWhenUsed/>
    <w:rsid w:val="00B01086"/>
    <w:pPr>
      <w:numPr>
        <w:numId w:val="9"/>
      </w:numPr>
      <w:ind w:left="851" w:hanging="284"/>
    </w:pPr>
  </w:style>
  <w:style w:type="paragraph" w:styleId="ListBullet4">
    <w:name w:val="List Bullet 4"/>
    <w:basedOn w:val="ListBullet3"/>
    <w:uiPriority w:val="99"/>
    <w:unhideWhenUsed/>
    <w:rsid w:val="00B01086"/>
    <w:pPr>
      <w:ind w:left="1135"/>
    </w:pPr>
  </w:style>
  <w:style w:type="paragraph" w:styleId="ListBullet5">
    <w:name w:val="List Bullet 5"/>
    <w:basedOn w:val="ListBullet4"/>
    <w:uiPriority w:val="99"/>
    <w:unhideWhenUsed/>
    <w:rsid w:val="00B01086"/>
    <w:pPr>
      <w:ind w:left="1418"/>
    </w:pPr>
  </w:style>
  <w:style w:type="paragraph" w:styleId="ListNumber">
    <w:name w:val="List Number"/>
    <w:basedOn w:val="Normal"/>
    <w:uiPriority w:val="99"/>
    <w:unhideWhenUsed/>
    <w:rsid w:val="00B3581E"/>
    <w:pPr>
      <w:numPr>
        <w:numId w:val="3"/>
      </w:numPr>
      <w:contextualSpacing/>
    </w:pPr>
  </w:style>
  <w:style w:type="paragraph" w:styleId="ListNumber2">
    <w:name w:val="List Number 2"/>
    <w:basedOn w:val="Normal"/>
    <w:uiPriority w:val="99"/>
    <w:unhideWhenUsed/>
    <w:rsid w:val="00B3581E"/>
    <w:pPr>
      <w:numPr>
        <w:numId w:val="4"/>
      </w:numPr>
      <w:contextualSpacing/>
    </w:pPr>
  </w:style>
  <w:style w:type="paragraph" w:styleId="ListNumber3">
    <w:name w:val="List Number 3"/>
    <w:basedOn w:val="Normal"/>
    <w:uiPriority w:val="99"/>
    <w:unhideWhenUsed/>
    <w:rsid w:val="00B3581E"/>
    <w:pPr>
      <w:numPr>
        <w:numId w:val="5"/>
      </w:numPr>
      <w:contextualSpacing/>
    </w:pPr>
  </w:style>
  <w:style w:type="paragraph" w:styleId="ListNumber4">
    <w:name w:val="List Number 4"/>
    <w:basedOn w:val="Normal"/>
    <w:uiPriority w:val="99"/>
    <w:unhideWhenUsed/>
    <w:rsid w:val="00007A21"/>
    <w:pPr>
      <w:numPr>
        <w:numId w:val="6"/>
      </w:numPr>
      <w:contextualSpacing/>
    </w:pPr>
  </w:style>
  <w:style w:type="paragraph" w:styleId="ListNumber5">
    <w:name w:val="List Number 5"/>
    <w:basedOn w:val="Normal"/>
    <w:uiPriority w:val="99"/>
    <w:unhideWhenUsed/>
    <w:rsid w:val="00007A21"/>
    <w:pPr>
      <w:numPr>
        <w:numId w:val="7"/>
      </w:numPr>
      <w:contextualSpacing/>
    </w:pPr>
  </w:style>
  <w:style w:type="character" w:styleId="PlaceholderText">
    <w:name w:val="Placeholder Text"/>
    <w:basedOn w:val="DefaultParagraphFont"/>
    <w:uiPriority w:val="99"/>
    <w:semiHidden/>
    <w:rsid w:val="00152F1E"/>
    <w:rPr>
      <w:color w:val="808080"/>
    </w:rPr>
  </w:style>
  <w:style w:type="character" w:customStyle="1" w:styleId="UnresolvedMention1">
    <w:name w:val="Unresolved Mention1"/>
    <w:basedOn w:val="DefaultParagraphFont"/>
    <w:uiPriority w:val="99"/>
    <w:semiHidden/>
    <w:unhideWhenUsed/>
    <w:rsid w:val="00574793"/>
    <w:rPr>
      <w:color w:val="605E5C"/>
      <w:shd w:val="clear" w:color="auto" w:fill="E1DFDD"/>
    </w:rPr>
  </w:style>
  <w:style w:type="paragraph" w:styleId="ListParagraph">
    <w:name w:val="List Paragraph"/>
    <w:basedOn w:val="Normal"/>
    <w:uiPriority w:val="34"/>
    <w:qFormat/>
    <w:rsid w:val="000843D3"/>
    <w:pPr>
      <w:ind w:left="720"/>
      <w:contextualSpacing/>
    </w:pPr>
  </w:style>
  <w:style w:type="paragraph" w:styleId="TOCHeading">
    <w:name w:val="TOC Heading"/>
    <w:basedOn w:val="Heading1"/>
    <w:next w:val="Normal"/>
    <w:uiPriority w:val="39"/>
    <w:unhideWhenUsed/>
    <w:qFormat/>
    <w:rsid w:val="00284E72"/>
    <w:pPr>
      <w:pageBreakBefore w:val="0"/>
      <w:widowControl/>
      <w:numPr>
        <w:numId w:val="0"/>
      </w:numPr>
      <w:tabs>
        <w:tab w:val="clear" w:pos="426"/>
        <w:tab w:val="clear" w:pos="567"/>
        <w:tab w:val="clear" w:pos="709"/>
        <w:tab w:val="clear" w:pos="851"/>
      </w:tabs>
      <w:suppressAutoHyphens w:val="0"/>
      <w:spacing w:before="240" w:after="0" w:line="259" w:lineRule="auto"/>
      <w:outlineLvl w:val="9"/>
    </w:pPr>
    <w:rPr>
      <w:rFonts w:asciiTheme="majorHAnsi" w:eastAsiaTheme="majorEastAsia" w:hAnsiTheme="majorHAnsi" w:cstheme="majorBidi"/>
      <w:b w:val="0"/>
      <w:bCs w:val="0"/>
      <w:color w:val="365F91" w:themeColor="accent1" w:themeShade="BF"/>
      <w:spacing w:val="0"/>
      <w:sz w:val="32"/>
      <w:lang w:val="en-US" w:eastAsia="en-US"/>
    </w:rPr>
  </w:style>
  <w:style w:type="character" w:styleId="CommentReference">
    <w:name w:val="annotation reference"/>
    <w:basedOn w:val="DefaultParagraphFont"/>
    <w:uiPriority w:val="99"/>
    <w:semiHidden/>
    <w:unhideWhenUsed/>
    <w:rsid w:val="00B6008F"/>
    <w:rPr>
      <w:sz w:val="16"/>
      <w:szCs w:val="16"/>
    </w:rPr>
  </w:style>
  <w:style w:type="paragraph" w:styleId="CommentText">
    <w:name w:val="annotation text"/>
    <w:basedOn w:val="Normal"/>
    <w:link w:val="CommentTextChar"/>
    <w:uiPriority w:val="99"/>
    <w:semiHidden/>
    <w:unhideWhenUsed/>
    <w:rsid w:val="00B6008F"/>
    <w:pPr>
      <w:spacing w:line="240" w:lineRule="auto"/>
    </w:pPr>
    <w:rPr>
      <w:sz w:val="20"/>
    </w:rPr>
  </w:style>
  <w:style w:type="character" w:customStyle="1" w:styleId="CommentTextChar">
    <w:name w:val="Comment Text Char"/>
    <w:basedOn w:val="DefaultParagraphFont"/>
    <w:link w:val="CommentText"/>
    <w:uiPriority w:val="99"/>
    <w:semiHidden/>
    <w:rsid w:val="00B6008F"/>
    <w:rPr>
      <w:rFonts w:ascii="Arial" w:eastAsia="Lucida Sans Unicode" w:hAnsi="Arial"/>
      <w:lang w:val="en-GB"/>
    </w:rPr>
  </w:style>
  <w:style w:type="paragraph" w:styleId="CommentSubject">
    <w:name w:val="annotation subject"/>
    <w:basedOn w:val="CommentText"/>
    <w:next w:val="CommentText"/>
    <w:link w:val="CommentSubjectChar"/>
    <w:uiPriority w:val="99"/>
    <w:semiHidden/>
    <w:unhideWhenUsed/>
    <w:rsid w:val="00B6008F"/>
    <w:rPr>
      <w:b/>
      <w:bCs/>
    </w:rPr>
  </w:style>
  <w:style w:type="character" w:customStyle="1" w:styleId="CommentSubjectChar">
    <w:name w:val="Comment Subject Char"/>
    <w:basedOn w:val="CommentTextChar"/>
    <w:link w:val="CommentSubject"/>
    <w:uiPriority w:val="99"/>
    <w:semiHidden/>
    <w:rsid w:val="00B6008F"/>
    <w:rPr>
      <w:rFonts w:ascii="Arial" w:eastAsia="Lucida Sans Unicode" w:hAnsi="Arial"/>
      <w:b/>
      <w:bCs/>
      <w:lang w:val="en-GB"/>
    </w:rPr>
  </w:style>
  <w:style w:type="character" w:customStyle="1" w:styleId="Heading2Char">
    <w:name w:val="Heading 2 Char"/>
    <w:basedOn w:val="DefaultParagraphFont"/>
    <w:link w:val="Heading2"/>
    <w:rsid w:val="0070282A"/>
    <w:rPr>
      <w:rFonts w:ascii="Arial" w:eastAsia="Lucida Sans Unicode" w:hAnsi="Arial" w:cs="Tahoma"/>
      <w:b/>
      <w:bCs/>
      <w:color w:val="002882"/>
      <w:spacing w:val="10"/>
      <w:sz w:val="26"/>
      <w:szCs w:val="28"/>
      <w:lang w:val="en-GB"/>
    </w:rPr>
  </w:style>
  <w:style w:type="character" w:customStyle="1" w:styleId="Heading3Char">
    <w:name w:val="Heading 3 Char"/>
    <w:basedOn w:val="DefaultParagraphFont"/>
    <w:link w:val="Heading3"/>
    <w:rsid w:val="0070282A"/>
    <w:rPr>
      <w:rFonts w:ascii="Arial" w:eastAsia="Lucida Sans Unicode" w:hAnsi="Arial" w:cs="Tahoma"/>
      <w:b/>
      <w:bCs/>
      <w:color w:val="002882"/>
      <w:spacing w:val="10"/>
      <w:sz w:val="22"/>
      <w:szCs w:val="28"/>
      <w:lang w:val="en-GB"/>
    </w:rPr>
  </w:style>
  <w:style w:type="character" w:customStyle="1" w:styleId="uu5-bricks-span">
    <w:name w:val="uu5-bricks-span"/>
    <w:basedOn w:val="DefaultParagraphFont"/>
    <w:rsid w:val="0070282A"/>
  </w:style>
  <w:style w:type="table" w:customStyle="1" w:styleId="GridTable1LightAccent1">
    <w:name w:val="Grid Table 1 Light Accent 1"/>
    <w:basedOn w:val="TableNormal"/>
    <w:uiPriority w:val="46"/>
    <w:rsid w:val="00A214FF"/>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GridTable5DarkAccent1">
    <w:name w:val="Grid Table 5 Dark Accent 1"/>
    <w:basedOn w:val="TableNormal"/>
    <w:uiPriority w:val="50"/>
    <w:rsid w:val="00A214F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GridTable4Accent1">
    <w:name w:val="Grid Table 4 Accent 1"/>
    <w:basedOn w:val="TableNormal"/>
    <w:uiPriority w:val="49"/>
    <w:rsid w:val="00A214FF"/>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UnresolvedMention">
    <w:name w:val="Unresolved Mention"/>
    <w:basedOn w:val="DefaultParagraphFont"/>
    <w:uiPriority w:val="99"/>
    <w:semiHidden/>
    <w:unhideWhenUsed/>
    <w:rsid w:val="0098363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5352981">
      <w:bodyDiv w:val="1"/>
      <w:marLeft w:val="0"/>
      <w:marRight w:val="0"/>
      <w:marTop w:val="0"/>
      <w:marBottom w:val="0"/>
      <w:divBdr>
        <w:top w:val="none" w:sz="0" w:space="0" w:color="auto"/>
        <w:left w:val="none" w:sz="0" w:space="0" w:color="auto"/>
        <w:bottom w:val="none" w:sz="0" w:space="0" w:color="auto"/>
        <w:right w:val="none" w:sz="0" w:space="0" w:color="auto"/>
      </w:divBdr>
    </w:div>
    <w:div w:id="1279024936">
      <w:bodyDiv w:val="1"/>
      <w:marLeft w:val="0"/>
      <w:marRight w:val="0"/>
      <w:marTop w:val="0"/>
      <w:marBottom w:val="0"/>
      <w:divBdr>
        <w:top w:val="none" w:sz="0" w:space="0" w:color="auto"/>
        <w:left w:val="none" w:sz="0" w:space="0" w:color="auto"/>
        <w:bottom w:val="none" w:sz="0" w:space="0" w:color="auto"/>
        <w:right w:val="none" w:sz="0" w:space="0" w:color="auto"/>
      </w:divBdr>
    </w:div>
    <w:div w:id="1728215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0.png"/><Relationship Id="rId32" Type="http://schemas.openxmlformats.org/officeDocument/2006/relationships/header" Target="header6.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9.png"/><Relationship Id="rId28" Type="http://schemas.openxmlformats.org/officeDocument/2006/relationships/header" Target="header4.xml"/><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footer" Target="footer5.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footer" Target="footer4.xml"/><Relationship Id="rId35" Type="http://schemas.openxmlformats.org/officeDocument/2006/relationships/theme" Target="theme/theme1.xml"/><Relationship Id="rId8" Type="http://schemas.openxmlformats.org/officeDocument/2006/relationships/endnotes" Target="endnot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FA19B1-7592-43C0-9EA3-9C847F69B5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13</Pages>
  <Words>1304</Words>
  <Characters>8454</Characters>
  <Application>Microsoft Office Word</Application>
  <DocSecurity>0</DocSecurity>
  <Lines>156</Lines>
  <Paragraphs>107</Paragraphs>
  <ScaleCrop>false</ScaleCrop>
  <HeadingPairs>
    <vt:vector size="4" baseType="variant">
      <vt:variant>
        <vt:lpstr>Title</vt:lpstr>
      </vt:variant>
      <vt:variant>
        <vt:i4>1</vt:i4>
      </vt:variant>
      <vt:variant>
        <vt:lpstr>Název</vt:lpstr>
      </vt:variant>
      <vt:variant>
        <vt:i4>1</vt:i4>
      </vt:variant>
    </vt:vector>
  </HeadingPairs>
  <TitlesOfParts>
    <vt:vector size="2" baseType="lpstr">
      <vt:lpstr>Market Participant User Guide for Capacity Auction Participants</vt:lpstr>
      <vt:lpstr>Document Title</vt:lpstr>
    </vt:vector>
  </TitlesOfParts>
  <Company>Unicorn Systems a.s.</Company>
  <LinksUpToDate>false</LinksUpToDate>
  <CharactersWithSpaces>9651</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Market Participant User Guide for Capacity Auction Participants</dc:title>
  <dc:subject>New Damas system</dc:subject>
  <dc:creator>TEL</dc:creator>
  <dc:description>For internal use</dc:description>
  <cp:lastModifiedBy>TEL</cp:lastModifiedBy>
  <cp:revision>4</cp:revision>
  <cp:lastPrinted>2013-04-25T15:21:00Z</cp:lastPrinted>
  <dcterms:created xsi:type="dcterms:W3CDTF">2024-01-20T20:54:00Z</dcterms:created>
  <dcterms:modified xsi:type="dcterms:W3CDTF">2024-01-20T21:00:00Z</dcterms:modified>
  <cp:category>Damas Transelectrica</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e9aed89326e0dd49e9ff913c031e09026c52645da69b0289ac99683b4c27ad24</vt:lpwstr>
  </property>
</Properties>
</file>