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E0" w:rsidRPr="0058319B" w:rsidRDefault="00236AE0" w:rsidP="00236AE0">
      <w:pPr>
        <w:pStyle w:val="Heading3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bookmarkStart w:id="0" w:name="_Toc490042982"/>
      <w:bookmarkStart w:id="1" w:name="_Toc519672893"/>
      <w:bookmarkStart w:id="2" w:name="_Toc527544433"/>
      <w:r w:rsidRPr="0058319B">
        <w:rPr>
          <w:rFonts w:ascii="Arial" w:hAnsi="Arial" w:cs="Arial"/>
          <w:sz w:val="22"/>
          <w:szCs w:val="22"/>
        </w:rPr>
        <w:t>ANNEX 1 – Registration Form</w:t>
      </w:r>
      <w:bookmarkEnd w:id="0"/>
      <w:bookmarkEnd w:id="1"/>
      <w:bookmarkEnd w:id="2"/>
    </w:p>
    <w:p w:rsidR="00236AE0" w:rsidRPr="0058319B" w:rsidRDefault="00236AE0" w:rsidP="00236AE0">
      <w:pPr>
        <w:rPr>
          <w:rFonts w:ascii="Arial" w:hAnsi="Arial" w:cs="Arial"/>
          <w:sz w:val="22"/>
          <w:szCs w:val="22"/>
        </w:rPr>
      </w:pPr>
    </w:p>
    <w:tbl>
      <w:tblPr>
        <w:tblW w:w="919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0"/>
        <w:gridCol w:w="28"/>
        <w:gridCol w:w="23"/>
        <w:gridCol w:w="5017"/>
      </w:tblGrid>
      <w:tr w:rsidR="00236AE0" w:rsidRPr="0058319B" w:rsidTr="00B02BE6">
        <w:trPr>
          <w:trHeight w:val="61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1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APPLICATION FOR REGISTRATION AS CROSS-BORDER REGISTERED PARTICIPANT </w:t>
            </w:r>
          </w:p>
          <w:p w:rsidR="00236AE0" w:rsidRPr="0058319B" w:rsidRDefault="00236AE0" w:rsidP="00B02BE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Applicant’s data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Full name of the company: 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Headquarters address: 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  <w:lang w:val="en"/>
              </w:rPr>
              <w:t xml:space="preserve">Certificate for tax registration </w:t>
            </w:r>
            <w:r w:rsidRPr="0058319B">
              <w:rPr>
                <w:rFonts w:ascii="Arial" w:hAnsi="Arial" w:cs="Arial"/>
                <w:sz w:val="22"/>
                <w:szCs w:val="22"/>
              </w:rPr>
              <w:t xml:space="preserve">(CIF (for Romania)/VAT number): 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Chamber of Commerce/National Office for Trade Registration Number: </w:t>
            </w:r>
          </w:p>
        </w:tc>
      </w:tr>
      <w:tr w:rsidR="00236AE0" w:rsidRPr="0058319B" w:rsidTr="00B02BE6">
        <w:trPr>
          <w:trHeight w:val="157"/>
        </w:trPr>
        <w:tc>
          <w:tcPr>
            <w:tcW w:w="4181" w:type="dxa"/>
            <w:gridSpan w:val="3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>Contact details</w:t>
            </w:r>
          </w:p>
        </w:tc>
        <w:tc>
          <w:tcPr>
            <w:tcW w:w="5017" w:type="dxa"/>
          </w:tcPr>
          <w:p w:rsidR="00236AE0" w:rsidRPr="0058319B" w:rsidRDefault="00236AE0" w:rsidP="00FD4E3E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</w:tr>
      <w:tr w:rsidR="00236AE0" w:rsidRPr="0058319B" w:rsidTr="00B02BE6">
        <w:trPr>
          <w:trHeight w:val="157"/>
        </w:trPr>
        <w:tc>
          <w:tcPr>
            <w:tcW w:w="4181" w:type="dxa"/>
            <w:gridSpan w:val="3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5017" w:type="dxa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Web page: 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EIC Code: </w:t>
            </w:r>
          </w:p>
        </w:tc>
      </w:tr>
      <w:tr w:rsidR="00AF61DB" w:rsidRPr="0058319B" w:rsidTr="00B02BE6">
        <w:trPr>
          <w:trHeight w:val="157"/>
        </w:trPr>
        <w:tc>
          <w:tcPr>
            <w:tcW w:w="9198" w:type="dxa"/>
            <w:gridSpan w:val="4"/>
          </w:tcPr>
          <w:p w:rsidR="00AF61DB" w:rsidRPr="0058319B" w:rsidRDefault="00AF61DB" w:rsidP="00AF61DB">
            <w:pPr>
              <w:pStyle w:val="Defaul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ACER/REMIT Code (cf.</w:t>
            </w:r>
            <w:bookmarkStart w:id="3" w:name="_GoBack"/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Art. 9(1) of Regulation EU 1227/2011):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236AE0">
            <w:pPr>
              <w:pStyle w:val="Default"/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>IBAN / Bank Name and Branch: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319B">
              <w:rPr>
                <w:rFonts w:ascii="Arial" w:hAnsi="Arial" w:cs="Arial"/>
                <w:i/>
                <w:sz w:val="22"/>
                <w:szCs w:val="22"/>
              </w:rPr>
              <w:t>Applicant’s legal representatives:</w:t>
            </w:r>
          </w:p>
        </w:tc>
      </w:tr>
      <w:tr w:rsidR="00236AE0" w:rsidRPr="0058319B" w:rsidTr="00B02BE6">
        <w:trPr>
          <w:trHeight w:val="157"/>
        </w:trPr>
        <w:tc>
          <w:tcPr>
            <w:tcW w:w="4181" w:type="dxa"/>
            <w:gridSpan w:val="3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5017" w:type="dxa"/>
          </w:tcPr>
          <w:p w:rsidR="00236AE0" w:rsidRPr="0058319B" w:rsidRDefault="00236AE0" w:rsidP="00FD4E3E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319B">
              <w:rPr>
                <w:rFonts w:ascii="Arial" w:hAnsi="Arial" w:cs="Arial"/>
                <w:i/>
                <w:sz w:val="22"/>
                <w:szCs w:val="22"/>
              </w:rPr>
              <w:t>Contact persons:</w:t>
            </w:r>
          </w:p>
        </w:tc>
      </w:tr>
      <w:tr w:rsidR="00236AE0" w:rsidRPr="0058319B" w:rsidTr="00B02BE6">
        <w:trPr>
          <w:trHeight w:val="157"/>
        </w:trPr>
        <w:tc>
          <w:tcPr>
            <w:tcW w:w="4158" w:type="dxa"/>
            <w:gridSpan w:val="2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5040" w:type="dxa"/>
            <w:gridSpan w:val="2"/>
          </w:tcPr>
          <w:p w:rsidR="00236AE0" w:rsidRPr="0058319B" w:rsidRDefault="00236AE0" w:rsidP="00FD4E3E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</w:tr>
      <w:tr w:rsidR="00236AE0" w:rsidRPr="0058319B" w:rsidTr="00B02BE6">
        <w:trPr>
          <w:trHeight w:val="157"/>
        </w:trPr>
        <w:tc>
          <w:tcPr>
            <w:tcW w:w="9198" w:type="dxa"/>
            <w:gridSpan w:val="4"/>
          </w:tcPr>
          <w:p w:rsidR="00236AE0" w:rsidRPr="0058319B" w:rsidRDefault="00236AE0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</w:tr>
      <w:tr w:rsidR="000C56BE" w:rsidRPr="0058319B" w:rsidTr="000C56BE">
        <w:trPr>
          <w:trHeight w:val="157"/>
        </w:trPr>
        <w:tc>
          <w:tcPr>
            <w:tcW w:w="4130" w:type="dxa"/>
          </w:tcPr>
          <w:p w:rsidR="000C56BE" w:rsidRPr="0058319B" w:rsidRDefault="000C56BE" w:rsidP="009B4A39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5068" w:type="dxa"/>
            <w:gridSpan w:val="3"/>
          </w:tcPr>
          <w:p w:rsidR="000C56BE" w:rsidRPr="0058319B" w:rsidRDefault="000C56BE" w:rsidP="00FD4E3E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</w:tr>
      <w:tr w:rsidR="000C56BE" w:rsidRPr="0058319B" w:rsidTr="00B02BE6">
        <w:trPr>
          <w:trHeight w:val="157"/>
        </w:trPr>
        <w:tc>
          <w:tcPr>
            <w:tcW w:w="9198" w:type="dxa"/>
            <w:gridSpan w:val="4"/>
          </w:tcPr>
          <w:p w:rsidR="000C56BE" w:rsidRPr="0058319B" w:rsidRDefault="000C56BE" w:rsidP="009B4A39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</w:tr>
      <w:tr w:rsidR="000C56BE" w:rsidRPr="0058319B" w:rsidTr="000C56BE">
        <w:trPr>
          <w:trHeight w:val="157"/>
        </w:trPr>
        <w:tc>
          <w:tcPr>
            <w:tcW w:w="4130" w:type="dxa"/>
            <w:tcBorders>
              <w:bottom w:val="nil"/>
            </w:tcBorders>
          </w:tcPr>
          <w:p w:rsidR="000C56BE" w:rsidRPr="0058319B" w:rsidRDefault="000C56BE" w:rsidP="009B4A39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5068" w:type="dxa"/>
            <w:gridSpan w:val="3"/>
          </w:tcPr>
          <w:p w:rsidR="000C56BE" w:rsidRPr="0058319B" w:rsidRDefault="000C56BE" w:rsidP="00FD4E3E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</w:tr>
      <w:tr w:rsidR="000C56BE" w:rsidRPr="0058319B" w:rsidTr="00B02BE6">
        <w:trPr>
          <w:trHeight w:val="157"/>
        </w:trPr>
        <w:tc>
          <w:tcPr>
            <w:tcW w:w="9198" w:type="dxa"/>
            <w:gridSpan w:val="4"/>
          </w:tcPr>
          <w:p w:rsidR="000C56BE" w:rsidRPr="0058319B" w:rsidRDefault="000C56BE" w:rsidP="009B4A39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</w:tr>
      <w:tr w:rsidR="000C56BE" w:rsidRPr="0058319B" w:rsidTr="00B02BE6">
        <w:trPr>
          <w:trHeight w:val="631"/>
        </w:trPr>
        <w:tc>
          <w:tcPr>
            <w:tcW w:w="9198" w:type="dxa"/>
            <w:gridSpan w:val="4"/>
          </w:tcPr>
          <w:p w:rsidR="0058319B" w:rsidRDefault="0058319B" w:rsidP="00B02BE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C56BE" w:rsidRPr="0058319B" w:rsidRDefault="000C56BE" w:rsidP="00B02BE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The solicitant declares that he has read the provisions of this procedure and of its ANNEXES, as well as the regulations in force regarding the </w:t>
            </w:r>
            <w:r w:rsidR="0058319B">
              <w:rPr>
                <w:rFonts w:ascii="Arial" w:hAnsi="Arial" w:cs="Arial"/>
                <w:sz w:val="22"/>
                <w:szCs w:val="22"/>
              </w:rPr>
              <w:t xml:space="preserve">cross-border capacity </w:t>
            </w:r>
            <w:r w:rsidRPr="0058319B">
              <w:rPr>
                <w:rFonts w:ascii="Arial" w:hAnsi="Arial" w:cs="Arial"/>
                <w:sz w:val="22"/>
                <w:szCs w:val="22"/>
              </w:rPr>
              <w:t xml:space="preserve">allocation and fully understands and accepts them. </w:t>
            </w:r>
          </w:p>
          <w:p w:rsidR="000C56BE" w:rsidRDefault="000C56BE" w:rsidP="00B02BE6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>Legal representative signature/stamp</w:t>
            </w:r>
          </w:p>
          <w:p w:rsidR="0058319B" w:rsidRPr="0058319B" w:rsidRDefault="0058319B" w:rsidP="00B02BE6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6BE" w:rsidRPr="0058319B" w:rsidTr="00B02BE6">
        <w:trPr>
          <w:trHeight w:val="297"/>
        </w:trPr>
        <w:tc>
          <w:tcPr>
            <w:tcW w:w="9198" w:type="dxa"/>
            <w:gridSpan w:val="4"/>
          </w:tcPr>
          <w:p w:rsidR="000C56BE" w:rsidRPr="0058319B" w:rsidRDefault="000C56BE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Balancing Responsible Party assuming the balancing responsibility for the cross-border Registered Participant which has a legal right to trade in the Romanian electricity market. </w:t>
            </w:r>
          </w:p>
        </w:tc>
      </w:tr>
      <w:tr w:rsidR="000C56BE" w:rsidRPr="0058319B" w:rsidTr="00B02BE6">
        <w:trPr>
          <w:trHeight w:val="157"/>
        </w:trPr>
        <w:tc>
          <w:tcPr>
            <w:tcW w:w="9198" w:type="dxa"/>
            <w:gridSpan w:val="4"/>
          </w:tcPr>
          <w:p w:rsidR="000C56BE" w:rsidRPr="0058319B" w:rsidRDefault="000C56BE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Full name of the company: </w:t>
            </w:r>
          </w:p>
        </w:tc>
      </w:tr>
      <w:tr w:rsidR="000C56BE" w:rsidRPr="0058319B" w:rsidTr="00B02BE6">
        <w:trPr>
          <w:trHeight w:val="157"/>
        </w:trPr>
        <w:tc>
          <w:tcPr>
            <w:tcW w:w="9198" w:type="dxa"/>
            <w:gridSpan w:val="4"/>
          </w:tcPr>
          <w:p w:rsidR="000C56BE" w:rsidRPr="0058319B" w:rsidRDefault="000C56BE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Headquarters address: </w:t>
            </w:r>
          </w:p>
        </w:tc>
      </w:tr>
      <w:tr w:rsidR="000C56BE" w:rsidRPr="0058319B" w:rsidTr="00B02BE6">
        <w:trPr>
          <w:trHeight w:val="157"/>
        </w:trPr>
        <w:tc>
          <w:tcPr>
            <w:tcW w:w="9198" w:type="dxa"/>
            <w:gridSpan w:val="4"/>
          </w:tcPr>
          <w:p w:rsidR="000C56BE" w:rsidRPr="0058319B" w:rsidRDefault="000C56BE" w:rsidP="00FD4E3E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>Name of legal representative:</w:t>
            </w:r>
          </w:p>
        </w:tc>
      </w:tr>
      <w:tr w:rsidR="000C56BE" w:rsidRPr="0058319B" w:rsidTr="00B02BE6">
        <w:trPr>
          <w:trHeight w:val="157"/>
        </w:trPr>
        <w:tc>
          <w:tcPr>
            <w:tcW w:w="9198" w:type="dxa"/>
            <w:gridSpan w:val="4"/>
          </w:tcPr>
          <w:p w:rsidR="000C56BE" w:rsidRPr="0058319B" w:rsidRDefault="000C56BE" w:rsidP="00FD4E3E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</w:tr>
      <w:tr w:rsidR="000C56BE" w:rsidRPr="0058319B" w:rsidTr="00B02BE6">
        <w:trPr>
          <w:trHeight w:val="157"/>
        </w:trPr>
        <w:tc>
          <w:tcPr>
            <w:tcW w:w="9198" w:type="dxa"/>
            <w:gridSpan w:val="4"/>
          </w:tcPr>
          <w:p w:rsidR="000C56BE" w:rsidRPr="0058319B" w:rsidRDefault="000C56BE" w:rsidP="00B02BE6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</w:tr>
      <w:tr w:rsidR="000C56BE" w:rsidRPr="0058319B" w:rsidTr="00B02BE6">
        <w:trPr>
          <w:trHeight w:val="157"/>
        </w:trPr>
        <w:tc>
          <w:tcPr>
            <w:tcW w:w="9198" w:type="dxa"/>
            <w:gridSpan w:val="4"/>
          </w:tcPr>
          <w:p w:rsidR="000C56BE" w:rsidRPr="0058319B" w:rsidRDefault="000C56BE" w:rsidP="00B02BE6">
            <w:pPr>
              <w:pStyle w:val="Defaul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8319B">
              <w:rPr>
                <w:rFonts w:ascii="Arial" w:hAnsi="Arial" w:cs="Arial"/>
                <w:sz w:val="22"/>
                <w:szCs w:val="22"/>
              </w:rPr>
              <w:t xml:space="preserve">BRP – EIC Code: </w:t>
            </w:r>
          </w:p>
        </w:tc>
      </w:tr>
    </w:tbl>
    <w:p w:rsidR="00236AE0" w:rsidRPr="0058319B" w:rsidRDefault="00236AE0" w:rsidP="00236AE0">
      <w:pPr>
        <w:rPr>
          <w:rFonts w:ascii="Arial" w:hAnsi="Arial" w:cs="Arial"/>
          <w:sz w:val="22"/>
          <w:szCs w:val="22"/>
        </w:rPr>
      </w:pPr>
    </w:p>
    <w:p w:rsidR="00D90ECE" w:rsidRPr="0058319B" w:rsidRDefault="00D90ECE">
      <w:pPr>
        <w:rPr>
          <w:rFonts w:ascii="Arial" w:hAnsi="Arial" w:cs="Arial"/>
          <w:sz w:val="22"/>
          <w:szCs w:val="22"/>
        </w:rPr>
      </w:pPr>
    </w:p>
    <w:sectPr w:rsidR="00D90ECE" w:rsidRPr="0058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875"/>
    <w:multiLevelType w:val="multilevel"/>
    <w:tmpl w:val="7F928496"/>
    <w:styleLink w:val="Mimi"/>
    <w:lvl w:ilvl="0">
      <w:start w:val="1"/>
      <w:numFmt w:val="decimal"/>
      <w:pStyle w:val="Heading1"/>
      <w:lvlText w:val="%1."/>
      <w:lvlJc w:val="left"/>
      <w:pPr>
        <w:tabs>
          <w:tab w:val="num" w:pos="284"/>
        </w:tabs>
        <w:ind w:left="510" w:hanging="22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Letter"/>
      <w:pStyle w:val="Heading2"/>
      <w:lvlText w:val="%2)"/>
      <w:lvlJc w:val="left"/>
      <w:pPr>
        <w:tabs>
          <w:tab w:val="num" w:pos="1277"/>
        </w:tabs>
        <w:ind w:left="1503" w:hanging="22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lvlText w:val="%2.%3."/>
      <w:lvlJc w:val="right"/>
      <w:pPr>
        <w:tabs>
          <w:tab w:val="num" w:pos="1021"/>
        </w:tabs>
        <w:ind w:left="624" w:firstLine="39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1">
      <w:lvl w:ilvl="1">
        <w:start w:val="1"/>
        <w:numFmt w:val="upperLetter"/>
        <w:pStyle w:val="Heading2"/>
        <w:lvlText w:val="%2)"/>
        <w:lvlJc w:val="left"/>
        <w:pPr>
          <w:tabs>
            <w:tab w:val="num" w:pos="1277"/>
          </w:tabs>
          <w:ind w:left="1503" w:hanging="226"/>
        </w:pPr>
        <w:rPr>
          <w:rFonts w:ascii="Times New Roman" w:hAnsi="Times New Roman" w:hint="default"/>
          <w:b/>
          <w:i w:val="0"/>
          <w:sz w:val="28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E0"/>
    <w:rsid w:val="000C56BE"/>
    <w:rsid w:val="00236AE0"/>
    <w:rsid w:val="0058319B"/>
    <w:rsid w:val="00AF61DB"/>
    <w:rsid w:val="00D90ECE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236AE0"/>
    <w:pPr>
      <w:keepNext/>
      <w:keepLines/>
      <w:numPr>
        <w:numId w:val="1"/>
      </w:numPr>
      <w:spacing w:before="360" w:after="240"/>
      <w:jc w:val="center"/>
      <w:outlineLvl w:val="0"/>
    </w:pPr>
    <w:rPr>
      <w:b/>
      <w:bCs/>
      <w:sz w:val="28"/>
      <w:szCs w:val="26"/>
    </w:rPr>
  </w:style>
  <w:style w:type="paragraph" w:styleId="Heading2">
    <w:name w:val="heading 2"/>
    <w:basedOn w:val="Heading1"/>
    <w:next w:val="Normal"/>
    <w:link w:val="Heading2Char"/>
    <w:qFormat/>
    <w:rsid w:val="00236AE0"/>
    <w:pPr>
      <w:numPr>
        <w:ilvl w:val="1"/>
      </w:numPr>
      <w:spacing w:before="24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36AE0"/>
    <w:pPr>
      <w:keepNext/>
      <w:numPr>
        <w:ilvl w:val="2"/>
        <w:numId w:val="1"/>
      </w:numPr>
      <w:spacing w:before="240" w:after="120"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6AE0"/>
    <w:rPr>
      <w:rFonts w:ascii="Times New Roman" w:eastAsia="Times New Roman" w:hAnsi="Times New Roman" w:cs="Times New Roman"/>
      <w:b/>
      <w:bCs/>
      <w:sz w:val="28"/>
      <w:szCs w:val="26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236AE0"/>
    <w:rPr>
      <w:rFonts w:ascii="Times New Roman" w:eastAsia="Times New Roman" w:hAnsi="Times New Roman" w:cs="Times New Roman"/>
      <w:b/>
      <w:bCs/>
      <w:sz w:val="28"/>
      <w:szCs w:val="26"/>
      <w:lang w:val="en-GB" w:eastAsia="de-DE"/>
    </w:rPr>
  </w:style>
  <w:style w:type="character" w:customStyle="1" w:styleId="Heading3Char">
    <w:name w:val="Heading 3 Char"/>
    <w:basedOn w:val="DefaultParagraphFont"/>
    <w:link w:val="Heading3"/>
    <w:rsid w:val="00236AE0"/>
    <w:rPr>
      <w:rFonts w:ascii="Times New Roman" w:eastAsia="Times New Roman" w:hAnsi="Times New Roman" w:cs="Times New Roman"/>
      <w:b/>
      <w:bCs/>
      <w:sz w:val="24"/>
      <w:szCs w:val="20"/>
      <w:lang w:val="en-GB" w:eastAsia="de-DE"/>
    </w:rPr>
  </w:style>
  <w:style w:type="paragraph" w:customStyle="1" w:styleId="Default">
    <w:name w:val="Default"/>
    <w:rsid w:val="00236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numbering" w:customStyle="1" w:styleId="Mimi">
    <w:name w:val="Mimi"/>
    <w:rsid w:val="00236AE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236AE0"/>
    <w:pPr>
      <w:keepNext/>
      <w:keepLines/>
      <w:numPr>
        <w:numId w:val="1"/>
      </w:numPr>
      <w:spacing w:before="360" w:after="240"/>
      <w:jc w:val="center"/>
      <w:outlineLvl w:val="0"/>
    </w:pPr>
    <w:rPr>
      <w:b/>
      <w:bCs/>
      <w:sz w:val="28"/>
      <w:szCs w:val="26"/>
    </w:rPr>
  </w:style>
  <w:style w:type="paragraph" w:styleId="Heading2">
    <w:name w:val="heading 2"/>
    <w:basedOn w:val="Heading1"/>
    <w:next w:val="Normal"/>
    <w:link w:val="Heading2Char"/>
    <w:qFormat/>
    <w:rsid w:val="00236AE0"/>
    <w:pPr>
      <w:numPr>
        <w:ilvl w:val="1"/>
      </w:numPr>
      <w:spacing w:before="24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36AE0"/>
    <w:pPr>
      <w:keepNext/>
      <w:numPr>
        <w:ilvl w:val="2"/>
        <w:numId w:val="1"/>
      </w:numPr>
      <w:spacing w:before="240" w:after="120"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6AE0"/>
    <w:rPr>
      <w:rFonts w:ascii="Times New Roman" w:eastAsia="Times New Roman" w:hAnsi="Times New Roman" w:cs="Times New Roman"/>
      <w:b/>
      <w:bCs/>
      <w:sz w:val="28"/>
      <w:szCs w:val="26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236AE0"/>
    <w:rPr>
      <w:rFonts w:ascii="Times New Roman" w:eastAsia="Times New Roman" w:hAnsi="Times New Roman" w:cs="Times New Roman"/>
      <w:b/>
      <w:bCs/>
      <w:sz w:val="28"/>
      <w:szCs w:val="26"/>
      <w:lang w:val="en-GB" w:eastAsia="de-DE"/>
    </w:rPr>
  </w:style>
  <w:style w:type="character" w:customStyle="1" w:styleId="Heading3Char">
    <w:name w:val="Heading 3 Char"/>
    <w:basedOn w:val="DefaultParagraphFont"/>
    <w:link w:val="Heading3"/>
    <w:rsid w:val="00236AE0"/>
    <w:rPr>
      <w:rFonts w:ascii="Times New Roman" w:eastAsia="Times New Roman" w:hAnsi="Times New Roman" w:cs="Times New Roman"/>
      <w:b/>
      <w:bCs/>
      <w:sz w:val="24"/>
      <w:szCs w:val="20"/>
      <w:lang w:val="en-GB" w:eastAsia="de-DE"/>
    </w:rPr>
  </w:style>
  <w:style w:type="paragraph" w:customStyle="1" w:styleId="Default">
    <w:name w:val="Default"/>
    <w:rsid w:val="00236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numbering" w:customStyle="1" w:styleId="Mimi">
    <w:name w:val="Mimi"/>
    <w:rsid w:val="00236AE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1024</Characters>
  <Application>Microsoft Office Word</Application>
  <DocSecurity>0</DocSecurity>
  <Lines>8</Lines>
  <Paragraphs>2</Paragraphs>
  <ScaleCrop>false</ScaleCrop>
  <Company>CNTEE Transelectrica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Tuceac</dc:creator>
  <cp:lastModifiedBy>Monica Tuceac</cp:lastModifiedBy>
  <cp:revision>5</cp:revision>
  <dcterms:created xsi:type="dcterms:W3CDTF">2020-03-03T07:37:00Z</dcterms:created>
  <dcterms:modified xsi:type="dcterms:W3CDTF">2022-04-06T11:09:00Z</dcterms:modified>
</cp:coreProperties>
</file>